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12" w:rsidRDefault="00287312" w:rsidP="00287312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СОВЕТ СПАССКОГО СЕЛЬСКОГО ПОСЕЛЕНИЯ</w:t>
      </w:r>
    </w:p>
    <w:p w:rsidR="00B734F1" w:rsidRDefault="00B734F1" w:rsidP="00B734F1">
      <w:pPr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>РЕШЕНИЕ</w:t>
      </w:r>
    </w:p>
    <w:p w:rsidR="00B734F1" w:rsidRDefault="00B734F1" w:rsidP="00B734F1">
      <w:pPr>
        <w:jc w:val="center"/>
      </w:pPr>
    </w:p>
    <w:p w:rsidR="00B734F1" w:rsidRDefault="00287312" w:rsidP="00B734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ACA8A" wp14:editId="0288EFAC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F4A8A" w:rsidRDefault="00B734F1" w:rsidP="00B734F1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" stroked="f">
                <v:textbox>
                  <w:txbxContent>
                    <w:p w:rsidR="00B734F1" w:rsidRPr="004F4A8A" w:rsidRDefault="00B734F1" w:rsidP="00B734F1">
                      <w:pPr>
                        <w:jc w:val="center"/>
                      </w:pPr>
                      <w:r w:rsidRPr="00C15997"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734F1" w:rsidRDefault="00060DC2" w:rsidP="00B734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05A5C" wp14:editId="4DB7497F">
                <wp:simplePos x="0" y="0"/>
                <wp:positionH relativeFrom="column">
                  <wp:posOffset>3101340</wp:posOffset>
                </wp:positionH>
                <wp:positionV relativeFrom="paragraph">
                  <wp:posOffset>0</wp:posOffset>
                </wp:positionV>
                <wp:extent cx="2266950" cy="2762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34755" w:rsidRDefault="00060DC2" w:rsidP="00B734F1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="00A864BA">
                              <w:rPr>
                                <w:szCs w:val="18"/>
                              </w:rPr>
                              <w:t xml:space="preserve">        02 февраля</w:t>
                            </w:r>
                            <w:r>
                              <w:rPr>
                                <w:szCs w:val="18"/>
                              </w:rPr>
                              <w:t xml:space="preserve"> 2018</w:t>
                            </w:r>
                            <w:r w:rsidR="00B734F1">
                              <w:rPr>
                                <w:szCs w:val="18"/>
                              </w:rPr>
                              <w:t xml:space="preserve">  </w:t>
                            </w:r>
                            <w:r w:rsidR="00A864BA">
                              <w:rPr>
                                <w:szCs w:val="18"/>
                              </w:rPr>
                              <w:t>№17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4.2pt;margin-top:0;width:17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O5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" stroked="f">
                <v:textbox>
                  <w:txbxContent>
                    <w:p w:rsidR="00B734F1" w:rsidRPr="00434755" w:rsidRDefault="00060DC2" w:rsidP="00B734F1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  <w:r w:rsidR="00A864BA">
                        <w:rPr>
                          <w:szCs w:val="18"/>
                        </w:rPr>
                        <w:t xml:space="preserve">        02 февраля</w:t>
                      </w:r>
                      <w:r>
                        <w:rPr>
                          <w:szCs w:val="18"/>
                        </w:rPr>
                        <w:t xml:space="preserve"> 2018</w:t>
                      </w:r>
                      <w:r w:rsidR="00B734F1">
                        <w:rPr>
                          <w:szCs w:val="18"/>
                        </w:rPr>
                        <w:t xml:space="preserve">  </w:t>
                      </w:r>
                      <w:r w:rsidR="00A864BA">
                        <w:rPr>
                          <w:szCs w:val="18"/>
                        </w:rPr>
                        <w:t>№17</w:t>
                      </w:r>
                    </w:p>
                  </w:txbxContent>
                </v:textbox>
              </v:shape>
            </w:pict>
          </mc:Fallback>
        </mc:AlternateContent>
      </w:r>
    </w:p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401BB2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64BA">
        <w:rPr>
          <w:b/>
        </w:rPr>
        <w:t>07</w:t>
      </w:r>
      <w:r w:rsidR="00B734F1" w:rsidRPr="00401BB2">
        <w:rPr>
          <w:b/>
        </w:rPr>
        <w:t xml:space="preserve">-е собрание </w:t>
      </w:r>
      <w:r w:rsidR="00060DC2">
        <w:rPr>
          <w:b/>
        </w:rPr>
        <w:t>4</w:t>
      </w:r>
      <w:r w:rsidR="00B734F1" w:rsidRPr="00401BB2">
        <w:rPr>
          <w:b/>
        </w:rPr>
        <w:t>-го созыва</w:t>
      </w:r>
      <w:r w:rsidR="00B734F1" w:rsidRPr="00716D32">
        <w:rPr>
          <w:b/>
        </w:rPr>
        <w:tab/>
      </w:r>
    </w:p>
    <w:p w:rsidR="00104AA8" w:rsidRPr="00BD6196" w:rsidRDefault="00060DC2" w:rsidP="00104AA8">
      <w:pPr>
        <w:tabs>
          <w:tab w:val="left" w:pos="3402"/>
        </w:tabs>
        <w:ind w:right="5669"/>
        <w:jc w:val="both"/>
      </w:pPr>
      <w:r>
        <w:t>О внесении изменений в решение № 148 от 05.02.2016</w:t>
      </w:r>
      <w:r w:rsidR="00287312">
        <w:t xml:space="preserve"> «</w:t>
      </w:r>
      <w:r w:rsidR="00104AA8" w:rsidRPr="00BD6196">
        <w:t xml:space="preserve">Об утверждении Положения о земельном налоге на территории муниципального образования </w:t>
      </w:r>
    </w:p>
    <w:p w:rsidR="00104AA8" w:rsidRPr="00BD6196" w:rsidRDefault="00104AA8" w:rsidP="00104AA8">
      <w:pPr>
        <w:tabs>
          <w:tab w:val="left" w:pos="3402"/>
        </w:tabs>
        <w:ind w:right="5669"/>
        <w:jc w:val="both"/>
      </w:pPr>
      <w:r w:rsidRPr="00BD6196">
        <w:t>«</w:t>
      </w:r>
      <w:r>
        <w:t>Спасское</w:t>
      </w:r>
      <w:r w:rsidRPr="00BD6196">
        <w:t xml:space="preserve"> сельское поселение»</w:t>
      </w:r>
      <w:r>
        <w:t xml:space="preserve"> 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1"/>
      </w:pPr>
    </w:p>
    <w:p w:rsidR="00206BE5" w:rsidRPr="005651CC" w:rsidRDefault="00206BE5" w:rsidP="00D94E88">
      <w:pPr>
        <w:autoSpaceDE w:val="0"/>
        <w:autoSpaceDN w:val="0"/>
        <w:adjustRightInd w:val="0"/>
        <w:jc w:val="both"/>
        <w:outlineLvl w:val="1"/>
      </w:pPr>
    </w:p>
    <w:p w:rsidR="00D94E88" w:rsidRPr="005651CC" w:rsidRDefault="00104AA8" w:rsidP="0028731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</w:t>
      </w:r>
      <w:r w:rsidR="00287312" w:rsidRPr="002D19D7">
        <w:rPr>
          <w:sz w:val="22"/>
          <w:szCs w:val="22"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«Спасское сельское поселение», </w:t>
      </w:r>
      <w:r w:rsidR="00060DC2">
        <w:rPr>
          <w:sz w:val="22"/>
          <w:szCs w:val="22"/>
        </w:rPr>
        <w:t>учитывая редакцию Федерального закона от 30.09.2017 № 286-ФЗ, п</w:t>
      </w:r>
      <w:r>
        <w:t>роведя процедуру открытого голосования,</w:t>
      </w:r>
    </w:p>
    <w:p w:rsidR="00D94E88" w:rsidRPr="00535005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104AA8" w:rsidRPr="00287312" w:rsidRDefault="00C578AE" w:rsidP="00104AA8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Внести изменения</w:t>
      </w:r>
      <w:r w:rsidR="00060DC2">
        <w:rPr>
          <w:sz w:val="22"/>
          <w:szCs w:val="22"/>
        </w:rPr>
        <w:t xml:space="preserve"> в решение Совета </w:t>
      </w:r>
      <w:r w:rsidR="00060DC2">
        <w:t xml:space="preserve">№ 148 от 05.02.2016 </w:t>
      </w:r>
      <w:r w:rsidR="00B20CA2">
        <w:t xml:space="preserve">«Об </w:t>
      </w:r>
      <w:r w:rsidR="00B20CA2" w:rsidRPr="00BD6196">
        <w:t>утверждении Положения о</w:t>
      </w:r>
      <w:r w:rsidR="00B20CA2">
        <w:t xml:space="preserve"> </w:t>
      </w:r>
      <w:r w:rsidR="00B20CA2" w:rsidRPr="00BD6196">
        <w:t>земельном налоге на территории</w:t>
      </w:r>
      <w:r w:rsidR="00B20CA2">
        <w:t xml:space="preserve"> </w:t>
      </w:r>
      <w:r w:rsidR="00B20CA2" w:rsidRPr="00BD6196">
        <w:t>муниципального образования</w:t>
      </w:r>
      <w:r>
        <w:t xml:space="preserve"> «Спасское сельское поселение», согласно приложению</w:t>
      </w:r>
    </w:p>
    <w:p w:rsidR="00535005" w:rsidRPr="00287312" w:rsidRDefault="00535005" w:rsidP="00104AA8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287312">
        <w:rPr>
          <w:sz w:val="22"/>
          <w:szCs w:val="22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</w:t>
      </w:r>
      <w:r w:rsidR="00104AA8" w:rsidRPr="00287312">
        <w:rPr>
          <w:sz w:val="22"/>
          <w:szCs w:val="22"/>
        </w:rPr>
        <w:t>рнет –   http://spasskoe.tomsk.ru/ - и регистрации в порядке, установленном действующим законодательством.</w:t>
      </w:r>
    </w:p>
    <w:p w:rsidR="00104AA8" w:rsidRPr="00287312" w:rsidRDefault="00104AA8" w:rsidP="00104AA8">
      <w:pPr>
        <w:numPr>
          <w:ilvl w:val="0"/>
          <w:numId w:val="1"/>
        </w:numPr>
        <w:tabs>
          <w:tab w:val="clear" w:pos="813"/>
        </w:tabs>
        <w:ind w:left="0" w:firstLine="709"/>
        <w:jc w:val="both"/>
        <w:rPr>
          <w:sz w:val="22"/>
          <w:szCs w:val="22"/>
        </w:rPr>
      </w:pPr>
      <w:r w:rsidRPr="00287312">
        <w:rPr>
          <w:sz w:val="22"/>
          <w:szCs w:val="22"/>
        </w:rPr>
        <w:t>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«Интернет» и распространяет свое действие на правоотноше</w:t>
      </w:r>
      <w:r w:rsidR="0018587D">
        <w:rPr>
          <w:sz w:val="22"/>
          <w:szCs w:val="22"/>
        </w:rPr>
        <w:t>ния, возникающие с 1 января 2018</w:t>
      </w:r>
      <w:r w:rsidRPr="00287312">
        <w:rPr>
          <w:sz w:val="22"/>
          <w:szCs w:val="22"/>
        </w:rPr>
        <w:t xml:space="preserve"> года.</w:t>
      </w:r>
    </w:p>
    <w:p w:rsidR="00287312" w:rsidRPr="00287312" w:rsidRDefault="00287312" w:rsidP="00287312">
      <w:pPr>
        <w:pStyle w:val="a4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287312">
        <w:rPr>
          <w:sz w:val="22"/>
          <w:szCs w:val="22"/>
        </w:rPr>
        <w:t>Направить копию настоящего решения в ИФНС России по Томскому району и в Управление по экономической политике и муниципальным ресурсам Администрации Томского района.</w:t>
      </w:r>
    </w:p>
    <w:p w:rsidR="00287312" w:rsidRPr="00EA4EA8" w:rsidRDefault="00287312" w:rsidP="00287312">
      <w:pPr>
        <w:jc w:val="both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 w:rsidRPr="00DC31F4">
        <w:t xml:space="preserve">        </w:t>
      </w:r>
      <w:proofErr w:type="spellStart"/>
      <w:r w:rsidR="00287312" w:rsidRPr="005651CC">
        <w:t>Д.В.Гражданцев</w:t>
      </w:r>
      <w:proofErr w:type="spellEnd"/>
    </w:p>
    <w:p w:rsidR="00D94E88" w:rsidRDefault="00D94E88" w:rsidP="00D94E88">
      <w:pPr>
        <w:autoSpaceDE w:val="0"/>
        <w:autoSpaceDN w:val="0"/>
        <w:adjustRightInd w:val="0"/>
        <w:jc w:val="both"/>
        <w:outlineLvl w:val="0"/>
      </w:pPr>
    </w:p>
    <w:p w:rsidR="00104AA8" w:rsidRPr="005651CC" w:rsidRDefault="00104AA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 w:rsidR="00B734F1">
        <w:tab/>
      </w:r>
      <w:r w:rsidR="00B734F1">
        <w:tab/>
      </w:r>
      <w:r w:rsidR="00B734F1">
        <w:tab/>
      </w:r>
      <w:r w:rsidR="00B734F1">
        <w:tab/>
      </w:r>
      <w:r w:rsidR="00B734F1">
        <w:tab/>
        <w:t xml:space="preserve">        </w:t>
      </w:r>
      <w:proofErr w:type="spellStart"/>
      <w:r w:rsidRPr="005651CC">
        <w:t>Д.В.Гражданцев</w:t>
      </w:r>
      <w:proofErr w:type="spellEnd"/>
    </w:p>
    <w:p w:rsidR="00581AD1" w:rsidRDefault="00581AD1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581AD1" w:rsidRDefault="00581AD1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C578AE" w:rsidRDefault="00C578AE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C578AE" w:rsidRDefault="00C578AE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535005" w:rsidRDefault="00D94E88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B734F1">
        <w:t>Приложение к решению Совета Спасского сельского поселения</w:t>
      </w:r>
      <w:r w:rsidR="00535005">
        <w:t xml:space="preserve"> </w:t>
      </w:r>
      <w:r w:rsidR="00B630C6">
        <w:t>№ 17 от 02.02</w:t>
      </w:r>
      <w:r w:rsidR="00C578AE">
        <w:t>.2018</w:t>
      </w:r>
      <w:r w:rsidR="00535005" w:rsidRPr="00401BB2">
        <w:t xml:space="preserve"> г.</w:t>
      </w:r>
    </w:p>
    <w:p w:rsidR="00D94E88" w:rsidRPr="005651CC" w:rsidRDefault="00D94E88" w:rsidP="00D94E88">
      <w:pPr>
        <w:autoSpaceDE w:val="0"/>
        <w:autoSpaceDN w:val="0"/>
        <w:adjustRightInd w:val="0"/>
        <w:ind w:firstLine="540"/>
        <w:jc w:val="both"/>
        <w:outlineLvl w:val="1"/>
      </w:pPr>
    </w:p>
    <w:p w:rsidR="00D94E88" w:rsidRDefault="00D94E88" w:rsidP="00D94E88">
      <w:pPr>
        <w:autoSpaceDE w:val="0"/>
        <w:autoSpaceDN w:val="0"/>
        <w:adjustRightInd w:val="0"/>
        <w:outlineLvl w:val="2"/>
        <w:rPr>
          <w:b/>
        </w:rPr>
      </w:pPr>
    </w:p>
    <w:p w:rsidR="00C578AE" w:rsidRPr="00C578AE" w:rsidRDefault="00C578AE" w:rsidP="00C578A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2"/>
      </w:pPr>
      <w:r>
        <w:rPr>
          <w:b/>
        </w:rPr>
        <w:t xml:space="preserve">Статья </w:t>
      </w:r>
      <w:r w:rsidRPr="00C578AE">
        <w:rPr>
          <w:b/>
        </w:rPr>
        <w:t>4. Налоговые льготы. Основания и порядок их применения</w:t>
      </w:r>
    </w:p>
    <w:p w:rsidR="00C578AE" w:rsidRDefault="00C578AE" w:rsidP="00C578AE">
      <w:pPr>
        <w:autoSpaceDE w:val="0"/>
        <w:autoSpaceDN w:val="0"/>
        <w:adjustRightInd w:val="0"/>
        <w:spacing w:line="276" w:lineRule="auto"/>
        <w:ind w:left="360"/>
        <w:outlineLvl w:val="2"/>
      </w:pPr>
      <w:r>
        <w:t>а)  пункт 4.3 изложить в следующей редакции:</w:t>
      </w:r>
    </w:p>
    <w:p w:rsidR="00C578AE" w:rsidRPr="00C578AE" w:rsidRDefault="00C578AE" w:rsidP="00BF67F0">
      <w:pPr>
        <w:autoSpaceDE w:val="0"/>
        <w:autoSpaceDN w:val="0"/>
        <w:adjustRightInd w:val="0"/>
        <w:spacing w:line="276" w:lineRule="auto"/>
        <w:ind w:left="360"/>
        <w:jc w:val="both"/>
        <w:outlineLvl w:val="2"/>
      </w:pPr>
      <w:r>
        <w:t>«4.3.</w:t>
      </w:r>
      <w:r w:rsidR="00BF67F0">
        <w:t xml:space="preserve"> Налогоплательщики</w:t>
      </w:r>
      <w:r w:rsidR="00BF67F0" w:rsidRPr="00C578AE">
        <w:t xml:space="preserve"> </w:t>
      </w:r>
      <w:r w:rsidR="00BF67F0">
        <w:t xml:space="preserve"> - ф</w:t>
      </w:r>
      <w:r w:rsidRPr="00C578AE">
        <w:t xml:space="preserve">изические лица, имеющие право на налоговые льготы, установленные законодательством о налогах и сборах, представляют в налоговый орган по своему </w:t>
      </w:r>
      <w:r w:rsidRPr="00FF5518">
        <w:rPr>
          <w:color w:val="000000" w:themeColor="text1"/>
        </w:rPr>
        <w:t xml:space="preserve">выбору </w:t>
      </w:r>
      <w:hyperlink r:id="rId7" w:history="1">
        <w:r w:rsidRPr="00FF5518">
          <w:rPr>
            <w:color w:val="000000" w:themeColor="text1"/>
          </w:rPr>
          <w:t>заявление</w:t>
        </w:r>
      </w:hyperlink>
      <w:r w:rsidRPr="00FF5518">
        <w:rPr>
          <w:color w:val="000000" w:themeColor="text1"/>
        </w:rPr>
        <w:t xml:space="preserve"> о предоставлении налоговой льготы, а также вправе представить </w:t>
      </w:r>
      <w:hyperlink r:id="rId8" w:history="1">
        <w:r w:rsidRPr="00FF5518">
          <w:rPr>
            <w:color w:val="000000" w:themeColor="text1"/>
          </w:rPr>
          <w:t>документы</w:t>
        </w:r>
      </w:hyperlink>
      <w:r w:rsidRPr="00FF5518">
        <w:rPr>
          <w:color w:val="000000" w:themeColor="text1"/>
        </w:rPr>
        <w:t xml:space="preserve">, </w:t>
      </w:r>
      <w:r w:rsidRPr="00C578AE">
        <w:t>подтверждающие право налогоплательщика на налоговую льготу.</w:t>
      </w:r>
    </w:p>
    <w:p w:rsidR="00C578AE" w:rsidRPr="00C578AE" w:rsidRDefault="00C578AE" w:rsidP="00BF67F0">
      <w:pPr>
        <w:autoSpaceDE w:val="0"/>
        <w:autoSpaceDN w:val="0"/>
        <w:adjustRightInd w:val="0"/>
        <w:spacing w:before="220"/>
        <w:ind w:firstLine="540"/>
        <w:jc w:val="both"/>
      </w:pPr>
      <w:r w:rsidRPr="00C578AE"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9" w:history="1">
        <w:r w:rsidRPr="00FF5518">
          <w:rPr>
            <w:color w:val="000000" w:themeColor="text1"/>
          </w:rPr>
          <w:t>пунктом 3 статьи 361.1</w:t>
        </w:r>
      </w:hyperlink>
      <w:r w:rsidRPr="00C578AE">
        <w:t xml:space="preserve"> Налогового Кодекса.</w:t>
      </w:r>
    </w:p>
    <w:p w:rsidR="00BF67F0" w:rsidRDefault="00BF67F0" w:rsidP="00BF67F0">
      <w:pPr>
        <w:autoSpaceDE w:val="0"/>
        <w:autoSpaceDN w:val="0"/>
        <w:adjustRightInd w:val="0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BF67F0" w:rsidRDefault="00BF67F0" w:rsidP="00BF67F0">
      <w:pPr>
        <w:autoSpaceDE w:val="0"/>
        <w:autoSpaceDN w:val="0"/>
        <w:adjustRightInd w:val="0"/>
        <w:spacing w:before="240"/>
        <w:ind w:firstLine="540"/>
        <w:jc w:val="both"/>
      </w:pPr>
      <w: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BF67F0" w:rsidRDefault="00BF67F0" w:rsidP="00BF67F0">
      <w:pPr>
        <w:autoSpaceDE w:val="0"/>
        <w:autoSpaceDN w:val="0"/>
        <w:adjustRightInd w:val="0"/>
        <w:spacing w:before="240"/>
        <w:ind w:firstLine="540"/>
        <w:jc w:val="both"/>
      </w:pPr>
      <w: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BF67F0" w:rsidRDefault="002E0DE3" w:rsidP="00BF67F0">
      <w:pPr>
        <w:autoSpaceDE w:val="0"/>
        <w:autoSpaceDN w:val="0"/>
        <w:adjustRightInd w:val="0"/>
        <w:spacing w:before="240"/>
        <w:ind w:firstLine="540"/>
        <w:jc w:val="both"/>
      </w:pPr>
      <w:hyperlink r:id="rId10" w:history="1">
        <w:r w:rsidR="00BF67F0" w:rsidRPr="00FF5518">
          <w:rPr>
            <w:color w:val="000000" w:themeColor="text1"/>
          </w:rPr>
          <w:t>Форма</w:t>
        </w:r>
      </w:hyperlink>
      <w:r w:rsidR="00BF67F0" w:rsidRPr="00FF5518">
        <w:rPr>
          <w:color w:val="000000" w:themeColor="text1"/>
        </w:rPr>
        <w:t xml:space="preserve"> заявления о предоставлении налоговой льготы, </w:t>
      </w:r>
      <w:hyperlink r:id="rId11" w:history="1">
        <w:r w:rsidR="00BF67F0" w:rsidRPr="00FF5518">
          <w:rPr>
            <w:color w:val="000000" w:themeColor="text1"/>
          </w:rPr>
          <w:t>порядок</w:t>
        </w:r>
      </w:hyperlink>
      <w:r w:rsidR="00BF67F0" w:rsidRPr="00FF5518">
        <w:rPr>
          <w:color w:val="000000" w:themeColor="text1"/>
        </w:rPr>
        <w:t xml:space="preserve"> ее заполнения, </w:t>
      </w:r>
      <w:hyperlink r:id="rId12" w:history="1">
        <w:r w:rsidR="00BF67F0" w:rsidRPr="00FF5518">
          <w:rPr>
            <w:color w:val="000000" w:themeColor="text1"/>
          </w:rPr>
          <w:t>формат</w:t>
        </w:r>
      </w:hyperlink>
      <w:r w:rsidR="00BF67F0" w:rsidRPr="00FF5518">
        <w:rPr>
          <w:color w:val="000000" w:themeColor="text1"/>
        </w:rPr>
        <w:t xml:space="preserve"> пре</w:t>
      </w:r>
      <w:r w:rsidR="00BF67F0">
        <w:t>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BF67F0" w:rsidRPr="00C578AE" w:rsidRDefault="00BF67F0" w:rsidP="00BF67F0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outlineLvl w:val="2"/>
      </w:pPr>
      <w:r>
        <w:rPr>
          <w:b/>
        </w:rPr>
        <w:t xml:space="preserve">Статья </w:t>
      </w:r>
      <w:r w:rsidRPr="00C578AE">
        <w:rPr>
          <w:b/>
        </w:rPr>
        <w:t>4. Налоговые льготы. Основания и порядок их применения</w:t>
      </w:r>
    </w:p>
    <w:p w:rsidR="002E46AC" w:rsidRDefault="00BF67F0" w:rsidP="00BF67F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C578AE">
        <w:t xml:space="preserve"> </w:t>
      </w:r>
      <w:r>
        <w:t>б)</w:t>
      </w:r>
      <w:r w:rsidRPr="00BF67F0">
        <w:rPr>
          <w:rFonts w:ascii="Calibri" w:hAnsi="Calibri" w:cs="Calibri"/>
        </w:rPr>
        <w:t xml:space="preserve"> </w:t>
      </w:r>
      <w:r w:rsidR="002E46AC">
        <w:rPr>
          <w:rFonts w:ascii="Calibri" w:hAnsi="Calibri" w:cs="Calibri"/>
        </w:rPr>
        <w:t xml:space="preserve">статью 4 </w:t>
      </w:r>
      <w:r>
        <w:rPr>
          <w:rFonts w:ascii="Calibri" w:hAnsi="Calibri" w:cs="Calibri"/>
        </w:rPr>
        <w:t>д</w:t>
      </w:r>
      <w:r w:rsidR="002E46AC">
        <w:rPr>
          <w:rFonts w:ascii="Calibri" w:hAnsi="Calibri" w:cs="Calibri"/>
        </w:rPr>
        <w:t>ополнить пунктом 4.6. следующим содержанием:</w:t>
      </w:r>
    </w:p>
    <w:p w:rsidR="00C578AE" w:rsidRPr="00104AA8" w:rsidRDefault="002E46AC" w:rsidP="002E46AC">
      <w:pPr>
        <w:autoSpaceDE w:val="0"/>
        <w:autoSpaceDN w:val="0"/>
        <w:adjustRightInd w:val="0"/>
        <w:ind w:firstLine="540"/>
        <w:jc w:val="both"/>
      </w:pPr>
      <w:r>
        <w:rPr>
          <w:rFonts w:ascii="Calibri" w:hAnsi="Calibri" w:cs="Calibri"/>
        </w:rPr>
        <w:t xml:space="preserve">«4.6. </w:t>
      </w:r>
      <w:r w:rsidR="00FF5518">
        <w:rPr>
          <w:rFonts w:ascii="Calibri" w:hAnsi="Calibri" w:cs="Calibri"/>
        </w:rPr>
        <w:t>В случае изменения</w:t>
      </w:r>
      <w:r w:rsidR="00BF67F0">
        <w:rPr>
          <w:rFonts w:ascii="Calibri" w:hAnsi="Calibri" w:cs="Calibri"/>
        </w:rPr>
        <w:t xml:space="preserve">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</w:t>
      </w:r>
      <w:proofErr w:type="gramStart"/>
      <w:r w:rsidR="00BF67F0">
        <w:rPr>
          <w:rFonts w:ascii="Calibri" w:hAnsi="Calibri" w:cs="Calibri"/>
        </w:rPr>
        <w:t>.</w:t>
      </w:r>
      <w:r>
        <w:rPr>
          <w:rFonts w:ascii="Calibri" w:hAnsi="Calibri" w:cs="Calibri"/>
        </w:rPr>
        <w:t>»</w:t>
      </w:r>
      <w:bookmarkEnd w:id="0"/>
      <w:proofErr w:type="gramEnd"/>
    </w:p>
    <w:sectPr w:rsidR="00C578AE" w:rsidRPr="00104AA8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1F27DB"/>
    <w:multiLevelType w:val="hybridMultilevel"/>
    <w:tmpl w:val="E990D526"/>
    <w:lvl w:ilvl="0" w:tplc="B5621A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8"/>
    <w:rsid w:val="00002FB6"/>
    <w:rsid w:val="00033B48"/>
    <w:rsid w:val="00060DC2"/>
    <w:rsid w:val="00104AA8"/>
    <w:rsid w:val="00164BDB"/>
    <w:rsid w:val="0018587D"/>
    <w:rsid w:val="00187E44"/>
    <w:rsid w:val="00206BE5"/>
    <w:rsid w:val="0026086C"/>
    <w:rsid w:val="0028254D"/>
    <w:rsid w:val="00287312"/>
    <w:rsid w:val="002E0DE3"/>
    <w:rsid w:val="002E46AC"/>
    <w:rsid w:val="003163CC"/>
    <w:rsid w:val="003A2472"/>
    <w:rsid w:val="003A54D1"/>
    <w:rsid w:val="003B2B4B"/>
    <w:rsid w:val="003E40FE"/>
    <w:rsid w:val="003E638D"/>
    <w:rsid w:val="00401BB2"/>
    <w:rsid w:val="00402F3F"/>
    <w:rsid w:val="00434755"/>
    <w:rsid w:val="004C27C6"/>
    <w:rsid w:val="0052681E"/>
    <w:rsid w:val="00535005"/>
    <w:rsid w:val="005651CC"/>
    <w:rsid w:val="00581AD1"/>
    <w:rsid w:val="00612931"/>
    <w:rsid w:val="00641AEC"/>
    <w:rsid w:val="006C7B85"/>
    <w:rsid w:val="007156F6"/>
    <w:rsid w:val="00775A80"/>
    <w:rsid w:val="008B6192"/>
    <w:rsid w:val="009C0AE3"/>
    <w:rsid w:val="00A14834"/>
    <w:rsid w:val="00A34254"/>
    <w:rsid w:val="00A55184"/>
    <w:rsid w:val="00A864BA"/>
    <w:rsid w:val="00B20CA2"/>
    <w:rsid w:val="00B630C6"/>
    <w:rsid w:val="00B734F1"/>
    <w:rsid w:val="00BD7178"/>
    <w:rsid w:val="00BF67F0"/>
    <w:rsid w:val="00C578AE"/>
    <w:rsid w:val="00CE4321"/>
    <w:rsid w:val="00D94E88"/>
    <w:rsid w:val="00DC31F4"/>
    <w:rsid w:val="00DF4EDE"/>
    <w:rsid w:val="00E14A6E"/>
    <w:rsid w:val="00F157B6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774C9D5CAE0E57ABA4112EC5B05643ADE89D496E78AC48D4BBE101E8742E7BC06186C98649394L4K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8C774C9D5CAE0E57ABA4112EC5B05643ADE8BDD9EE38AC48D4BBE101E8742E7BC06186C98649396L4KFI" TargetMode="External"/><Relationship Id="rId12" Type="http://schemas.openxmlformats.org/officeDocument/2006/relationships/hyperlink" Target="consultantplus://offline/ref=61E7D4706DF0957C2EA30F5A46FDA1203C3E8B136AF8C9968C62DD02459A06DA925F825BCB754EB2y0o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E7D4706DF0957C2EA30F5A46FDA1203C3E8B136AF8C9968C62DD02459A06DA925F825BCB754FB3y0o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E7D4706DF0957C2EA30F5A46FDA1203C3E8B136AF8C9968C62DD02459A06DA925F825BCB754DB1y0o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C774C9D5CAE0E57ABA4112EC5B05643AD781D293E78AC48D4BBE101E8742E7BC06186C9C679BL9K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95D4-B316-4D35-BA8C-6A925E2E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16</cp:revision>
  <cp:lastPrinted>2016-02-12T05:09:00Z</cp:lastPrinted>
  <dcterms:created xsi:type="dcterms:W3CDTF">2016-02-05T06:23:00Z</dcterms:created>
  <dcterms:modified xsi:type="dcterms:W3CDTF">2018-03-14T02:50:00Z</dcterms:modified>
</cp:coreProperties>
</file>