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AA" w:rsidRDefault="00C518B7" w:rsidP="00734CAA">
      <w:pPr>
        <w:pStyle w:val="a3"/>
        <w:rPr>
          <w:b w:val="0"/>
        </w:rPr>
      </w:pPr>
      <w:bookmarkStart w:id="0" w:name="_Toc305593716"/>
      <w:r>
        <w:t xml:space="preserve">           </w:t>
      </w:r>
      <w:bookmarkEnd w:id="0"/>
      <w:r w:rsidR="00734CAA">
        <w:rPr>
          <w:b w:val="0"/>
        </w:rPr>
        <w:t>СОВЕТ СПАССКОГО СЕЛЬСКОГО ПОСЕЛЕНИЯ</w:t>
      </w:r>
    </w:p>
    <w:p w:rsidR="00734CAA" w:rsidRDefault="00734CAA" w:rsidP="00734CAA">
      <w:pPr>
        <w:jc w:val="center"/>
        <w:rPr>
          <w:b/>
        </w:rPr>
      </w:pPr>
    </w:p>
    <w:p w:rsidR="00734CAA" w:rsidRDefault="00734CAA" w:rsidP="00734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34CAA" w:rsidRPr="00862D88" w:rsidRDefault="00734CAA" w:rsidP="00734CAA">
      <w:pPr>
        <w:jc w:val="center"/>
        <w:rPr>
          <w:sz w:val="28"/>
          <w:szCs w:val="28"/>
        </w:rPr>
      </w:pPr>
    </w:p>
    <w:p w:rsidR="00734CAA" w:rsidRPr="00862D88" w:rsidRDefault="00D6039B" w:rsidP="00734CAA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5.5pt;margin-top:5.2pt;width:138.3pt;height:22.9pt;z-index:251661312" stroked="f">
            <v:textbox>
              <w:txbxContent>
                <w:p w:rsidR="00734CAA" w:rsidRPr="00DF1B21" w:rsidRDefault="00167825" w:rsidP="00734CAA">
                  <w:pPr>
                    <w:ind w:firstLine="0"/>
                  </w:pPr>
                  <w:r>
                    <w:rPr>
                      <w:b/>
                    </w:rPr>
                    <w:t>№89</w:t>
                  </w:r>
                  <w:r w:rsidR="00734CAA" w:rsidRPr="00893A37">
                    <w:rPr>
                      <w:b/>
                    </w:rPr>
                    <w:t xml:space="preserve"> от </w:t>
                  </w:r>
                  <w:r>
                    <w:rPr>
                      <w:b/>
                    </w:rPr>
                    <w:t>27 июня</w:t>
                  </w:r>
                  <w:r w:rsidR="00734CAA" w:rsidRPr="00893A37">
                    <w:rPr>
                      <w:b/>
                    </w:rPr>
                    <w:t xml:space="preserve"> 201</w:t>
                  </w:r>
                  <w:r w:rsidR="00734CAA">
                    <w:rPr>
                      <w:b/>
                    </w:rPr>
                    <w:t>9</w:t>
                  </w:r>
                  <w:r w:rsidR="00734CAA">
                    <w:t xml:space="preserve"> 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0;margin-top:1.8pt;width:126pt;height:26.3pt;z-index:251660288" stroked="f">
            <v:textbox style="mso-next-textbox:#_x0000_s1031">
              <w:txbxContent>
                <w:p w:rsidR="00734CAA" w:rsidRPr="00DF1B21" w:rsidRDefault="00734CAA" w:rsidP="00734CAA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734CAA" w:rsidRPr="00862D88" w:rsidRDefault="00734CAA" w:rsidP="00734CAA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734CAA" w:rsidRDefault="00734CAA" w:rsidP="00734CAA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167825">
        <w:rPr>
          <w:b/>
        </w:rPr>
        <w:t>32</w:t>
      </w:r>
      <w:r w:rsidRPr="00DF1B21">
        <w:rPr>
          <w:b/>
        </w:rPr>
        <w:t xml:space="preserve">-е собрание </w:t>
      </w:r>
      <w:r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734CAA" w:rsidRDefault="00D6039B" w:rsidP="00734CAA">
      <w:r>
        <w:rPr>
          <w:noProof/>
        </w:rPr>
        <w:pict>
          <v:shape id="_x0000_s1030" type="#_x0000_t202" style="position:absolute;left:0;text-align:left;margin-left:-4.35pt;margin-top:.6pt;width:253.8pt;height:143.25pt;z-index:251659264" stroked="f">
            <v:textbox>
              <w:txbxContent>
                <w:p w:rsidR="00734CAA" w:rsidRDefault="00734CAA" w:rsidP="00734CAA">
                  <w:pPr>
                    <w:pStyle w:val="ab"/>
                    <w:spacing w:before="0"/>
                    <w:jc w:val="both"/>
                  </w:pPr>
                  <w:r>
                    <w:t xml:space="preserve">О внесении изменений </w:t>
                  </w:r>
                  <w:r w:rsidR="00167825">
                    <w:t xml:space="preserve">в </w:t>
                  </w:r>
                  <w:r w:rsidR="00167825">
                    <w:rPr>
                      <w:bCs/>
                      <w:szCs w:val="24"/>
                    </w:rPr>
                    <w:t xml:space="preserve">Правила </w:t>
                  </w:r>
                  <w:r w:rsidR="00167825">
                    <w:t xml:space="preserve">застройки и </w:t>
                  </w:r>
                  <w:r w:rsidR="00167825">
                    <w:rPr>
                      <w:bCs/>
                      <w:szCs w:val="24"/>
                    </w:rPr>
                    <w:t>землепользования</w:t>
                  </w:r>
                  <w:r w:rsidR="00167825">
                    <w:t xml:space="preserve"> муниципального образования "Спасское сельское поселение", утвержденного </w:t>
                  </w:r>
                  <w:r>
                    <w:rPr>
                      <w:bCs/>
                      <w:szCs w:val="24"/>
                    </w:rPr>
                    <w:t xml:space="preserve"> решение</w:t>
                  </w:r>
                  <w:r w:rsidR="00167825">
                    <w:rPr>
                      <w:bCs/>
                      <w:szCs w:val="24"/>
                    </w:rPr>
                    <w:t>м</w:t>
                  </w:r>
                  <w:r>
                    <w:rPr>
                      <w:bCs/>
                      <w:szCs w:val="24"/>
                    </w:rPr>
                    <w:t xml:space="preserve"> Совета Спасского сельского поселения от 30.12.2013 № 76 «Об утверждении Генерального плана и Правил </w:t>
                  </w:r>
                  <w:r>
                    <w:t xml:space="preserve">застройки и </w:t>
                  </w:r>
                  <w:r>
                    <w:rPr>
                      <w:bCs/>
                      <w:szCs w:val="24"/>
                    </w:rPr>
                    <w:t>землепользования</w:t>
                  </w:r>
                  <w:r>
                    <w:t xml:space="preserve"> муниципального образования "Спасское сельское поселение" </w:t>
                  </w:r>
                  <w:r w:rsidRPr="004E287F">
                    <w:t>Томского района Томской области</w:t>
                  </w:r>
                  <w:r>
                    <w:t>»</w:t>
                  </w:r>
                  <w:r w:rsidRPr="004E287F">
                    <w:t xml:space="preserve">  </w:t>
                  </w:r>
                </w:p>
              </w:txbxContent>
            </v:textbox>
          </v:shape>
        </w:pict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  <w:t xml:space="preserve">           </w:t>
      </w:r>
    </w:p>
    <w:p w:rsidR="00734CAA" w:rsidRDefault="00734CAA" w:rsidP="00734CAA"/>
    <w:p w:rsidR="00734CAA" w:rsidRDefault="00734CAA" w:rsidP="00734CAA">
      <w:pPr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autoSpaceDE w:val="0"/>
        <w:autoSpaceDN w:val="0"/>
        <w:adjustRightInd w:val="0"/>
      </w:pPr>
    </w:p>
    <w:p w:rsidR="00734CAA" w:rsidRDefault="00734CAA" w:rsidP="00734CAA">
      <w:pPr>
        <w:autoSpaceDE w:val="0"/>
        <w:autoSpaceDN w:val="0"/>
        <w:adjustRightInd w:val="0"/>
      </w:pPr>
    </w:p>
    <w:p w:rsidR="00167825" w:rsidRDefault="00167825" w:rsidP="00734CAA">
      <w:pPr>
        <w:autoSpaceDE w:val="0"/>
        <w:autoSpaceDN w:val="0"/>
        <w:adjustRightInd w:val="0"/>
      </w:pPr>
    </w:p>
    <w:p w:rsidR="00167825" w:rsidRDefault="00167825" w:rsidP="00734CAA">
      <w:pPr>
        <w:autoSpaceDE w:val="0"/>
        <w:autoSpaceDN w:val="0"/>
        <w:adjustRightInd w:val="0"/>
      </w:pPr>
    </w:p>
    <w:p w:rsidR="00167825" w:rsidRPr="00167825" w:rsidRDefault="00734CAA" w:rsidP="00167825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167825">
        <w:rPr>
          <w:color w:val="000000" w:themeColor="text1"/>
        </w:rPr>
        <w:t xml:space="preserve">В соответствии  со статьей 24 и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"Спасское сельское поселение", </w:t>
      </w:r>
      <w:r w:rsidR="00167825" w:rsidRPr="00167825">
        <w:rPr>
          <w:color w:val="000000" w:themeColor="text1"/>
        </w:rPr>
        <w:t xml:space="preserve">руководствуясь Приказом Министерства экономического развития Российской Федерации от 01.09.2014 № 540 «Об Утверждении </w:t>
      </w:r>
      <w:hyperlink r:id="rId8" w:history="1">
        <w:proofErr w:type="gramStart"/>
        <w:r w:rsidR="00167825" w:rsidRPr="00167825">
          <w:rPr>
            <w:color w:val="000000" w:themeColor="text1"/>
          </w:rPr>
          <w:t>классификатор</w:t>
        </w:r>
        <w:proofErr w:type="gramEnd"/>
      </w:hyperlink>
      <w:r w:rsidR="00167825" w:rsidRPr="00167825">
        <w:rPr>
          <w:color w:val="000000" w:themeColor="text1"/>
        </w:rPr>
        <w:t>а видов разрешенного ис</w:t>
      </w:r>
      <w:r w:rsidR="00167825">
        <w:rPr>
          <w:color w:val="000000" w:themeColor="text1"/>
        </w:rPr>
        <w:t>пользования земельных участков»</w:t>
      </w:r>
    </w:p>
    <w:p w:rsidR="00734CAA" w:rsidRPr="003919A3" w:rsidRDefault="00167825" w:rsidP="00167825">
      <w:pPr>
        <w:tabs>
          <w:tab w:val="left" w:pos="1910"/>
        </w:tabs>
        <w:autoSpaceDE w:val="0"/>
        <w:autoSpaceDN w:val="0"/>
        <w:adjustRightInd w:val="0"/>
        <w:rPr>
          <w:b/>
          <w:spacing w:val="24"/>
        </w:rPr>
      </w:pPr>
      <w:r>
        <w:tab/>
      </w:r>
      <w:r w:rsidR="00734CAA">
        <w:rPr>
          <w:b/>
          <w:spacing w:val="24"/>
        </w:rPr>
        <w:t>Совет Спасского сельского поселения решил</w:t>
      </w:r>
      <w:r w:rsidR="00734CAA" w:rsidRPr="003919A3">
        <w:rPr>
          <w:b/>
          <w:spacing w:val="24"/>
        </w:rPr>
        <w:t>:</w:t>
      </w:r>
    </w:p>
    <w:p w:rsidR="00734CAA" w:rsidRPr="00B52B53" w:rsidRDefault="00734CAA" w:rsidP="00734CAA">
      <w:pPr>
        <w:pStyle w:val="1"/>
        <w:numPr>
          <w:ilvl w:val="0"/>
          <w:numId w:val="1"/>
        </w:numPr>
        <w:tabs>
          <w:tab w:val="left" w:pos="284"/>
          <w:tab w:val="left" w:pos="851"/>
        </w:tabs>
        <w:ind w:left="284" w:firstLine="567"/>
        <w:jc w:val="both"/>
      </w:pPr>
      <w:r w:rsidRPr="00B52B53">
        <w:t xml:space="preserve">Внести изменения </w:t>
      </w:r>
      <w:r w:rsidR="00167825">
        <w:rPr>
          <w:bCs/>
        </w:rPr>
        <w:t xml:space="preserve">Правила </w:t>
      </w:r>
      <w:r w:rsidR="00167825">
        <w:t xml:space="preserve">застройки и </w:t>
      </w:r>
      <w:r w:rsidR="00167825">
        <w:rPr>
          <w:bCs/>
        </w:rPr>
        <w:t>землепользования</w:t>
      </w:r>
      <w:r w:rsidR="00167825">
        <w:t xml:space="preserve"> муниципального образования «Спасское сельское поселение» утвержденного </w:t>
      </w:r>
      <w:r w:rsidR="00167825">
        <w:rPr>
          <w:bCs/>
        </w:rPr>
        <w:t xml:space="preserve"> решением </w:t>
      </w:r>
      <w:r w:rsidRPr="00B52B53">
        <w:rPr>
          <w:bCs/>
        </w:rPr>
        <w:t xml:space="preserve">Совета от 30 декабря 2013 № 76 «Об утверждении </w:t>
      </w:r>
      <w:r w:rsidRPr="00B52B53">
        <w:t xml:space="preserve">генерального плана и правил  застройки и землепользования муниципального образования «Спасское сельское поселение» </w:t>
      </w:r>
      <w:r w:rsidR="00167825">
        <w:t>Томского района Томской</w:t>
      </w:r>
      <w:r>
        <w:t xml:space="preserve">, </w:t>
      </w:r>
      <w:r w:rsidRPr="00B52B53">
        <w:t>согласно приложению.</w:t>
      </w:r>
    </w:p>
    <w:p w:rsidR="00734CAA" w:rsidRPr="00B52B53" w:rsidRDefault="00167825" w:rsidP="00167825">
      <w:pPr>
        <w:pStyle w:val="24"/>
        <w:keepNext/>
        <w:keepLines/>
        <w:ind w:left="284" w:firstLine="0"/>
        <w:rPr>
          <w:bCs/>
        </w:rPr>
      </w:pPr>
      <w:r>
        <w:t xml:space="preserve"> </w:t>
      </w:r>
      <w:r>
        <w:tab/>
        <w:t xml:space="preserve">2. </w:t>
      </w:r>
      <w:r w:rsidR="00734CAA" w:rsidRPr="00B52B53">
        <w:t>Утвердит</w:t>
      </w:r>
      <w:r w:rsidR="00CF6A0C">
        <w:t xml:space="preserve">ь </w:t>
      </w:r>
      <w:r w:rsidR="00734CAA" w:rsidRPr="00B52B53">
        <w:t xml:space="preserve">Правила застройки и землепользования </w:t>
      </w:r>
      <w:r w:rsidR="00734CAA" w:rsidRPr="00B52B53">
        <w:rPr>
          <w:bCs/>
        </w:rPr>
        <w:t>муниципального образования "Спасское сельское поселение"</w:t>
      </w:r>
      <w:r w:rsidR="00CF6A0C">
        <w:rPr>
          <w:bCs/>
        </w:rPr>
        <w:t xml:space="preserve"> в новой редакции</w:t>
      </w:r>
      <w:r w:rsidR="00734CAA">
        <w:rPr>
          <w:bCs/>
        </w:rPr>
        <w:t>:</w:t>
      </w:r>
    </w:p>
    <w:p w:rsidR="00734CAA" w:rsidRPr="00734CAA" w:rsidRDefault="00734CAA" w:rsidP="00734CAA">
      <w:pPr>
        <w:pStyle w:val="nienie"/>
        <w:keepLines w:val="0"/>
        <w:tabs>
          <w:tab w:val="num" w:pos="1440"/>
        </w:tabs>
        <w:ind w:left="425" w:firstLine="0"/>
        <w:rPr>
          <w:rFonts w:ascii="Times New Roman" w:hAnsi="Times New Roman" w:cs="Times New Roman"/>
          <w:bCs/>
          <w:color w:val="000000" w:themeColor="text1"/>
        </w:rPr>
      </w:pPr>
      <w:r w:rsidRPr="00B52B53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 </w:t>
      </w:r>
      <w:r w:rsidRPr="00734CAA">
        <w:rPr>
          <w:rFonts w:ascii="Times New Roman" w:hAnsi="Times New Roman" w:cs="Times New Roman"/>
          <w:bCs/>
          <w:color w:val="000000" w:themeColor="text1"/>
        </w:rPr>
        <w:t xml:space="preserve">Правила землепользования и застройки </w:t>
      </w:r>
      <w:r w:rsidRPr="00B52B53">
        <w:rPr>
          <w:bCs/>
        </w:rPr>
        <w:t>муниципального образования</w:t>
      </w:r>
      <w:r w:rsidRPr="00734CAA">
        <w:rPr>
          <w:rFonts w:ascii="Times New Roman" w:hAnsi="Times New Roman" w:cs="Times New Roman"/>
          <w:bCs/>
          <w:color w:val="000000" w:themeColor="text1"/>
        </w:rPr>
        <w:t xml:space="preserve"> «Спасское сельское поселение» Томского района Томской области.</w:t>
      </w:r>
      <w:r w:rsidRPr="00734CA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734CAA">
        <w:rPr>
          <w:rFonts w:ascii="Times New Roman" w:hAnsi="Times New Roman" w:cs="Times New Roman"/>
          <w:color w:val="000000" w:themeColor="text1"/>
          <w:shd w:val="clear" w:color="auto" w:fill="FFFFFF"/>
        </w:rPr>
        <w:t>Карта градостроительного зонирования</w:t>
      </w:r>
      <w:r w:rsidRPr="00734CA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  <w:r w:rsidRPr="00734CAA">
        <w:rPr>
          <w:bCs/>
          <w:color w:val="000000" w:themeColor="text1"/>
        </w:rPr>
        <w:t xml:space="preserve"> Карта зон с особыми условиями использования территории.</w:t>
      </w:r>
    </w:p>
    <w:p w:rsidR="00734CAA" w:rsidRPr="004E287F" w:rsidRDefault="00734CAA" w:rsidP="00734CAA">
      <w:pPr>
        <w:ind w:left="284" w:hanging="284"/>
      </w:pPr>
      <w:r w:rsidRPr="00B52B53">
        <w:t xml:space="preserve"> </w:t>
      </w:r>
      <w:r>
        <w:t xml:space="preserve">     </w:t>
      </w:r>
      <w:r w:rsidR="00167825">
        <w:tab/>
        <w:t>3.</w:t>
      </w:r>
      <w:r>
        <w:t xml:space="preserve"> </w:t>
      </w:r>
      <w:proofErr w:type="gramStart"/>
      <w:r w:rsidRPr="004E287F">
        <w:t>Разместить</w:t>
      </w:r>
      <w:proofErr w:type="gramEnd"/>
      <w:r w:rsidRPr="004E287F">
        <w:t xml:space="preserve"> </w:t>
      </w:r>
      <w:r w:rsidR="00167825">
        <w:t xml:space="preserve">настоящее решение </w:t>
      </w:r>
      <w:r w:rsidRPr="004E287F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9" w:history="1">
        <w:r w:rsidRPr="004E287F">
          <w:rPr>
            <w:rStyle w:val="a7"/>
          </w:rPr>
          <w:t>http://fgis.</w:t>
        </w:r>
        <w:r w:rsidRPr="004E287F">
          <w:rPr>
            <w:rStyle w:val="a7"/>
            <w:lang w:val="en-US"/>
          </w:rPr>
          <w:t>economy</w:t>
        </w:r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  <w:lang w:val="en-US"/>
          </w:rPr>
          <w:t>gov</w:t>
        </w:r>
        <w:proofErr w:type="spellEnd"/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</w:rPr>
          <w:t>ru</w:t>
        </w:r>
        <w:proofErr w:type="spellEnd"/>
      </w:hyperlink>
      <w:r w:rsidRPr="004E287F">
        <w:t>.</w:t>
      </w:r>
    </w:p>
    <w:p w:rsidR="00167825" w:rsidRDefault="00167825" w:rsidP="00734CAA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left="644" w:firstLine="0"/>
      </w:pPr>
      <w:r>
        <w:t xml:space="preserve"> </w:t>
      </w:r>
      <w:r w:rsidR="00734CAA">
        <w:t xml:space="preserve">4. </w:t>
      </w:r>
      <w:r w:rsidR="00734CAA" w:rsidRPr="004E287F">
        <w:t xml:space="preserve">Обнародовать настоящее решение </w:t>
      </w:r>
      <w:r w:rsidR="00734CAA" w:rsidRPr="00187D48">
        <w:t xml:space="preserve">в информационном бюллетене </w:t>
      </w:r>
      <w:proofErr w:type="gramStart"/>
      <w:r w:rsidR="00734CAA" w:rsidRPr="00187D48">
        <w:t>Спасского</w:t>
      </w:r>
      <w:proofErr w:type="gramEnd"/>
      <w:r w:rsidR="00734CAA" w:rsidRPr="00187D48">
        <w:t xml:space="preserve"> </w:t>
      </w:r>
      <w:r>
        <w:t>сельского</w:t>
      </w:r>
    </w:p>
    <w:p w:rsidR="00167825" w:rsidRDefault="00167825" w:rsidP="00167825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>
        <w:t xml:space="preserve">    </w:t>
      </w:r>
      <w:r w:rsidR="00734CAA">
        <w:t xml:space="preserve">поселения и разместить </w:t>
      </w:r>
      <w:r w:rsidR="00734CAA" w:rsidRPr="004E287F">
        <w:t xml:space="preserve"> на</w:t>
      </w:r>
      <w:r w:rsidR="00734CAA">
        <w:t xml:space="preserve"> официальном сайте муниципального образования «</w:t>
      </w:r>
      <w:r w:rsidR="00734CAA" w:rsidRPr="004E287F">
        <w:t>Спас</w:t>
      </w:r>
      <w:r w:rsidR="00734CAA">
        <w:t xml:space="preserve">ское сельское </w:t>
      </w:r>
      <w:r>
        <w:t xml:space="preserve"> </w:t>
      </w:r>
    </w:p>
    <w:p w:rsidR="00734CAA" w:rsidRPr="004E287F" w:rsidRDefault="00167825" w:rsidP="00167825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>
        <w:t xml:space="preserve">    </w:t>
      </w:r>
      <w:r w:rsidR="00734CAA">
        <w:t>поселение»</w:t>
      </w:r>
      <w:r w:rsidR="00734CAA" w:rsidRPr="004E287F">
        <w:t xml:space="preserve"> в сети «Интернет»</w:t>
      </w:r>
      <w:r w:rsidR="00734CAA">
        <w:t xml:space="preserve"> </w:t>
      </w:r>
      <w:r w:rsidR="00734CAA" w:rsidRPr="004E287F">
        <w:t>(</w:t>
      </w:r>
      <w:r w:rsidR="00734CAA" w:rsidRPr="00956018">
        <w:rPr>
          <w:color w:val="002060"/>
          <w:lang w:val="en-US"/>
        </w:rPr>
        <w:t>www</w:t>
      </w:r>
      <w:r w:rsidR="00734CAA" w:rsidRPr="00956018">
        <w:rPr>
          <w:color w:val="002060"/>
        </w:rPr>
        <w:t xml:space="preserve">: </w:t>
      </w:r>
      <w:proofErr w:type="spellStart"/>
      <w:r w:rsidR="00734CAA" w:rsidRPr="00956018">
        <w:rPr>
          <w:color w:val="002060"/>
          <w:lang w:val="en-US"/>
        </w:rPr>
        <w:t>spasskoe</w:t>
      </w:r>
      <w:proofErr w:type="spellEnd"/>
      <w:r w:rsidR="00734CAA" w:rsidRPr="00956018">
        <w:rPr>
          <w:color w:val="002060"/>
        </w:rPr>
        <w:t>.</w:t>
      </w:r>
      <w:proofErr w:type="spellStart"/>
      <w:r w:rsidR="00734CAA" w:rsidRPr="00956018">
        <w:rPr>
          <w:color w:val="002060"/>
          <w:lang w:val="en-US"/>
        </w:rPr>
        <w:t>tomsk</w:t>
      </w:r>
      <w:proofErr w:type="spellEnd"/>
      <w:r w:rsidR="00734CAA" w:rsidRPr="00956018">
        <w:rPr>
          <w:color w:val="002060"/>
        </w:rPr>
        <w:t>.</w:t>
      </w:r>
      <w:proofErr w:type="spellStart"/>
      <w:r w:rsidR="00734CAA" w:rsidRPr="00956018">
        <w:rPr>
          <w:color w:val="002060"/>
          <w:lang w:val="en-US"/>
        </w:rPr>
        <w:t>ru</w:t>
      </w:r>
      <w:proofErr w:type="spellEnd"/>
      <w:r w:rsidR="00734CAA" w:rsidRPr="004E287F">
        <w:t>.).</w:t>
      </w:r>
    </w:p>
    <w:p w:rsidR="00734CAA" w:rsidRPr="004E287F" w:rsidRDefault="00734CAA" w:rsidP="00734CAA">
      <w:pPr>
        <w:pStyle w:val="1"/>
        <w:numPr>
          <w:ilvl w:val="0"/>
          <w:numId w:val="9"/>
        </w:numPr>
        <w:tabs>
          <w:tab w:val="left" w:pos="0"/>
          <w:tab w:val="left" w:pos="851"/>
        </w:tabs>
        <w:jc w:val="both"/>
      </w:pPr>
      <w:r w:rsidRPr="004E287F">
        <w:t xml:space="preserve">Настоящее решение вступает в силу </w:t>
      </w:r>
      <w:proofErr w:type="gramStart"/>
      <w:r w:rsidRPr="004E287F">
        <w:t>с даты обнародования</w:t>
      </w:r>
      <w:proofErr w:type="gramEnd"/>
      <w:r w:rsidRPr="004E287F">
        <w:t>.</w:t>
      </w:r>
    </w:p>
    <w:p w:rsidR="00734CAA" w:rsidRDefault="00734CAA" w:rsidP="00734CAA">
      <w:pPr>
        <w:pStyle w:val="1"/>
        <w:tabs>
          <w:tab w:val="left" w:pos="0"/>
          <w:tab w:val="left" w:pos="851"/>
        </w:tabs>
        <w:ind w:left="567"/>
        <w:jc w:val="both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Председатель Совета 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В.П.Авдиевич</w:t>
      </w:r>
      <w:proofErr w:type="spellEnd"/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Глава Спасского сельского поселения</w:t>
      </w:r>
    </w:p>
    <w:p w:rsidR="00167825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    (Глава Администрации)</w:t>
      </w:r>
      <w:r>
        <w:tab/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ab/>
      </w:r>
      <w:r>
        <w:tab/>
      </w:r>
      <w:r>
        <w:tab/>
      </w:r>
      <w:r>
        <w:tab/>
        <w:t xml:space="preserve">                              </w:t>
      </w:r>
      <w:r w:rsidR="00167825">
        <w:t xml:space="preserve">                                            </w:t>
      </w:r>
      <w:r>
        <w:t xml:space="preserve">     </w:t>
      </w:r>
      <w:proofErr w:type="spellStart"/>
      <w:r>
        <w:t>Е.Ю.Пшеленский</w:t>
      </w:r>
      <w:proofErr w:type="spellEnd"/>
    </w:p>
    <w:p w:rsidR="00F865A3" w:rsidRDefault="00F865A3" w:rsidP="00734CAA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AC7411" w:rsidRDefault="00AC7411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8A0DE5" w:rsidRPr="00D9075E" w:rsidRDefault="008A0DE5" w:rsidP="008A0DE5">
      <w:pPr>
        <w:jc w:val="right"/>
      </w:pPr>
      <w:r w:rsidRPr="00D9075E">
        <w:lastRenderedPageBreak/>
        <w:t>Приложение 1</w:t>
      </w:r>
    </w:p>
    <w:p w:rsidR="008A0DE5" w:rsidRDefault="008A0DE5" w:rsidP="008A0DE5">
      <w:pPr>
        <w:jc w:val="right"/>
      </w:pPr>
      <w:r w:rsidRPr="00D9075E">
        <w:t xml:space="preserve">к Решению Совета № </w:t>
      </w:r>
      <w:r w:rsidR="00E30D42">
        <w:t>89</w:t>
      </w:r>
      <w:r w:rsidRPr="00D9075E">
        <w:t xml:space="preserve"> от </w:t>
      </w:r>
      <w:r w:rsidR="00E30D42">
        <w:t>27.06.</w:t>
      </w:r>
      <w:r w:rsidRPr="00D9075E">
        <w:t>2019 г.</w:t>
      </w:r>
    </w:p>
    <w:p w:rsidR="00E30D42" w:rsidRDefault="00E30D42" w:rsidP="008A0DE5">
      <w:pPr>
        <w:jc w:val="right"/>
      </w:pPr>
    </w:p>
    <w:p w:rsidR="00E30D42" w:rsidRDefault="00E30D42" w:rsidP="00E30D42">
      <w:pPr>
        <w:shd w:val="clear" w:color="auto" w:fill="FFFFFF"/>
        <w:tabs>
          <w:tab w:val="left" w:pos="965"/>
        </w:tabs>
        <w:jc w:val="center"/>
        <w:rPr>
          <w:b/>
          <w:bCs/>
        </w:rPr>
      </w:pPr>
      <w:r>
        <w:rPr>
          <w:b/>
        </w:rPr>
        <w:t xml:space="preserve">Изменения в Правила </w:t>
      </w:r>
      <w:r>
        <w:rPr>
          <w:b/>
          <w:bCs/>
        </w:rPr>
        <w:t>землепользования и застройки муниципального образования «Спасское сельское поселение» Томского района Томской области</w:t>
      </w:r>
    </w:p>
    <w:p w:rsidR="000C5F2B" w:rsidRDefault="007C1D37" w:rsidP="000C5F2B">
      <w:pPr>
        <w:pStyle w:val="ac"/>
        <w:widowControl w:val="0"/>
        <w:tabs>
          <w:tab w:val="num" w:pos="284"/>
        </w:tabs>
        <w:spacing w:before="60"/>
        <w:ind w:left="284" w:firstLine="0"/>
        <w:contextualSpacing w:val="0"/>
        <w:rPr>
          <w:b/>
        </w:rPr>
      </w:pPr>
      <w:r>
        <w:rPr>
          <w:b/>
        </w:rPr>
        <w:t xml:space="preserve">     </w:t>
      </w:r>
      <w:r w:rsidR="00AC7411" w:rsidRPr="00AC7411">
        <w:rPr>
          <w:b/>
        </w:rPr>
        <w:t>В статье</w:t>
      </w:r>
      <w:r w:rsidR="00AC7411" w:rsidRPr="00AC7411">
        <w:rPr>
          <w:b/>
        </w:rPr>
        <w:t xml:space="preserve"> 48. Градостроительные регламенты. Особенности застройки и землепользования на территориях общественно-деловых зон</w:t>
      </w:r>
      <w:r w:rsidR="000C5F2B">
        <w:rPr>
          <w:b/>
        </w:rPr>
        <w:t>:</w:t>
      </w:r>
    </w:p>
    <w:p w:rsidR="008A0DE5" w:rsidRDefault="00AC7411" w:rsidP="000C5F2B">
      <w:pPr>
        <w:pStyle w:val="ac"/>
        <w:widowControl w:val="0"/>
        <w:numPr>
          <w:ilvl w:val="0"/>
          <w:numId w:val="25"/>
        </w:numPr>
        <w:tabs>
          <w:tab w:val="num" w:pos="284"/>
        </w:tabs>
        <w:spacing w:before="60"/>
        <w:contextualSpacing w:val="0"/>
        <w:rPr>
          <w:b/>
          <w:bCs/>
          <w:szCs w:val="20"/>
        </w:rPr>
      </w:pPr>
      <w:r w:rsidRPr="00AC7411">
        <w:rPr>
          <w:b/>
        </w:rPr>
        <w:t xml:space="preserve"> </w:t>
      </w:r>
      <w:r>
        <w:rPr>
          <w:b/>
        </w:rPr>
        <w:t xml:space="preserve">пункт 1. </w:t>
      </w:r>
      <w:r w:rsidR="008A0DE5" w:rsidRPr="00AC7411">
        <w:rPr>
          <w:b/>
          <w:bCs/>
          <w:szCs w:val="20"/>
        </w:rPr>
        <w:t>Зона центра (О–1)</w:t>
      </w:r>
      <w:r w:rsidRPr="00AC7411">
        <w:rPr>
          <w:b/>
          <w:bCs/>
          <w:szCs w:val="20"/>
        </w:rPr>
        <w:t xml:space="preserve"> изложить в новой редакции:</w:t>
      </w:r>
    </w:p>
    <w:tbl>
      <w:tblPr>
        <w:tblStyle w:val="af4"/>
        <w:tblW w:w="10603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096"/>
        <w:gridCol w:w="4507"/>
      </w:tblGrid>
      <w:tr w:rsidR="008A0DE5" w:rsidRPr="00D9075E" w:rsidTr="00AC7411">
        <w:trPr>
          <w:trHeight w:val="568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AC7411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1" w:name="_GoBack"/>
            <w:bookmarkEnd w:id="1"/>
            <w:r w:rsidRPr="00D9075E">
              <w:rPr>
                <w:rFonts w:ascii="Times New Roman" w:hAnsi="Times New Roman" w:cs="Times New Roman"/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AC7411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8A0DE5" w:rsidRPr="00D9075E" w:rsidTr="00347425">
        <w:trPr>
          <w:trHeight w:val="2931"/>
        </w:trPr>
        <w:tc>
          <w:tcPr>
            <w:tcW w:w="6096" w:type="dxa"/>
            <w:shd w:val="clear" w:color="auto" w:fill="auto"/>
            <w:noWrap/>
            <w:vAlign w:val="center"/>
          </w:tcPr>
          <w:p w:rsidR="008A0DE5" w:rsidRPr="008362FE" w:rsidRDefault="008A0DE5" w:rsidP="00AC7411">
            <w:pPr>
              <w:ind w:firstLine="0"/>
              <w:rPr>
                <w:rFonts w:ascii="Times New Roman" w:hAnsi="Times New Roman" w:cs="Times New Roman"/>
                <w:b/>
                <w:bCs/>
                <w:i/>
                <w:color w:val="333333"/>
                <w:u w:val="single"/>
                <w:shd w:val="clear" w:color="auto" w:fill="FFFFFF"/>
              </w:rPr>
            </w:pPr>
            <w:r w:rsidRPr="008362FE">
              <w:rPr>
                <w:rFonts w:ascii="Times New Roman" w:hAnsi="Times New Roman" w:cs="Times New Roman"/>
                <w:b/>
                <w:bCs/>
                <w:i/>
                <w:color w:val="333333"/>
                <w:u w:val="single"/>
                <w:shd w:val="clear" w:color="auto" w:fill="FFFFFF"/>
              </w:rPr>
              <w:t xml:space="preserve">Культурно </w:t>
            </w:r>
            <w:r w:rsidRPr="008362FE">
              <w:rPr>
                <w:rFonts w:ascii="Times New Roman" w:hAnsi="Times New Roman" w:cs="Times New Roman"/>
                <w:b/>
                <w:i/>
                <w:color w:val="333333"/>
                <w:u w:val="single"/>
                <w:shd w:val="clear" w:color="auto" w:fill="FFFFFF"/>
              </w:rPr>
              <w:t xml:space="preserve">- </w:t>
            </w:r>
            <w:r w:rsidRPr="008362FE">
              <w:rPr>
                <w:rFonts w:ascii="Times New Roman" w:hAnsi="Times New Roman" w:cs="Times New Roman"/>
                <w:b/>
                <w:bCs/>
                <w:i/>
                <w:color w:val="333333"/>
                <w:u w:val="single"/>
                <w:shd w:val="clear" w:color="auto" w:fill="FFFFFF"/>
              </w:rPr>
              <w:t>досуговая</w:t>
            </w:r>
            <w:r w:rsidRPr="008362FE">
              <w:rPr>
                <w:rStyle w:val="apple-converted-space"/>
                <w:rFonts w:ascii="Times New Roman" w:hAnsi="Times New Roman"/>
                <w:b/>
                <w:i/>
                <w:color w:val="333333"/>
                <w:u w:val="single"/>
                <w:shd w:val="clear" w:color="auto" w:fill="FFFFFF"/>
              </w:rPr>
              <w:t> </w:t>
            </w:r>
            <w:r w:rsidRPr="008362FE">
              <w:rPr>
                <w:rFonts w:ascii="Times New Roman" w:hAnsi="Times New Roman" w:cs="Times New Roman"/>
                <w:b/>
                <w:bCs/>
                <w:i/>
                <w:color w:val="333333"/>
                <w:u w:val="single"/>
                <w:shd w:val="clear" w:color="auto" w:fill="FFFFFF"/>
              </w:rPr>
              <w:t>деятельность</w:t>
            </w:r>
          </w:p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szCs w:val="20"/>
                <w:u w:val="single"/>
              </w:rPr>
            </w:pPr>
            <w:r w:rsidRPr="00D9075E">
              <w:rPr>
                <w:rFonts w:ascii="Times New Roman" w:hAnsi="Times New Roman" w:cs="Times New Roman"/>
                <w:szCs w:val="20"/>
                <w:u w:val="single"/>
              </w:rPr>
              <w:t>Здания, предназначенные для размещения в них: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музеев,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выставочных залов;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художественных галерей;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домов культуры;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библиотек;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кинотеатров и кинозалов;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театров;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филармоний;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концертных залов;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szCs w:val="20"/>
              </w:rPr>
              <w:t>планетариев.</w:t>
            </w:r>
          </w:p>
        </w:tc>
        <w:tc>
          <w:tcPr>
            <w:tcW w:w="4507" w:type="dxa"/>
            <w:vMerge w:val="restart"/>
            <w:shd w:val="clear" w:color="auto" w:fill="auto"/>
            <w:noWrap/>
          </w:tcPr>
          <w:p w:rsidR="008A0DE5" w:rsidRPr="00D9075E" w:rsidRDefault="008A0DE5" w:rsidP="00AC7411">
            <w:pPr>
              <w:pStyle w:val="ac"/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  <w:u w:val="single"/>
              </w:rPr>
              <w:t>Размещение зданий и сооружений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парков культуры и отдыха;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размещения зданий и сооружений для цирков, зверинцев, зоопарков, зоосадов, океанариумов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гаражи и (или) парковки для размещения автомобилей сотрудников и посетителей учреждения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для размещения зданий, предназначенных для постоянного местонахождения духовных лиц, паломников и послушников, монастыри, скиты, дома священнослужителей, воскресные и религиозные школы, семинарии, духовные училища;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складские помещения;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склады для временного хранения товаров;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оборудованные площадки для торговли сезонными товарами;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для размещения спортивных клубов;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для размещения спортивных залов;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для размещения бассейнов;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для размещения физкультурно-оздоровительных комплексов в зданиях и сооружениях;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 xml:space="preserve">для осуществления </w:t>
            </w:r>
            <w:proofErr w:type="spellStart"/>
            <w:r w:rsidRPr="00D9075E">
              <w:rPr>
                <w:rFonts w:ascii="Times New Roman" w:hAnsi="Times New Roman" w:cs="Times New Roman"/>
                <w:szCs w:val="20"/>
              </w:rPr>
              <w:t>выставочно</w:t>
            </w:r>
            <w:proofErr w:type="spellEnd"/>
            <w:r w:rsidRPr="00D9075E">
              <w:rPr>
                <w:rFonts w:ascii="Times New Roman" w:hAnsi="Times New Roman" w:cs="Times New Roman"/>
                <w:szCs w:val="20"/>
              </w:rPr>
              <w:t xml:space="preserve">-ярмарочной и </w:t>
            </w:r>
            <w:proofErr w:type="spellStart"/>
            <w:r w:rsidRPr="00D9075E">
              <w:rPr>
                <w:rFonts w:ascii="Times New Roman" w:hAnsi="Times New Roman" w:cs="Times New Roman"/>
                <w:szCs w:val="20"/>
              </w:rPr>
              <w:t>конгрессной</w:t>
            </w:r>
            <w:proofErr w:type="spellEnd"/>
            <w:r w:rsidRPr="00D9075E">
              <w:rPr>
                <w:rFonts w:ascii="Times New Roman" w:hAnsi="Times New Roman" w:cs="Times New Roman"/>
                <w:szCs w:val="20"/>
              </w:rPr>
              <w:t xml:space="preserve"> деятельности, включая деятельность, необходимую для обслуживания указанных мероприятий.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9075E">
              <w:rPr>
                <w:rFonts w:ascii="Times New Roman" w:hAnsi="Times New Roman" w:cs="Times New Roman"/>
                <w:szCs w:val="20"/>
              </w:rPr>
              <w:t>для</w:t>
            </w:r>
            <w:proofErr w:type="gramEnd"/>
            <w:r w:rsidRPr="00D907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D9075E">
              <w:rPr>
                <w:rFonts w:ascii="Times New Roman" w:hAnsi="Times New Roman" w:cs="Times New Roman"/>
                <w:szCs w:val="20"/>
              </w:rPr>
              <w:t>размещение</w:t>
            </w:r>
            <w:proofErr w:type="gramEnd"/>
            <w:r w:rsidRPr="00D9075E">
              <w:rPr>
                <w:rFonts w:ascii="Times New Roman" w:hAnsi="Times New Roman" w:cs="Times New Roman"/>
                <w:szCs w:val="20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для размещения общественных туалетов.</w:t>
            </w:r>
          </w:p>
        </w:tc>
      </w:tr>
      <w:tr w:rsidR="008A0DE5" w:rsidRPr="00D9075E" w:rsidTr="00AC7411">
        <w:trPr>
          <w:trHeight w:val="2554"/>
        </w:trPr>
        <w:tc>
          <w:tcPr>
            <w:tcW w:w="6096" w:type="dxa"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pStyle w:val="ac"/>
              <w:ind w:left="0" w:firstLine="0"/>
              <w:contextualSpacing w:val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/>
                <w:i/>
                <w:szCs w:val="20"/>
                <w:u w:val="single"/>
              </w:rPr>
              <w:t>Религиозное использование</w:t>
            </w:r>
          </w:p>
          <w:p w:rsidR="008A0DE5" w:rsidRPr="00D9075E" w:rsidRDefault="008A0DE5" w:rsidP="00AC7411">
            <w:pPr>
              <w:pStyle w:val="ac"/>
              <w:ind w:left="0" w:firstLine="0"/>
              <w:contextualSpacing w:val="0"/>
              <w:rPr>
                <w:rFonts w:ascii="Times New Roman" w:hAnsi="Times New Roman"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szCs w:val="20"/>
                <w:u w:val="single"/>
              </w:rPr>
              <w:t>Здания и сооружения, предназначенные для совершения религиозных обрядов и церемоний, в том числе: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церкви;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соборы;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храмы;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часовни;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мечети;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молельные дома;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синагоги.</w:t>
            </w:r>
          </w:p>
        </w:tc>
        <w:tc>
          <w:tcPr>
            <w:tcW w:w="4507" w:type="dxa"/>
            <w:vMerge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A0DE5" w:rsidRPr="00D9075E" w:rsidTr="00AC7411">
        <w:trPr>
          <w:trHeight w:val="2122"/>
        </w:trPr>
        <w:tc>
          <w:tcPr>
            <w:tcW w:w="6096" w:type="dxa"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pStyle w:val="ac"/>
              <w:ind w:left="0" w:firstLine="0"/>
              <w:contextualSpacing w:val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/>
                <w:i/>
                <w:szCs w:val="20"/>
                <w:u w:val="single"/>
              </w:rPr>
              <w:t>Общественное и государственное управление</w:t>
            </w:r>
          </w:p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szCs w:val="20"/>
                <w:u w:val="single"/>
              </w:rPr>
            </w:pPr>
            <w:r w:rsidRPr="00D9075E">
              <w:rPr>
                <w:rFonts w:ascii="Times New Roman" w:hAnsi="Times New Roman" w:cs="Times New Roman"/>
                <w:szCs w:val="20"/>
                <w:u w:val="single"/>
              </w:rPr>
              <w:t>Здания, предназначенные для размещения: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государственных организаций управления;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органов местного самоуправления;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contextualSpacing w:val="0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органов пенсионного фонда;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органов правопорядка, государственной инспекции безопасности дорожного движения;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szCs w:val="20"/>
              </w:rPr>
              <w:t>аварийно-спасательных формирований.</w:t>
            </w:r>
          </w:p>
        </w:tc>
        <w:tc>
          <w:tcPr>
            <w:tcW w:w="4507" w:type="dxa"/>
            <w:vMerge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A0DE5" w:rsidRPr="00D9075E" w:rsidTr="00AC7411">
        <w:trPr>
          <w:trHeight w:val="4408"/>
        </w:trPr>
        <w:tc>
          <w:tcPr>
            <w:tcW w:w="6096" w:type="dxa"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Обеспечение научной деятельности</w:t>
            </w:r>
          </w:p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szCs w:val="20"/>
                <w:u w:val="single"/>
              </w:rPr>
            </w:pPr>
            <w:r w:rsidRPr="00D9075E">
              <w:rPr>
                <w:rFonts w:ascii="Times New Roman" w:hAnsi="Times New Roman" w:cs="Times New Roman"/>
                <w:szCs w:val="20"/>
                <w:u w:val="single"/>
              </w:rPr>
              <w:t>Здания и сооружения для обеспечения научной деятельности: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использования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 xml:space="preserve">для проведения научных исследований и изысканий, исследований и разработок (научно </w:t>
            </w:r>
            <w:proofErr w:type="gramStart"/>
            <w:r w:rsidRPr="00D9075E">
              <w:rPr>
                <w:rFonts w:ascii="Times New Roman" w:hAnsi="Times New Roman"/>
                <w:szCs w:val="20"/>
              </w:rPr>
              <w:t>–и</w:t>
            </w:r>
            <w:proofErr w:type="gramEnd"/>
            <w:r w:rsidRPr="00D9075E">
              <w:rPr>
                <w:rFonts w:ascii="Times New Roman" w:hAnsi="Times New Roman"/>
                <w:szCs w:val="20"/>
              </w:rPr>
              <w:t>сследовательские и проектные институты, научные центры, инновационные центры, государственные академии наук, опытно – конструкторские центры);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szCs w:val="20"/>
              </w:rPr>
              <w:t>для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4507" w:type="dxa"/>
            <w:vMerge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A0DE5" w:rsidRPr="00D9075E" w:rsidTr="00AC7411">
        <w:trPr>
          <w:trHeight w:val="5778"/>
        </w:trPr>
        <w:tc>
          <w:tcPr>
            <w:tcW w:w="6096" w:type="dxa"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pStyle w:val="ac"/>
              <w:ind w:left="0" w:firstLine="0"/>
              <w:contextualSpacing w:val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/>
                <w:i/>
                <w:szCs w:val="20"/>
                <w:u w:val="single"/>
              </w:rPr>
              <w:lastRenderedPageBreak/>
              <w:t>Предпринимательство</w:t>
            </w:r>
          </w:p>
          <w:p w:rsidR="008A0DE5" w:rsidRPr="00D9075E" w:rsidRDefault="008A0DE5" w:rsidP="00AC7411">
            <w:pPr>
              <w:pStyle w:val="ac"/>
              <w:ind w:left="0" w:firstLine="0"/>
              <w:contextualSpacing w:val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szCs w:val="20"/>
                <w:u w:val="single"/>
              </w:rPr>
              <w:t>Объектов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учреждений, не связанных с государственным или муниципальным управлением и оказанием услуг гражданам, совершения сделок, не требующих передачи товара в момент ее совершения между организациями;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общественных некоммерческих организации: политических партий, профессиональных и отраслевых союзов, благотворительных организаций, творческих объединений и союзов;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объектов торговли (торговые центры, торгово-развлекательные центры (комплексы), общей площадью свыше 5000 кв. м с целью размещения одной или нескольких организаций, осуществляющих продажу товаров, и (или) оказание услуг;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магазины для продажи товаров, торговая площадь которых составляет до 5000 кв. м;</w:t>
            </w:r>
          </w:p>
          <w:p w:rsidR="008A0DE5" w:rsidRPr="00D9075E" w:rsidRDefault="008A0DE5" w:rsidP="00AC7411">
            <w:pPr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jc w:val="left"/>
              <w:rPr>
                <w:rFonts w:ascii="Times New Roman" w:eastAsia="Calibri" w:hAnsi="Times New Roman" w:cs="Times New Roman"/>
                <w:szCs w:val="20"/>
              </w:rPr>
            </w:pPr>
            <w:r w:rsidRPr="00D9075E">
              <w:rPr>
                <w:rFonts w:ascii="Times New Roman" w:eastAsia="Calibri" w:hAnsi="Times New Roman" w:cs="Times New Roman"/>
                <w:szCs w:val="20"/>
              </w:rPr>
              <w:t>для размещения организаций, оказывающих гражданам банковские, страховые услуги;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целей устройства мест общественного питания (рестораны, кафе, столовые, закусочные, бары);</w:t>
            </w:r>
          </w:p>
        </w:tc>
        <w:tc>
          <w:tcPr>
            <w:tcW w:w="4507" w:type="dxa"/>
            <w:vMerge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A0DE5" w:rsidRPr="00D9075E" w:rsidTr="00AC7411">
        <w:trPr>
          <w:trHeight w:val="1541"/>
        </w:trPr>
        <w:tc>
          <w:tcPr>
            <w:tcW w:w="6096" w:type="dxa"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pStyle w:val="ac"/>
              <w:ind w:left="0" w:firstLine="0"/>
              <w:contextualSpacing w:val="0"/>
              <w:rPr>
                <w:rFonts w:ascii="Times New Roman" w:hAnsi="Times New Roman"/>
                <w:b/>
                <w:i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/>
                <w:i/>
                <w:szCs w:val="20"/>
                <w:u w:val="single"/>
              </w:rPr>
              <w:t>Спорт</w:t>
            </w:r>
          </w:p>
          <w:p w:rsidR="008A0DE5" w:rsidRPr="00D9075E" w:rsidRDefault="008A0DE5" w:rsidP="00AC7411">
            <w:pPr>
              <w:pStyle w:val="ac"/>
              <w:ind w:left="0" w:firstLine="0"/>
              <w:contextualSpacing w:val="0"/>
              <w:rPr>
                <w:rFonts w:ascii="Times New Roman" w:hAnsi="Times New Roman"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szCs w:val="20"/>
                <w:u w:val="single"/>
              </w:rPr>
              <w:t>Размещение зданий и сооружений для занятия спортом: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22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4507" w:type="dxa"/>
            <w:vMerge/>
            <w:shd w:val="clear" w:color="auto" w:fill="auto"/>
            <w:noWrap/>
            <w:vAlign w:val="center"/>
          </w:tcPr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A0DE5" w:rsidRPr="00D9075E" w:rsidTr="00AC7411">
        <w:trPr>
          <w:trHeight w:val="367"/>
        </w:trPr>
        <w:tc>
          <w:tcPr>
            <w:tcW w:w="106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AC7411">
            <w:pPr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szCs w:val="20"/>
              </w:rPr>
              <w:t xml:space="preserve">Условно разрешенные виды использования </w:t>
            </w:r>
          </w:p>
        </w:tc>
      </w:tr>
      <w:tr w:rsidR="008A0DE5" w:rsidRPr="00D9075E" w:rsidTr="00AC7411">
        <w:trPr>
          <w:trHeight w:val="4099"/>
        </w:trPr>
        <w:tc>
          <w:tcPr>
            <w:tcW w:w="10603" w:type="dxa"/>
            <w:gridSpan w:val="2"/>
            <w:shd w:val="clear" w:color="auto" w:fill="auto"/>
            <w:noWrap/>
            <w:vAlign w:val="center"/>
          </w:tcPr>
          <w:p w:rsidR="008A0DE5" w:rsidRPr="008362FE" w:rsidRDefault="008A0DE5" w:rsidP="00AC7411">
            <w:pPr>
              <w:pStyle w:val="ac"/>
              <w:ind w:left="0" w:firstLine="0"/>
              <w:contextualSpacing w:val="0"/>
              <w:rPr>
                <w:rFonts w:ascii="Times New Roman" w:hAnsi="Times New Roman"/>
                <w:b/>
                <w:i/>
                <w:szCs w:val="20"/>
              </w:rPr>
            </w:pPr>
            <w:r w:rsidRPr="008362FE">
              <w:rPr>
                <w:rFonts w:ascii="Times New Roman" w:hAnsi="Times New Roman"/>
                <w:b/>
                <w:i/>
                <w:szCs w:val="20"/>
                <w:u w:val="single"/>
              </w:rPr>
              <w:t>Размещение зданий и сооружений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зданий и сооружений, предназначенных для организации развлекательных мероприятий, путешествий;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дискотек и танцевальных площадок, ночных клубов, аквапарков, боулинга, аттракционов;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автозаправочных станций;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магазинов сопутствующей торговли;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организации общественного питания в качестве объектов дорожного сервиса;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предоставления гостиничных услуг в качестве дорожного сервиса (мотелей);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автомобильных моек;</w:t>
            </w:r>
          </w:p>
          <w:p w:rsidR="008A0DE5" w:rsidRPr="00D9075E" w:rsidRDefault="008A0DE5" w:rsidP="00AC7411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мастерских, предназначенных для ремонта и обслуживания автомобилей, и прочих объектов дорожного сервиса.</w:t>
            </w:r>
          </w:p>
        </w:tc>
      </w:tr>
    </w:tbl>
    <w:p w:rsidR="008A0DE5" w:rsidRDefault="008A0DE5" w:rsidP="008A0DE5">
      <w:pPr>
        <w:pStyle w:val="Default"/>
        <w:spacing w:before="120"/>
        <w:ind w:firstLine="709"/>
        <w:rPr>
          <w:b/>
          <w:bCs/>
          <w:color w:val="auto"/>
          <w:sz w:val="23"/>
          <w:szCs w:val="23"/>
        </w:rPr>
      </w:pPr>
      <w:r w:rsidRPr="00D9075E">
        <w:rPr>
          <w:b/>
          <w:bCs/>
          <w:sz w:val="23"/>
          <w:szCs w:val="23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</w:t>
      </w:r>
      <w:r w:rsidRPr="00D9075E">
        <w:rPr>
          <w:b/>
          <w:bCs/>
          <w:color w:val="auto"/>
          <w:sz w:val="23"/>
          <w:szCs w:val="23"/>
        </w:rPr>
        <w:t>объектов капитального строительства, расположенных в зоне О-1 не подлежат установлению.</w:t>
      </w:r>
    </w:p>
    <w:p w:rsidR="000C5F2B" w:rsidRDefault="002D27FC" w:rsidP="000C5F2B">
      <w:pPr>
        <w:pStyle w:val="Default"/>
        <w:numPr>
          <w:ilvl w:val="0"/>
          <w:numId w:val="1"/>
        </w:numPr>
        <w:spacing w:before="120"/>
        <w:rPr>
          <w:b/>
          <w:bCs/>
          <w:color w:val="auto"/>
          <w:sz w:val="23"/>
          <w:szCs w:val="23"/>
        </w:rPr>
      </w:pPr>
      <w:r>
        <w:rPr>
          <w:b/>
        </w:rPr>
        <w:t>пункт 2.</w:t>
      </w:r>
      <w:r w:rsidR="000C5F2B" w:rsidRPr="00F974E6">
        <w:rPr>
          <w:b/>
        </w:rPr>
        <w:t xml:space="preserve"> Зона </w:t>
      </w:r>
      <w:r w:rsidR="000C5F2B">
        <w:rPr>
          <w:b/>
        </w:rPr>
        <w:t xml:space="preserve">учреждений </w:t>
      </w:r>
      <w:r w:rsidR="000C5F2B" w:rsidRPr="00F974E6">
        <w:rPr>
          <w:b/>
        </w:rPr>
        <w:t>здравоохранения и социальной защиты (</w:t>
      </w:r>
      <w:r w:rsidR="000C5F2B">
        <w:rPr>
          <w:b/>
        </w:rPr>
        <w:t>О</w:t>
      </w:r>
      <w:r w:rsidR="000C5F2B" w:rsidRPr="00F974E6">
        <w:rPr>
          <w:b/>
        </w:rPr>
        <w:t>-2)</w:t>
      </w:r>
      <w:r>
        <w:rPr>
          <w:b/>
        </w:rPr>
        <w:t xml:space="preserve"> изложить в следующей редакции:</w:t>
      </w:r>
    </w:p>
    <w:p w:rsidR="008A0DE5" w:rsidRPr="00D9075E" w:rsidRDefault="008A0DE5" w:rsidP="008A0DE5">
      <w:pPr>
        <w:pStyle w:val="ac"/>
        <w:numPr>
          <w:ilvl w:val="0"/>
          <w:numId w:val="21"/>
        </w:numPr>
        <w:tabs>
          <w:tab w:val="clear" w:pos="1722"/>
          <w:tab w:val="num" w:pos="0"/>
        </w:tabs>
        <w:spacing w:after="120"/>
        <w:ind w:left="0" w:firstLine="284"/>
        <w:contextualSpacing w:val="0"/>
        <w:rPr>
          <w:b/>
          <w:bCs/>
          <w:szCs w:val="20"/>
        </w:rPr>
      </w:pPr>
      <w:r w:rsidRPr="00D9075E">
        <w:rPr>
          <w:b/>
        </w:rPr>
        <w:t xml:space="preserve">Зона учреждений здравоохранения и социальной защиты </w:t>
      </w:r>
      <w:r w:rsidRPr="00D9075E">
        <w:rPr>
          <w:b/>
          <w:bCs/>
          <w:szCs w:val="20"/>
        </w:rPr>
        <w:t>(О–2)</w:t>
      </w:r>
    </w:p>
    <w:p w:rsidR="008A0DE5" w:rsidRPr="007A6546" w:rsidRDefault="008A0DE5" w:rsidP="008A0DE5">
      <w:pPr>
        <w:pStyle w:val="ac"/>
        <w:ind w:left="0"/>
        <w:contextualSpacing w:val="0"/>
        <w:rPr>
          <w:b/>
          <w:bCs/>
        </w:rPr>
      </w:pPr>
      <w:r w:rsidRPr="007A6546">
        <w:rPr>
          <w:b/>
          <w:iCs/>
          <w:color w:val="000000"/>
        </w:rPr>
        <w:t xml:space="preserve">Зона предназначена для </w:t>
      </w:r>
      <w:r w:rsidRPr="007A6546">
        <w:rPr>
          <w:b/>
        </w:rPr>
        <w:t>строительства, содержания и использования зданий, в целях обеспечения удовлетворения бытовых, социальных и духовных потребностей человека.</w:t>
      </w:r>
    </w:p>
    <w:tbl>
      <w:tblPr>
        <w:tblStyle w:val="af4"/>
        <w:tblW w:w="1071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204"/>
        <w:gridCol w:w="4507"/>
      </w:tblGrid>
      <w:tr w:rsidR="008A0DE5" w:rsidRPr="00D9075E" w:rsidTr="00347425">
        <w:trPr>
          <w:trHeight w:val="568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347425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347425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8A0DE5" w:rsidRPr="00D9075E" w:rsidTr="00347425">
        <w:trPr>
          <w:trHeight w:val="2021"/>
        </w:trPr>
        <w:tc>
          <w:tcPr>
            <w:tcW w:w="6204" w:type="dxa"/>
            <w:shd w:val="clear" w:color="auto" w:fill="auto"/>
            <w:noWrap/>
            <w:vAlign w:val="center"/>
          </w:tcPr>
          <w:p w:rsidR="008A0DE5" w:rsidRPr="00D9075E" w:rsidRDefault="008A0DE5" w:rsidP="00347425">
            <w:pPr>
              <w:pStyle w:val="ac"/>
              <w:ind w:left="0" w:firstLine="0"/>
              <w:contextualSpacing w:val="0"/>
              <w:rPr>
                <w:rFonts w:ascii="Times New Roman" w:hAnsi="Times New Roman"/>
                <w:b/>
                <w:bCs/>
                <w:i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/>
                <w:bCs/>
                <w:i/>
                <w:szCs w:val="20"/>
                <w:u w:val="single"/>
              </w:rPr>
              <w:lastRenderedPageBreak/>
              <w:t>Социальное обслуживание</w:t>
            </w:r>
          </w:p>
          <w:p w:rsidR="008A0DE5" w:rsidRPr="00D9075E" w:rsidRDefault="008A0DE5" w:rsidP="00347425">
            <w:pPr>
              <w:pStyle w:val="ac"/>
              <w:ind w:left="0" w:firstLine="0"/>
              <w:contextualSpacing w:val="0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Cs/>
                <w:szCs w:val="20"/>
                <w:u w:val="single"/>
              </w:rPr>
              <w:t>Размещение зданий, предназначенных для оказания гражданам социальной помощи: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для размещения домов престарелых;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для размещения домов ребенка;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для размещения детских домов;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для размещения пунктов ночлега для бездомных граждан;</w:t>
            </w:r>
          </w:p>
        </w:tc>
        <w:tc>
          <w:tcPr>
            <w:tcW w:w="4507" w:type="dxa"/>
            <w:vMerge w:val="restart"/>
            <w:shd w:val="clear" w:color="auto" w:fill="auto"/>
            <w:noWrap/>
          </w:tcPr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беженцами;</w:t>
            </w:r>
          </w:p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гаражи и (или) парковки для размещения автомобилей сотрудников и посетителей учреждения;</w:t>
            </w:r>
          </w:p>
        </w:tc>
      </w:tr>
      <w:tr w:rsidR="008A0DE5" w:rsidRPr="00D9075E" w:rsidTr="00347425">
        <w:trPr>
          <w:trHeight w:val="28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E5" w:rsidRPr="008362FE" w:rsidRDefault="008A0DE5" w:rsidP="00347425">
            <w:pPr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62FE">
              <w:rPr>
                <w:rFonts w:ascii="Times New Roman" w:hAnsi="Times New Roman" w:cs="Times New Roman"/>
                <w:b/>
                <w:i/>
                <w:u w:val="single"/>
              </w:rPr>
              <w:t>Оказание социальной помощи населению</w:t>
            </w:r>
          </w:p>
          <w:p w:rsidR="008A0DE5" w:rsidRPr="00D9075E" w:rsidRDefault="008A0DE5" w:rsidP="00347425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D9075E">
              <w:rPr>
                <w:rFonts w:ascii="Times New Roman" w:hAnsi="Times New Roman" w:cs="Times New Roman"/>
                <w:u w:val="single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выплат:</w:t>
            </w:r>
          </w:p>
          <w:p w:rsidR="008A0DE5" w:rsidRPr="00D9075E" w:rsidRDefault="008A0DE5" w:rsidP="00347425">
            <w:pPr>
              <w:ind w:firstLine="0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­</w:t>
            </w:r>
            <w:r w:rsidRPr="00D9075E">
              <w:rPr>
                <w:rFonts w:ascii="Times New Roman" w:hAnsi="Times New Roman" w:cs="Times New Roman"/>
              </w:rPr>
              <w:tab/>
              <w:t>для размещения общественных некоммерческих организаций: некоммерческих фондов, благотворительных организаций, клубов по интересам;</w:t>
            </w:r>
          </w:p>
        </w:tc>
        <w:tc>
          <w:tcPr>
            <w:tcW w:w="4507" w:type="dxa"/>
            <w:vMerge/>
            <w:shd w:val="clear" w:color="auto" w:fill="auto"/>
            <w:noWrap/>
          </w:tcPr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A0DE5" w:rsidRPr="00D9075E" w:rsidTr="00347425">
        <w:trPr>
          <w:trHeight w:val="11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E5" w:rsidRPr="008362FE" w:rsidRDefault="008A0DE5" w:rsidP="00347425">
            <w:pPr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62FE">
              <w:rPr>
                <w:rFonts w:ascii="Times New Roman" w:hAnsi="Times New Roman" w:cs="Times New Roman"/>
                <w:b/>
                <w:i/>
                <w:u w:val="single"/>
              </w:rPr>
              <w:t>Оказание услуг связи</w:t>
            </w:r>
          </w:p>
          <w:p w:rsidR="008A0DE5" w:rsidRPr="00D9075E" w:rsidRDefault="008A0DE5" w:rsidP="00347425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D9075E">
              <w:rPr>
                <w:rFonts w:ascii="Times New Roman" w:hAnsi="Times New Roman" w:cs="Times New Roman"/>
                <w:u w:val="single"/>
              </w:rPr>
              <w:t>Размещение зданий, предназначенных: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507" w:type="dxa"/>
            <w:vMerge/>
            <w:shd w:val="clear" w:color="auto" w:fill="auto"/>
            <w:noWrap/>
          </w:tcPr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A0DE5" w:rsidRPr="00D9075E" w:rsidTr="00347425">
        <w:trPr>
          <w:trHeight w:val="11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E5" w:rsidRPr="008362FE" w:rsidRDefault="008A0DE5" w:rsidP="00347425">
            <w:pPr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62FE">
              <w:rPr>
                <w:rFonts w:ascii="Times New Roman" w:hAnsi="Times New Roman" w:cs="Times New Roman"/>
                <w:b/>
                <w:i/>
                <w:u w:val="single"/>
              </w:rPr>
              <w:t>Общежития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для размещения зданий, предназначенных для размещения общежитий, предназначенных для проживания граждан на время их работы, службы или обучения.</w:t>
            </w:r>
          </w:p>
        </w:tc>
        <w:tc>
          <w:tcPr>
            <w:tcW w:w="4507" w:type="dxa"/>
            <w:vMerge/>
            <w:shd w:val="clear" w:color="auto" w:fill="auto"/>
            <w:noWrap/>
          </w:tcPr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A0DE5" w:rsidRPr="00D9075E" w:rsidTr="00347425">
        <w:trPr>
          <w:trHeight w:val="239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E5" w:rsidRPr="00D9075E" w:rsidRDefault="008A0DE5" w:rsidP="00347425">
            <w:pPr>
              <w:pStyle w:val="ac"/>
              <w:ind w:left="0" w:firstLine="0"/>
              <w:contextualSpacing w:val="0"/>
              <w:rPr>
                <w:rFonts w:ascii="Times New Roman" w:hAnsi="Times New Roman"/>
                <w:b/>
                <w:bCs/>
                <w:i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/>
                <w:bCs/>
                <w:i/>
                <w:szCs w:val="20"/>
                <w:u w:val="single"/>
              </w:rPr>
              <w:t>Бытовое обслуживание</w:t>
            </w:r>
          </w:p>
          <w:p w:rsidR="008A0DE5" w:rsidRPr="00D9075E" w:rsidRDefault="008A0DE5" w:rsidP="00347425">
            <w:pPr>
              <w:pStyle w:val="ac"/>
              <w:ind w:left="0" w:firstLine="0"/>
              <w:contextualSpacing w:val="0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D9075E">
              <w:rPr>
                <w:rFonts w:ascii="Times New Roman" w:hAnsi="Times New Roman"/>
                <w:bCs/>
                <w:szCs w:val="20"/>
                <w:u w:val="single"/>
              </w:rPr>
              <w:t>Объекты капитального строительства, предназначенные для оказания населению или организациям бытовых услуг: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мастерские мелкого ремонта;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ателье;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бани;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парикмахерские;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прачечные;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9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D9075E">
              <w:rPr>
                <w:rFonts w:ascii="Times New Roman" w:hAnsi="Times New Roman"/>
                <w:bCs/>
                <w:szCs w:val="20"/>
              </w:rPr>
              <w:t>похоронные бюро.</w:t>
            </w:r>
          </w:p>
        </w:tc>
        <w:tc>
          <w:tcPr>
            <w:tcW w:w="4507" w:type="dxa"/>
            <w:vMerge/>
            <w:shd w:val="clear" w:color="auto" w:fill="auto"/>
            <w:noWrap/>
          </w:tcPr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A0DE5" w:rsidRPr="00D9075E" w:rsidTr="00347425">
        <w:trPr>
          <w:trHeight w:val="8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E5" w:rsidRPr="008362FE" w:rsidRDefault="008A0DE5" w:rsidP="00347425">
            <w:pPr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62FE">
              <w:rPr>
                <w:rFonts w:ascii="Times New Roman" w:hAnsi="Times New Roman" w:cs="Times New Roman"/>
                <w:b/>
                <w:i/>
                <w:u w:val="single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:rsidR="008A0DE5" w:rsidRPr="00D9075E" w:rsidRDefault="008A0DE5" w:rsidP="00347425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D9075E">
              <w:rPr>
                <w:rFonts w:ascii="Times New Roman" w:hAnsi="Times New Roman" w:cs="Times New Roman"/>
                <w:u w:val="single"/>
              </w:rPr>
              <w:t>Размещение объектов капитального строительства, предназначенных для оказания гражданам медицинской помощи: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для размещения станций скорой помощи;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для размещения площадок санитарной авиации;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22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 xml:space="preserve">для размещения медицинских организаций, осуществляющих проведение судебно-медицинской и </w:t>
            </w:r>
            <w:proofErr w:type="gramStart"/>
            <w:r w:rsidRPr="00D9075E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D9075E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4507" w:type="dxa"/>
            <w:vMerge/>
            <w:shd w:val="clear" w:color="auto" w:fill="auto"/>
            <w:noWrap/>
          </w:tcPr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A0DE5" w:rsidRPr="00D9075E" w:rsidTr="00347425">
        <w:trPr>
          <w:trHeight w:val="367"/>
        </w:trPr>
        <w:tc>
          <w:tcPr>
            <w:tcW w:w="107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347425">
            <w:pPr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szCs w:val="20"/>
              </w:rPr>
              <w:t xml:space="preserve">Условно разрешенные виды использования </w:t>
            </w:r>
          </w:p>
        </w:tc>
      </w:tr>
      <w:tr w:rsidR="008A0DE5" w:rsidRPr="00D9075E" w:rsidTr="00347425">
        <w:trPr>
          <w:trHeight w:val="617"/>
        </w:trPr>
        <w:tc>
          <w:tcPr>
            <w:tcW w:w="10711" w:type="dxa"/>
            <w:gridSpan w:val="2"/>
            <w:shd w:val="clear" w:color="auto" w:fill="auto"/>
            <w:noWrap/>
            <w:vAlign w:val="center"/>
          </w:tcPr>
          <w:p w:rsidR="008A0DE5" w:rsidRPr="008362FE" w:rsidRDefault="008A0DE5" w:rsidP="00347425">
            <w:pPr>
              <w:pStyle w:val="ac"/>
              <w:ind w:left="0" w:firstLine="0"/>
              <w:contextualSpacing w:val="0"/>
              <w:rPr>
                <w:rFonts w:ascii="Times New Roman" w:hAnsi="Times New Roman"/>
                <w:b/>
                <w:i/>
                <w:szCs w:val="20"/>
              </w:rPr>
            </w:pPr>
            <w:r w:rsidRPr="008362FE">
              <w:rPr>
                <w:rFonts w:ascii="Times New Roman" w:hAnsi="Times New Roman"/>
                <w:b/>
                <w:i/>
                <w:szCs w:val="20"/>
                <w:u w:val="single"/>
              </w:rPr>
              <w:lastRenderedPageBreak/>
              <w:t>Размещение зданий и сооружений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  <w:szCs w:val="20"/>
              </w:rPr>
              <w:t>для размещения культовых объектов.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rFonts w:ascii="Times New Roman" w:hAnsi="Times New Roman"/>
                <w:b/>
                <w:szCs w:val="20"/>
              </w:rPr>
            </w:pPr>
            <w:r w:rsidRPr="00D9075E">
              <w:rPr>
                <w:rFonts w:ascii="Times New Roman" w:hAnsi="Times New Roman"/>
              </w:rPr>
              <w:t>размещение магазинов сопутствующей торговли, площадью торгового зала до 50 кв. м.;</w:t>
            </w:r>
          </w:p>
        </w:tc>
      </w:tr>
    </w:tbl>
    <w:p w:rsidR="008A0DE5" w:rsidRPr="00D9075E" w:rsidRDefault="008A0DE5" w:rsidP="008A0DE5">
      <w:pPr>
        <w:pStyle w:val="Default"/>
        <w:spacing w:before="120"/>
        <w:ind w:firstLine="709"/>
        <w:jc w:val="both"/>
        <w:rPr>
          <w:b/>
          <w:bCs/>
          <w:sz w:val="22"/>
          <w:szCs w:val="22"/>
        </w:rPr>
      </w:pPr>
      <w:r w:rsidRPr="00D9075E">
        <w:rPr>
          <w:b/>
          <w:bCs/>
          <w:sz w:val="22"/>
          <w:szCs w:val="22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 не подлежат установлению.</w:t>
      </w:r>
    </w:p>
    <w:p w:rsidR="008A0DE5" w:rsidRPr="00D9075E" w:rsidRDefault="008A0DE5" w:rsidP="008A0DE5">
      <w:pPr>
        <w:pStyle w:val="Default"/>
        <w:spacing w:before="120"/>
        <w:ind w:firstLine="709"/>
        <w:jc w:val="both"/>
        <w:rPr>
          <w:b/>
          <w:bCs/>
          <w:sz w:val="22"/>
          <w:szCs w:val="22"/>
        </w:rPr>
      </w:pPr>
    </w:p>
    <w:p w:rsidR="002D27FC" w:rsidRPr="002D27FC" w:rsidRDefault="002D27FC" w:rsidP="002D27FC">
      <w:pPr>
        <w:pStyle w:val="ac"/>
        <w:numPr>
          <w:ilvl w:val="0"/>
          <w:numId w:val="1"/>
        </w:numPr>
        <w:spacing w:before="120"/>
        <w:rPr>
          <w:b/>
          <w:bCs/>
          <w:sz w:val="23"/>
          <w:szCs w:val="23"/>
        </w:rPr>
      </w:pPr>
      <w:r>
        <w:rPr>
          <w:b/>
        </w:rPr>
        <w:t>пункт 3</w:t>
      </w:r>
      <w:r w:rsidRPr="002D27FC">
        <w:rPr>
          <w:b/>
        </w:rPr>
        <w:t>. Зона размещения объектов образования (О-3)изложить в следующей редакции:</w:t>
      </w:r>
    </w:p>
    <w:p w:rsidR="002D27FC" w:rsidRPr="00D9075E" w:rsidRDefault="002D27FC" w:rsidP="002D27FC">
      <w:pPr>
        <w:numPr>
          <w:ilvl w:val="0"/>
          <w:numId w:val="21"/>
        </w:numPr>
        <w:tabs>
          <w:tab w:val="clear" w:pos="1722"/>
          <w:tab w:val="num" w:pos="0"/>
        </w:tabs>
        <w:ind w:left="0" w:firstLine="284"/>
        <w:rPr>
          <w:rFonts w:eastAsia="Calibri"/>
          <w:b/>
          <w:bCs/>
          <w:szCs w:val="20"/>
        </w:rPr>
      </w:pPr>
      <w:r w:rsidRPr="00D9075E">
        <w:rPr>
          <w:b/>
        </w:rPr>
        <w:t>Зона размещения объектов образования (О-3)</w:t>
      </w:r>
    </w:p>
    <w:tbl>
      <w:tblPr>
        <w:tblStyle w:val="10"/>
        <w:tblW w:w="10745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238"/>
        <w:gridCol w:w="4507"/>
      </w:tblGrid>
      <w:tr w:rsidR="008A0DE5" w:rsidRPr="00D9075E" w:rsidTr="00347425">
        <w:trPr>
          <w:trHeight w:val="568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347425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347425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szCs w:val="20"/>
              </w:rPr>
              <w:t>Вспомогательные виды разрешенного использования</w:t>
            </w:r>
          </w:p>
        </w:tc>
      </w:tr>
      <w:tr w:rsidR="008A0DE5" w:rsidRPr="00D9075E" w:rsidTr="00347425">
        <w:trPr>
          <w:trHeight w:val="2106"/>
        </w:trPr>
        <w:tc>
          <w:tcPr>
            <w:tcW w:w="6238" w:type="dxa"/>
            <w:shd w:val="clear" w:color="auto" w:fill="auto"/>
            <w:noWrap/>
            <w:vAlign w:val="center"/>
          </w:tcPr>
          <w:p w:rsidR="008A0DE5" w:rsidRPr="00D9075E" w:rsidRDefault="008A0DE5" w:rsidP="00347425">
            <w:pPr>
              <w:ind w:firstLine="0"/>
              <w:rPr>
                <w:rFonts w:ascii="Times New Roman" w:eastAsia="Calibri" w:hAnsi="Times New Roman" w:cs="Times New Roman"/>
                <w:b/>
                <w:bCs/>
                <w:i/>
                <w:szCs w:val="20"/>
                <w:u w:val="single"/>
              </w:rPr>
            </w:pPr>
            <w:r w:rsidRPr="00D9075E">
              <w:rPr>
                <w:rFonts w:ascii="Times New Roman" w:eastAsia="Calibri" w:hAnsi="Times New Roman" w:cs="Times New Roman"/>
                <w:b/>
                <w:bCs/>
                <w:i/>
                <w:szCs w:val="20"/>
                <w:u w:val="single"/>
              </w:rPr>
              <w:t>Образование и просвещение</w:t>
            </w:r>
          </w:p>
          <w:p w:rsidR="008A0DE5" w:rsidRPr="00D9075E" w:rsidRDefault="008A0DE5" w:rsidP="00347425">
            <w:pPr>
              <w:ind w:firstLine="0"/>
              <w:rPr>
                <w:rFonts w:ascii="Times New Roman" w:eastAsia="Calibri" w:hAnsi="Times New Roman" w:cs="Times New Roman"/>
                <w:bCs/>
                <w:szCs w:val="20"/>
                <w:u w:val="single"/>
              </w:rPr>
            </w:pPr>
            <w:r w:rsidRPr="00D9075E">
              <w:rPr>
                <w:rFonts w:ascii="Times New Roman" w:eastAsia="Calibri" w:hAnsi="Times New Roman" w:cs="Times New Roman"/>
                <w:bCs/>
                <w:szCs w:val="20"/>
                <w:u w:val="single"/>
              </w:rPr>
              <w:t>Размещение объектов капитального строительства, предназначенных для воспитания, образования и просвещения дошкольного, начального и среднего общего образования:</w:t>
            </w:r>
          </w:p>
          <w:p w:rsidR="008A0DE5" w:rsidRPr="00D9075E" w:rsidRDefault="008A0DE5" w:rsidP="00347425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>детские ясли;</w:t>
            </w:r>
          </w:p>
          <w:p w:rsidR="008A0DE5" w:rsidRPr="00D9075E" w:rsidRDefault="008A0DE5" w:rsidP="00347425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>детские сады;</w:t>
            </w:r>
          </w:p>
          <w:p w:rsidR="008A0DE5" w:rsidRPr="00D9075E" w:rsidRDefault="008A0DE5" w:rsidP="00347425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>школы;</w:t>
            </w:r>
          </w:p>
          <w:p w:rsidR="008A0DE5" w:rsidRPr="00D9075E" w:rsidRDefault="008A0DE5" w:rsidP="00347425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>лицеи;</w:t>
            </w:r>
          </w:p>
          <w:p w:rsidR="008A0DE5" w:rsidRPr="00D9075E" w:rsidRDefault="008A0DE5" w:rsidP="00347425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>гимназии;</w:t>
            </w:r>
          </w:p>
          <w:p w:rsidR="008A0DE5" w:rsidRPr="00D9075E" w:rsidRDefault="008A0DE5" w:rsidP="00347425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>художественные, музыкальные школы;</w:t>
            </w:r>
          </w:p>
        </w:tc>
        <w:tc>
          <w:tcPr>
            <w:tcW w:w="4507" w:type="dxa"/>
            <w:vMerge w:val="restart"/>
            <w:shd w:val="clear" w:color="auto" w:fill="auto"/>
            <w:noWrap/>
          </w:tcPr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</w:t>
            </w:r>
            <w:proofErr w:type="gramStart"/>
            <w:r w:rsidRPr="00D9075E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9075E">
              <w:rPr>
                <w:rFonts w:ascii="Times New Roman" w:hAnsi="Times New Roman" w:cs="Times New Roman"/>
              </w:rPr>
              <w:t>гаражи и (или) парковки для размещения автомобилей сотрудников и посетителей учреждения;</w:t>
            </w:r>
          </w:p>
        </w:tc>
      </w:tr>
      <w:tr w:rsidR="008A0DE5" w:rsidRPr="00D9075E" w:rsidTr="00347425">
        <w:trPr>
          <w:trHeight w:val="31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E5" w:rsidRPr="008362FE" w:rsidRDefault="008A0DE5" w:rsidP="00347425">
            <w:pPr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362FE">
              <w:rPr>
                <w:rFonts w:ascii="Times New Roman" w:hAnsi="Times New Roman" w:cs="Times New Roman"/>
                <w:b/>
                <w:i/>
                <w:u w:val="single"/>
              </w:rPr>
              <w:t>Среднее и высшее профессиональное образование</w:t>
            </w:r>
          </w:p>
          <w:p w:rsidR="008A0DE5" w:rsidRPr="00D9075E" w:rsidRDefault="008A0DE5" w:rsidP="00347425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D9075E">
              <w:rPr>
                <w:rFonts w:ascii="Times New Roman" w:hAnsi="Times New Roman" w:cs="Times New Roman"/>
                <w:u w:val="single"/>
              </w:rPr>
              <w:t>Размещение объектов капитального строительства, предназначенных для профессионального образования и просвещения: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профессиональные технические училища;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колледжи;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художественные, музыкальные училища;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общества знаний;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институты;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университеты;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организации по переподготовке и повышению квалификации специалистов.</w:t>
            </w:r>
          </w:p>
        </w:tc>
        <w:tc>
          <w:tcPr>
            <w:tcW w:w="4507" w:type="dxa"/>
            <w:vMerge/>
            <w:shd w:val="clear" w:color="auto" w:fill="auto"/>
            <w:noWrap/>
          </w:tcPr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</w:tabs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A0DE5" w:rsidRPr="00D9075E" w:rsidTr="00347425">
        <w:trPr>
          <w:trHeight w:val="367"/>
        </w:trPr>
        <w:tc>
          <w:tcPr>
            <w:tcW w:w="107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347425">
            <w:pPr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szCs w:val="20"/>
              </w:rPr>
              <w:t xml:space="preserve">Условно разрешенные виды использования </w:t>
            </w:r>
          </w:p>
        </w:tc>
      </w:tr>
      <w:tr w:rsidR="008A0DE5" w:rsidRPr="00D9075E" w:rsidTr="00347425">
        <w:trPr>
          <w:trHeight w:val="617"/>
        </w:trPr>
        <w:tc>
          <w:tcPr>
            <w:tcW w:w="10745" w:type="dxa"/>
            <w:gridSpan w:val="2"/>
            <w:shd w:val="clear" w:color="auto" w:fill="auto"/>
            <w:noWrap/>
            <w:vAlign w:val="center"/>
          </w:tcPr>
          <w:p w:rsidR="008A0DE5" w:rsidRPr="008362FE" w:rsidRDefault="008A0DE5" w:rsidP="00347425">
            <w:pPr>
              <w:ind w:firstLine="0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8362FE">
              <w:rPr>
                <w:rFonts w:ascii="Times New Roman" w:eastAsia="Calibri" w:hAnsi="Times New Roman" w:cs="Times New Roman"/>
                <w:b/>
                <w:i/>
                <w:szCs w:val="20"/>
                <w:u w:val="single"/>
              </w:rPr>
              <w:t>Размещение зданий и сооружений</w:t>
            </w:r>
          </w:p>
          <w:p w:rsidR="008A0DE5" w:rsidRPr="00D9075E" w:rsidRDefault="008A0DE5" w:rsidP="00347425">
            <w:pPr>
              <w:numPr>
                <w:ilvl w:val="0"/>
                <w:numId w:val="18"/>
              </w:numPr>
              <w:tabs>
                <w:tab w:val="clear" w:pos="1002"/>
                <w:tab w:val="num" w:pos="22"/>
              </w:tabs>
              <w:ind w:left="0" w:firstLine="0"/>
              <w:jc w:val="lef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</w:rPr>
              <w:t>размещение магазинов сопутствующей торговли, площадью торгового зала до 50 кв. м.;</w:t>
            </w:r>
          </w:p>
        </w:tc>
      </w:tr>
    </w:tbl>
    <w:p w:rsidR="008A0DE5" w:rsidRPr="00D9075E" w:rsidRDefault="008A0DE5" w:rsidP="008A0DE5">
      <w:pPr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D9075E">
        <w:rPr>
          <w:b/>
          <w:bCs/>
          <w:color w:val="00000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О-3 не подлежат установлению.</w:t>
      </w:r>
    </w:p>
    <w:p w:rsidR="002D27FC" w:rsidRPr="00E41277" w:rsidRDefault="002D27FC" w:rsidP="002D27FC">
      <w:pPr>
        <w:spacing w:before="360"/>
        <w:ind w:left="1800" w:hanging="1800"/>
        <w:outlineLvl w:val="1"/>
        <w:rPr>
          <w:b/>
        </w:rPr>
      </w:pPr>
      <w:bookmarkStart w:id="2" w:name="_Toc399777535"/>
      <w:r>
        <w:rPr>
          <w:b/>
        </w:rPr>
        <w:t xml:space="preserve">   В </w:t>
      </w:r>
      <w:bookmarkStart w:id="3" w:name="_Toc399777539"/>
      <w:bookmarkEnd w:id="2"/>
      <w:r w:rsidRPr="00E41277">
        <w:rPr>
          <w:b/>
        </w:rPr>
        <w:t>Стать</w:t>
      </w:r>
      <w:r>
        <w:rPr>
          <w:b/>
        </w:rPr>
        <w:t>е</w:t>
      </w:r>
      <w:r w:rsidRPr="00E41277">
        <w:rPr>
          <w:b/>
        </w:rPr>
        <w:t xml:space="preserve"> </w:t>
      </w:r>
      <w:r>
        <w:rPr>
          <w:b/>
        </w:rPr>
        <w:t>50</w:t>
      </w:r>
      <w:r w:rsidRPr="00E41277">
        <w:rPr>
          <w:b/>
        </w:rPr>
        <w:t xml:space="preserve">. </w:t>
      </w:r>
      <w:r>
        <w:rPr>
          <w:b/>
        </w:rPr>
        <w:t xml:space="preserve">Градостроительные регламенты. </w:t>
      </w:r>
      <w:r w:rsidRPr="00E41277">
        <w:rPr>
          <w:b/>
        </w:rPr>
        <w:t>Особенности застройки и землепользования на территориях зон сельскохозяйственного использования</w:t>
      </w:r>
      <w:bookmarkEnd w:id="3"/>
      <w:r w:rsidRPr="00E41277">
        <w:rPr>
          <w:b/>
        </w:rPr>
        <w:t xml:space="preserve"> </w:t>
      </w:r>
    </w:p>
    <w:p w:rsidR="008A0DE5" w:rsidRDefault="002D27FC" w:rsidP="002D27FC">
      <w:pPr>
        <w:spacing w:before="360"/>
        <w:ind w:left="1800" w:hanging="1658"/>
        <w:outlineLvl w:val="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Пункт 2 </w:t>
      </w:r>
      <w:r w:rsidRPr="00EF22E7">
        <w:rPr>
          <w:b/>
        </w:rPr>
        <w:t>. Зона размещения садовых и дачных участков (СХ-</w:t>
      </w:r>
      <w:r>
        <w:rPr>
          <w:b/>
        </w:rPr>
        <w:t>2</w:t>
      </w:r>
      <w:r w:rsidRPr="00EF22E7">
        <w:rPr>
          <w:b/>
        </w:rPr>
        <w:t>)</w:t>
      </w:r>
      <w:r>
        <w:rPr>
          <w:b/>
        </w:rPr>
        <w:t xml:space="preserve"> изложить в следующей редакции:</w:t>
      </w:r>
    </w:p>
    <w:p w:rsidR="008A0DE5" w:rsidRPr="00D9075E" w:rsidRDefault="008A0DE5" w:rsidP="008A0DE5">
      <w:pPr>
        <w:numPr>
          <w:ilvl w:val="0"/>
          <w:numId w:val="23"/>
        </w:numPr>
        <w:tabs>
          <w:tab w:val="clear" w:pos="1722"/>
          <w:tab w:val="num" w:pos="567"/>
        </w:tabs>
        <w:spacing w:before="120"/>
        <w:ind w:left="142" w:firstLine="142"/>
        <w:rPr>
          <w:rFonts w:eastAsia="Calibri"/>
          <w:b/>
          <w:bCs/>
          <w:szCs w:val="20"/>
        </w:rPr>
      </w:pPr>
      <w:r w:rsidRPr="00D9075E">
        <w:rPr>
          <w:b/>
        </w:rPr>
        <w:t>Зона для ведения садоводства и огородничества (СХ-2)</w:t>
      </w:r>
    </w:p>
    <w:p w:rsidR="008A0DE5" w:rsidRPr="00D9075E" w:rsidRDefault="008A0DE5" w:rsidP="008A0DE5">
      <w:pPr>
        <w:spacing w:after="120"/>
        <w:rPr>
          <w:rFonts w:eastAsia="Calibri"/>
          <w:b/>
          <w:bCs/>
          <w:szCs w:val="20"/>
        </w:rPr>
      </w:pPr>
      <w:r w:rsidRPr="00D9075E">
        <w:rPr>
          <w:b/>
          <w:bCs/>
          <w:iCs/>
        </w:rPr>
        <w:t xml:space="preserve">Зона предназначена для </w:t>
      </w:r>
      <w:r w:rsidRPr="00D9075E">
        <w:rPr>
          <w:b/>
          <w:bCs/>
        </w:rPr>
        <w:t>размещения садовых земельных участков, используемых населением в целях отдыха и выращивания сельскохозяйственных культур для собственных нужд, с возможностью возведения на участке жилого строения.</w:t>
      </w:r>
    </w:p>
    <w:tbl>
      <w:tblPr>
        <w:tblStyle w:val="10"/>
        <w:tblW w:w="960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06"/>
      </w:tblGrid>
      <w:tr w:rsidR="008A0DE5" w:rsidRPr="00D9075E" w:rsidTr="00B73DA8">
        <w:trPr>
          <w:trHeight w:val="568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0DE5" w:rsidRPr="00D9075E" w:rsidRDefault="008A0DE5" w:rsidP="00347425">
            <w:pPr>
              <w:ind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075E">
              <w:rPr>
                <w:rFonts w:ascii="Times New Roman" w:hAnsi="Times New Roman" w:cs="Times New Roman"/>
                <w:b/>
                <w:szCs w:val="20"/>
              </w:rPr>
              <w:t xml:space="preserve">Основные виды разрешенного использования </w:t>
            </w:r>
          </w:p>
        </w:tc>
      </w:tr>
      <w:tr w:rsidR="008A0DE5" w:rsidRPr="00D9075E" w:rsidTr="00B73DA8">
        <w:trPr>
          <w:trHeight w:val="856"/>
        </w:trPr>
        <w:tc>
          <w:tcPr>
            <w:tcW w:w="9606" w:type="dxa"/>
            <w:shd w:val="clear" w:color="auto" w:fill="auto"/>
            <w:noWrap/>
            <w:vAlign w:val="center"/>
          </w:tcPr>
          <w:p w:rsidR="008A0DE5" w:rsidRPr="00D9075E" w:rsidRDefault="008A0DE5" w:rsidP="00347425">
            <w:pPr>
              <w:ind w:firstLine="0"/>
              <w:rPr>
                <w:rFonts w:ascii="Times New Roman" w:eastAsia="Calibri" w:hAnsi="Times New Roman" w:cs="Times New Roman"/>
                <w:b/>
                <w:bCs/>
                <w:i/>
                <w:szCs w:val="20"/>
                <w:u w:val="single"/>
              </w:rPr>
            </w:pPr>
            <w:r w:rsidRPr="00D9075E">
              <w:rPr>
                <w:rFonts w:ascii="Times New Roman" w:eastAsia="Calibri" w:hAnsi="Times New Roman" w:cs="Times New Roman"/>
                <w:b/>
                <w:bCs/>
                <w:i/>
                <w:szCs w:val="20"/>
                <w:u w:val="single"/>
              </w:rPr>
              <w:t>Ведение огородничества</w:t>
            </w:r>
          </w:p>
          <w:p w:rsidR="008A0DE5" w:rsidRPr="00D9075E" w:rsidRDefault="008A0DE5" w:rsidP="00347425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>для выращивания гражданами для собственных нужд сельскохозяйственных культур;</w:t>
            </w:r>
          </w:p>
          <w:p w:rsidR="008A0DE5" w:rsidRPr="00D9075E" w:rsidRDefault="008A0DE5" w:rsidP="00347425">
            <w:pPr>
              <w:numPr>
                <w:ilvl w:val="0"/>
                <w:numId w:val="19"/>
              </w:numPr>
              <w:ind w:left="0" w:firstLine="0"/>
              <w:jc w:val="left"/>
              <w:rPr>
                <w:rFonts w:ascii="Times New Roman" w:eastAsia="Calibri" w:hAnsi="Times New Roman" w:cs="Times New Roman"/>
                <w:bCs/>
                <w:szCs w:val="20"/>
              </w:rPr>
            </w:pPr>
            <w:proofErr w:type="gramStart"/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>для</w:t>
            </w:r>
            <w:proofErr w:type="gramEnd"/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 xml:space="preserve"> </w:t>
            </w:r>
            <w:proofErr w:type="gramStart"/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>размещение</w:t>
            </w:r>
            <w:proofErr w:type="gramEnd"/>
            <w:r w:rsidRPr="00D9075E">
              <w:rPr>
                <w:rFonts w:ascii="Times New Roman" w:eastAsia="Calibri" w:hAnsi="Times New Roman" w:cs="Times New Roman"/>
                <w:bCs/>
                <w:szCs w:val="20"/>
              </w:rPr>
              <w:t xml:space="preserve"> хозяйственных построек (не являющихся объектами недвижимости, предназначенных для хранения инвентаря и урожая сельскохозяйственных культур);</w:t>
            </w:r>
          </w:p>
        </w:tc>
      </w:tr>
      <w:tr w:rsidR="008A0DE5" w:rsidRPr="00D9075E" w:rsidTr="00B73DA8">
        <w:trPr>
          <w:trHeight w:val="210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E5" w:rsidRPr="008362FE" w:rsidRDefault="008A0DE5" w:rsidP="00347425">
            <w:pPr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  <w:bookmarkStart w:id="4" w:name="sub_10132"/>
            <w:r w:rsidRPr="008362FE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Ведение садоводства</w:t>
            </w:r>
            <w:bookmarkEnd w:id="4"/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D9075E">
              <w:rPr>
                <w:rFonts w:ascii="Times New Roman" w:hAnsi="Times New Roman"/>
              </w:rPr>
              <w:t>садовые дома;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proofErr w:type="gramStart"/>
            <w:r w:rsidRPr="00D9075E">
              <w:rPr>
                <w:rFonts w:ascii="Times New Roman" w:hAnsi="Times New Roman"/>
              </w:rPr>
              <w:t>для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proofErr w:type="gramStart"/>
            <w:r w:rsidRPr="00D9075E">
              <w:rPr>
                <w:rFonts w:ascii="Times New Roman" w:hAnsi="Times New Roman"/>
              </w:rPr>
              <w:t>для</w:t>
            </w:r>
            <w:proofErr w:type="gramEnd"/>
            <w:r w:rsidRPr="00D9075E">
              <w:rPr>
                <w:rFonts w:ascii="Times New Roman" w:hAnsi="Times New Roman"/>
              </w:rPr>
              <w:t xml:space="preserve"> </w:t>
            </w:r>
            <w:proofErr w:type="gramStart"/>
            <w:r w:rsidRPr="00D9075E">
              <w:rPr>
                <w:rFonts w:ascii="Times New Roman" w:hAnsi="Times New Roman"/>
              </w:rPr>
              <w:t>выращивание</w:t>
            </w:r>
            <w:proofErr w:type="gramEnd"/>
            <w:r w:rsidRPr="00D9075E">
              <w:rPr>
                <w:rFonts w:ascii="Times New Roman" w:hAnsi="Times New Roman"/>
              </w:rPr>
              <w:t xml:space="preserve"> сельскохозяйственных культур;</w:t>
            </w:r>
          </w:p>
          <w:p w:rsidR="008A0DE5" w:rsidRPr="00D9075E" w:rsidRDefault="008A0DE5" w:rsidP="00347425">
            <w:pPr>
              <w:pStyle w:val="ac"/>
              <w:numPr>
                <w:ilvl w:val="0"/>
                <w:numId w:val="18"/>
              </w:numPr>
              <w:tabs>
                <w:tab w:val="clear" w:pos="1002"/>
                <w:tab w:val="num" w:pos="0"/>
              </w:tabs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proofErr w:type="gramStart"/>
            <w:r w:rsidRPr="00D9075E">
              <w:rPr>
                <w:rFonts w:ascii="Times New Roman" w:hAnsi="Times New Roman"/>
              </w:rPr>
              <w:t>для</w:t>
            </w:r>
            <w:proofErr w:type="gramEnd"/>
            <w:r w:rsidRPr="00D9075E">
              <w:rPr>
                <w:rFonts w:ascii="Times New Roman" w:hAnsi="Times New Roman"/>
              </w:rPr>
              <w:t xml:space="preserve"> </w:t>
            </w:r>
            <w:proofErr w:type="gramStart"/>
            <w:r w:rsidRPr="00D9075E">
              <w:rPr>
                <w:rFonts w:ascii="Times New Roman" w:hAnsi="Times New Roman"/>
              </w:rPr>
              <w:t>размещение</w:t>
            </w:r>
            <w:proofErr w:type="gramEnd"/>
            <w:r w:rsidRPr="00D9075E">
              <w:rPr>
                <w:rFonts w:ascii="Times New Roman" w:hAnsi="Times New Roman"/>
              </w:rPr>
              <w:t xml:space="preserve"> индивидуальных гаражей и хозяйственных построек (мастерские, сараи, теплицы, бани).</w:t>
            </w:r>
          </w:p>
        </w:tc>
      </w:tr>
    </w:tbl>
    <w:p w:rsidR="008A0DE5" w:rsidRPr="00D9075E" w:rsidRDefault="008A0DE5" w:rsidP="008A0DE5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</w:r>
      <w:r w:rsidRPr="00D9075E">
        <w:rPr>
          <w:b/>
        </w:rPr>
        <w:t xml:space="preserve">строительства, </w:t>
      </w:r>
      <w:r>
        <w:rPr>
          <w:b/>
        </w:rPr>
        <w:t xml:space="preserve">расположенных в зоне СХ-2 не </w:t>
      </w:r>
      <w:r w:rsidRPr="00D9075E">
        <w:rPr>
          <w:b/>
        </w:rPr>
        <w:t>п</w:t>
      </w:r>
      <w:r>
        <w:rPr>
          <w:b/>
        </w:rPr>
        <w:t xml:space="preserve">одлежат </w:t>
      </w:r>
      <w:r w:rsidRPr="00D9075E">
        <w:rPr>
          <w:b/>
        </w:rPr>
        <w:t>установлению</w:t>
      </w:r>
      <w:proofErr w:type="gramStart"/>
      <w:r w:rsidRPr="00D9075E">
        <w:rPr>
          <w:b/>
        </w:rPr>
        <w:t>.</w:t>
      </w:r>
      <w:r w:rsidR="002D27FC">
        <w:rPr>
          <w:b/>
        </w:rPr>
        <w:t>»</w:t>
      </w:r>
      <w:proofErr w:type="gramEnd"/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292448">
      <w:pPr>
        <w:tabs>
          <w:tab w:val="left" w:pos="630"/>
        </w:tabs>
        <w:jc w:val="center"/>
        <w:rPr>
          <w:b/>
          <w:sz w:val="28"/>
          <w:szCs w:val="28"/>
        </w:rPr>
      </w:pPr>
    </w:p>
    <w:sectPr w:rsidR="00292448" w:rsidSect="003474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9B" w:rsidRDefault="00D6039B" w:rsidP="00866602">
      <w:r>
        <w:separator/>
      </w:r>
    </w:p>
  </w:endnote>
  <w:endnote w:type="continuationSeparator" w:id="0">
    <w:p w:rsidR="00D6039B" w:rsidRDefault="00D6039B" w:rsidP="0086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9B" w:rsidRDefault="00D6039B" w:rsidP="00866602">
      <w:r>
        <w:separator/>
      </w:r>
    </w:p>
  </w:footnote>
  <w:footnote w:type="continuationSeparator" w:id="0">
    <w:p w:rsidR="00D6039B" w:rsidRDefault="00D6039B" w:rsidP="0086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167"/>
    <w:multiLevelType w:val="hybridMultilevel"/>
    <w:tmpl w:val="25F482D4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C98"/>
    <w:multiLevelType w:val="hybridMultilevel"/>
    <w:tmpl w:val="E0DC0264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031DD8"/>
    <w:multiLevelType w:val="hybridMultilevel"/>
    <w:tmpl w:val="5900E6C4"/>
    <w:lvl w:ilvl="0" w:tplc="DAC4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B221C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2610"/>
    <w:multiLevelType w:val="hybridMultilevel"/>
    <w:tmpl w:val="2604CC8E"/>
    <w:lvl w:ilvl="0" w:tplc="39885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36A55"/>
    <w:multiLevelType w:val="hybridMultilevel"/>
    <w:tmpl w:val="C1042C62"/>
    <w:lvl w:ilvl="0" w:tplc="99D89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E4F3E96"/>
    <w:multiLevelType w:val="hybridMultilevel"/>
    <w:tmpl w:val="3C60B88E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694406"/>
    <w:multiLevelType w:val="hybridMultilevel"/>
    <w:tmpl w:val="BCA0BDCA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2D65C0"/>
    <w:multiLevelType w:val="hybridMultilevel"/>
    <w:tmpl w:val="BD30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B4E39"/>
    <w:multiLevelType w:val="hybridMultilevel"/>
    <w:tmpl w:val="BE123AD4"/>
    <w:lvl w:ilvl="0" w:tplc="33C8F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15164F"/>
    <w:multiLevelType w:val="multilevel"/>
    <w:tmpl w:val="1B5E3B1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DD7FB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F72AD"/>
    <w:multiLevelType w:val="multilevel"/>
    <w:tmpl w:val="4CB4F19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1C465D"/>
    <w:multiLevelType w:val="hybridMultilevel"/>
    <w:tmpl w:val="5E7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C2A85"/>
    <w:multiLevelType w:val="hybridMultilevel"/>
    <w:tmpl w:val="DA1034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B1734"/>
    <w:multiLevelType w:val="hybridMultilevel"/>
    <w:tmpl w:val="5AFE24B2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A73D0"/>
    <w:multiLevelType w:val="hybridMultilevel"/>
    <w:tmpl w:val="CE90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C7678B"/>
    <w:multiLevelType w:val="hybridMultilevel"/>
    <w:tmpl w:val="967A6218"/>
    <w:lvl w:ilvl="0" w:tplc="AD3671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20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A6B84"/>
    <w:multiLevelType w:val="hybridMultilevel"/>
    <w:tmpl w:val="573AAFDE"/>
    <w:lvl w:ilvl="0" w:tplc="98D83E8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26904D5"/>
    <w:multiLevelType w:val="hybridMultilevel"/>
    <w:tmpl w:val="4AEA4FF4"/>
    <w:lvl w:ilvl="0" w:tplc="108C10AE">
      <w:start w:val="1"/>
      <w:numFmt w:val="bullet"/>
      <w:lvlText w:val="­"/>
      <w:lvlJc w:val="left"/>
      <w:pPr>
        <w:tabs>
          <w:tab w:val="num" w:pos="1002"/>
        </w:tabs>
        <w:ind w:left="1002" w:hanging="360"/>
      </w:pPr>
      <w:rPr>
        <w:rFonts w:ascii="Courier New" w:hAnsi="Courier New" w:hint="default"/>
        <w:sz w:val="24"/>
      </w:rPr>
    </w:lvl>
    <w:lvl w:ilvl="1" w:tplc="04190013">
      <w:start w:val="1"/>
      <w:numFmt w:val="upperRoman"/>
      <w:lvlText w:val="%2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3">
    <w:nsid w:val="7A7F3DCE"/>
    <w:multiLevelType w:val="hybridMultilevel"/>
    <w:tmpl w:val="86C253EE"/>
    <w:lvl w:ilvl="0" w:tplc="7820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2"/>
  </w:num>
  <w:num w:numId="8">
    <w:abstractNumId w:val="5"/>
  </w:num>
  <w:num w:numId="9">
    <w:abstractNumId w:val="21"/>
  </w:num>
  <w:num w:numId="10">
    <w:abstractNumId w:val="9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  <w:num w:numId="16">
    <w:abstractNumId w:val="6"/>
  </w:num>
  <w:num w:numId="17">
    <w:abstractNumId w:val="1"/>
  </w:num>
  <w:num w:numId="18">
    <w:abstractNumId w:val="22"/>
  </w:num>
  <w:num w:numId="19">
    <w:abstractNumId w:val="16"/>
  </w:num>
  <w:num w:numId="20">
    <w:abstractNumId w:val="7"/>
  </w:num>
  <w:num w:numId="21">
    <w:abstractNumId w:val="12"/>
  </w:num>
  <w:num w:numId="22">
    <w:abstractNumId w:val="0"/>
  </w:num>
  <w:num w:numId="23">
    <w:abstractNumId w:val="3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31"/>
    <w:rsid w:val="000032D4"/>
    <w:rsid w:val="00006E07"/>
    <w:rsid w:val="00062067"/>
    <w:rsid w:val="000848D4"/>
    <w:rsid w:val="000C4843"/>
    <w:rsid w:val="000C5F2B"/>
    <w:rsid w:val="000E6003"/>
    <w:rsid w:val="001232DD"/>
    <w:rsid w:val="00124C21"/>
    <w:rsid w:val="00167825"/>
    <w:rsid w:val="00171DC8"/>
    <w:rsid w:val="001D0C95"/>
    <w:rsid w:val="001E085D"/>
    <w:rsid w:val="00200E03"/>
    <w:rsid w:val="0022020E"/>
    <w:rsid w:val="00221683"/>
    <w:rsid w:val="002406BE"/>
    <w:rsid w:val="0024640C"/>
    <w:rsid w:val="00262CAF"/>
    <w:rsid w:val="00292448"/>
    <w:rsid w:val="002B6020"/>
    <w:rsid w:val="002D27FC"/>
    <w:rsid w:val="00347425"/>
    <w:rsid w:val="003739CE"/>
    <w:rsid w:val="00373B18"/>
    <w:rsid w:val="00382B71"/>
    <w:rsid w:val="00386090"/>
    <w:rsid w:val="003A0CD1"/>
    <w:rsid w:val="003E7D4E"/>
    <w:rsid w:val="0043493A"/>
    <w:rsid w:val="00441E07"/>
    <w:rsid w:val="00454713"/>
    <w:rsid w:val="004870B6"/>
    <w:rsid w:val="004B38D9"/>
    <w:rsid w:val="004C2EBA"/>
    <w:rsid w:val="004E0EBD"/>
    <w:rsid w:val="004E287F"/>
    <w:rsid w:val="00514BF1"/>
    <w:rsid w:val="005226A9"/>
    <w:rsid w:val="005259DA"/>
    <w:rsid w:val="005318A7"/>
    <w:rsid w:val="0054372B"/>
    <w:rsid w:val="0054485D"/>
    <w:rsid w:val="00551E9B"/>
    <w:rsid w:val="00552A5C"/>
    <w:rsid w:val="005E5D12"/>
    <w:rsid w:val="00633C24"/>
    <w:rsid w:val="006501F6"/>
    <w:rsid w:val="00650D6D"/>
    <w:rsid w:val="006C7587"/>
    <w:rsid w:val="006E3F9D"/>
    <w:rsid w:val="00734CAA"/>
    <w:rsid w:val="0075027F"/>
    <w:rsid w:val="007C1D37"/>
    <w:rsid w:val="00831625"/>
    <w:rsid w:val="008622D7"/>
    <w:rsid w:val="008633C6"/>
    <w:rsid w:val="00866602"/>
    <w:rsid w:val="00883A66"/>
    <w:rsid w:val="00893A37"/>
    <w:rsid w:val="008A0DE5"/>
    <w:rsid w:val="009309ED"/>
    <w:rsid w:val="00956018"/>
    <w:rsid w:val="009621B1"/>
    <w:rsid w:val="009665C9"/>
    <w:rsid w:val="009668BA"/>
    <w:rsid w:val="009670C5"/>
    <w:rsid w:val="00971331"/>
    <w:rsid w:val="00972AE4"/>
    <w:rsid w:val="00995AB9"/>
    <w:rsid w:val="009A22D4"/>
    <w:rsid w:val="009A4B02"/>
    <w:rsid w:val="009C5EC6"/>
    <w:rsid w:val="009D65E9"/>
    <w:rsid w:val="00A17828"/>
    <w:rsid w:val="00A700A8"/>
    <w:rsid w:val="00AC7411"/>
    <w:rsid w:val="00AE5644"/>
    <w:rsid w:val="00B41464"/>
    <w:rsid w:val="00B44749"/>
    <w:rsid w:val="00B52B53"/>
    <w:rsid w:val="00B80599"/>
    <w:rsid w:val="00BA3962"/>
    <w:rsid w:val="00BA4300"/>
    <w:rsid w:val="00BE63A5"/>
    <w:rsid w:val="00C518B7"/>
    <w:rsid w:val="00CF6A0C"/>
    <w:rsid w:val="00D43AAC"/>
    <w:rsid w:val="00D6039B"/>
    <w:rsid w:val="00D8075C"/>
    <w:rsid w:val="00DB0392"/>
    <w:rsid w:val="00DC0F15"/>
    <w:rsid w:val="00DC46F3"/>
    <w:rsid w:val="00DD009A"/>
    <w:rsid w:val="00E033CD"/>
    <w:rsid w:val="00E30D42"/>
    <w:rsid w:val="00E41CA9"/>
    <w:rsid w:val="00E7077D"/>
    <w:rsid w:val="00E97EB6"/>
    <w:rsid w:val="00EA5A1A"/>
    <w:rsid w:val="00EB05BB"/>
    <w:rsid w:val="00EC1888"/>
    <w:rsid w:val="00EC7500"/>
    <w:rsid w:val="00F10EDE"/>
    <w:rsid w:val="00F865A3"/>
    <w:rsid w:val="00FB4526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972AE4"/>
    <w:pPr>
      <w:ind w:left="720" w:firstLine="0"/>
      <w:contextualSpacing/>
      <w:jc w:val="left"/>
    </w:pPr>
  </w:style>
  <w:style w:type="paragraph" w:styleId="a8">
    <w:name w:val="Balloon Text"/>
    <w:basedOn w:val="a"/>
    <w:link w:val="a9"/>
    <w:rsid w:val="001D0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9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1D0C9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character" w:styleId="aa">
    <w:name w:val="Strong"/>
    <w:qFormat/>
    <w:locked/>
    <w:rsid w:val="009665C9"/>
    <w:rPr>
      <w:b/>
      <w:bCs/>
    </w:rPr>
  </w:style>
  <w:style w:type="paragraph" w:customStyle="1" w:styleId="ab">
    <w:name w:val="реквизитПодпись"/>
    <w:basedOn w:val="a"/>
    <w:rsid w:val="009665C9"/>
    <w:pPr>
      <w:tabs>
        <w:tab w:val="left" w:pos="6804"/>
      </w:tabs>
      <w:spacing w:before="360"/>
      <w:ind w:firstLine="0"/>
      <w:jc w:val="left"/>
    </w:pPr>
    <w:rPr>
      <w:szCs w:val="20"/>
    </w:rPr>
  </w:style>
  <w:style w:type="paragraph" w:styleId="ac">
    <w:name w:val="List Paragraph"/>
    <w:basedOn w:val="a"/>
    <w:uiPriority w:val="34"/>
    <w:qFormat/>
    <w:rsid w:val="00006E07"/>
    <w:pPr>
      <w:ind w:left="720"/>
      <w:contextualSpacing/>
    </w:pPr>
  </w:style>
  <w:style w:type="paragraph" w:customStyle="1" w:styleId="nienie">
    <w:name w:val="nienie"/>
    <w:basedOn w:val="a"/>
    <w:rsid w:val="00DD009A"/>
    <w:pPr>
      <w:keepLines/>
      <w:widowControl w:val="0"/>
      <w:ind w:left="709" w:hanging="284"/>
    </w:pPr>
    <w:rPr>
      <w:rFonts w:ascii="Peterburg" w:hAnsi="Peterburg" w:cs="Peterburg"/>
    </w:rPr>
  </w:style>
  <w:style w:type="paragraph" w:styleId="ad">
    <w:name w:val="header"/>
    <w:basedOn w:val="a"/>
    <w:link w:val="ae"/>
    <w:rsid w:val="008666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6602"/>
    <w:rPr>
      <w:sz w:val="24"/>
      <w:szCs w:val="24"/>
    </w:rPr>
  </w:style>
  <w:style w:type="paragraph" w:styleId="af">
    <w:name w:val="footer"/>
    <w:basedOn w:val="a"/>
    <w:link w:val="af0"/>
    <w:rsid w:val="00866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6602"/>
    <w:rPr>
      <w:sz w:val="24"/>
      <w:szCs w:val="24"/>
    </w:rPr>
  </w:style>
  <w:style w:type="paragraph" w:customStyle="1" w:styleId="ConsNormal">
    <w:name w:val="ConsNormal"/>
    <w:link w:val="ConsNormal0"/>
    <w:rsid w:val="00866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866602"/>
    <w:rPr>
      <w:rFonts w:ascii="Arial" w:hAnsi="Arial" w:cs="Arial"/>
    </w:rPr>
  </w:style>
  <w:style w:type="paragraph" w:customStyle="1" w:styleId="ConsPlusNormal">
    <w:name w:val="ConsPlusNormal"/>
    <w:rsid w:val="00373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ody Text Indent"/>
    <w:basedOn w:val="a"/>
    <w:link w:val="af2"/>
    <w:rsid w:val="002924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92448"/>
    <w:rPr>
      <w:sz w:val="24"/>
      <w:szCs w:val="24"/>
    </w:rPr>
  </w:style>
  <w:style w:type="paragraph" w:styleId="21">
    <w:name w:val="Body Text 2"/>
    <w:basedOn w:val="a"/>
    <w:link w:val="22"/>
    <w:rsid w:val="002924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2448"/>
    <w:rPr>
      <w:sz w:val="24"/>
      <w:szCs w:val="24"/>
    </w:rPr>
  </w:style>
  <w:style w:type="paragraph" w:customStyle="1" w:styleId="ConsPlusCell">
    <w:name w:val="ConsPlusCell"/>
    <w:uiPriority w:val="99"/>
    <w:rsid w:val="002924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23"/>
    <w:rsid w:val="00292448"/>
    <w:rPr>
      <w:rFonts w:ascii="Arial Narrow" w:eastAsia="Arial Narrow" w:hAnsi="Arial Narrow" w:cs="Arial Narrow"/>
      <w:shd w:val="clear" w:color="auto" w:fill="FFFFFF"/>
    </w:rPr>
  </w:style>
  <w:style w:type="paragraph" w:customStyle="1" w:styleId="23">
    <w:name w:val="Основной текст2"/>
    <w:basedOn w:val="a"/>
    <w:link w:val="af3"/>
    <w:rsid w:val="00292448"/>
    <w:pPr>
      <w:widowControl w:val="0"/>
      <w:shd w:val="clear" w:color="auto" w:fill="FFFFFF"/>
      <w:spacing w:line="341" w:lineRule="exact"/>
      <w:ind w:hanging="400"/>
    </w:pPr>
    <w:rPr>
      <w:rFonts w:ascii="Arial Narrow" w:eastAsia="Arial Narrow" w:hAnsi="Arial Narrow" w:cs="Arial Narrow"/>
      <w:sz w:val="20"/>
      <w:szCs w:val="20"/>
    </w:rPr>
  </w:style>
  <w:style w:type="character" w:customStyle="1" w:styleId="extended-textfull">
    <w:name w:val="extended-text__full"/>
    <w:rsid w:val="00292448"/>
  </w:style>
  <w:style w:type="paragraph" w:customStyle="1" w:styleId="24">
    <w:name w:val="Абзац списка2"/>
    <w:basedOn w:val="a"/>
    <w:rsid w:val="00734CAA"/>
    <w:pPr>
      <w:ind w:left="720"/>
      <w:contextualSpacing/>
    </w:pPr>
  </w:style>
  <w:style w:type="table" w:styleId="af4">
    <w:name w:val="Table Grid"/>
    <w:basedOn w:val="a1"/>
    <w:uiPriority w:val="39"/>
    <w:rsid w:val="008A0D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4"/>
    <w:uiPriority w:val="39"/>
    <w:rsid w:val="008A0D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0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EF3931F44780B2FFF0801F4DDD474859137C45C7CDB5CF43B868CE9233059A6B7F90B6460E1E07F6720834523B6FC60338C4D7875530431L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is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14222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User</cp:lastModifiedBy>
  <cp:revision>47</cp:revision>
  <cp:lastPrinted>2019-07-08T06:43:00Z</cp:lastPrinted>
  <dcterms:created xsi:type="dcterms:W3CDTF">2018-06-05T03:19:00Z</dcterms:created>
  <dcterms:modified xsi:type="dcterms:W3CDTF">2019-07-11T06:01:00Z</dcterms:modified>
</cp:coreProperties>
</file>