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9C" w:rsidRDefault="004D449C" w:rsidP="00F37557">
      <w:pPr>
        <w:pStyle w:val="a7"/>
        <w:jc w:val="center"/>
        <w:rPr>
          <w:rFonts w:ascii="Times New Roman" w:hAnsi="Times New Roman"/>
          <w:sz w:val="24"/>
          <w:szCs w:val="24"/>
        </w:rPr>
      </w:pPr>
    </w:p>
    <w:p w:rsidR="004D449C" w:rsidRDefault="004D449C" w:rsidP="004D449C">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4D449C" w:rsidRDefault="004D449C" w:rsidP="004D449C">
      <w:pPr>
        <w:pStyle w:val="ConsPlusNormal0"/>
        <w:ind w:left="4000"/>
        <w:jc w:val="right"/>
        <w:outlineLvl w:val="0"/>
        <w:rPr>
          <w:rFonts w:ascii="Times New Roman" w:hAnsi="Times New Roman" w:cs="Times New Roman"/>
        </w:rPr>
      </w:pPr>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57300" cy="8001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49C" w:rsidRDefault="004D449C" w:rsidP="004D44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A0g6/KOAgAADwUAAA4AAAAAAAAAAAAAAAAALgIAAGRycy9lMm9Eb2MueG1sUEsBAi0AFAAG&#10;AAgAAAAhAJNARlraAAAABwEAAA8AAAAAAAAAAAAAAAAA6AQAAGRycy9kb3ducmV2LnhtbFBLBQYA&#10;AAAABAAEAPMAAADvBQAAAAA=&#10;" stroked="f">
                <v:textbox>
                  <w:txbxContent>
                    <w:p w:rsidR="004D449C" w:rsidRDefault="004D449C" w:rsidP="004D449C"/>
                  </w:txbxContent>
                </v:textbox>
              </v:shape>
            </w:pict>
          </mc:Fallback>
        </mc:AlternateContent>
      </w:r>
      <w:r>
        <w:rPr>
          <w:rFonts w:ascii="Times New Roman" w:hAnsi="Times New Roman" w:cs="Times New Roman"/>
        </w:rPr>
        <w:t>Срок проведения независимой экспертизы</w:t>
      </w:r>
    </w:p>
    <w:p w:rsidR="004D449C" w:rsidRDefault="004D449C" w:rsidP="004D449C">
      <w:pPr>
        <w:pStyle w:val="ConsPlusNormal0"/>
        <w:ind w:left="400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с </w:t>
      </w:r>
      <w:r>
        <w:rPr>
          <w:rFonts w:ascii="Times New Roman" w:hAnsi="Times New Roman" w:cs="Times New Roman"/>
          <w:b/>
        </w:rPr>
        <w:t>10.01.2023 по 20.01.2023</w:t>
      </w:r>
      <w:r>
        <w:rPr>
          <w:rFonts w:ascii="Times New Roman" w:hAnsi="Times New Roman" w:cs="Times New Roman"/>
          <w:b/>
        </w:rPr>
        <w:t xml:space="preserve"> </w:t>
      </w:r>
      <w:r>
        <w:rPr>
          <w:rFonts w:ascii="Times New Roman" w:hAnsi="Times New Roman" w:cs="Times New Roman"/>
        </w:rPr>
        <w:t>гг.</w:t>
      </w:r>
    </w:p>
    <w:p w:rsidR="004D449C" w:rsidRDefault="004D449C" w:rsidP="004D449C">
      <w:pPr>
        <w:jc w:val="right"/>
        <w:rPr>
          <w:sz w:val="24"/>
          <w:szCs w:val="24"/>
        </w:rPr>
      </w:pPr>
      <w:r>
        <w:t>разработчик: Администрация Спасского сельского поселения                                                                                                         проект направлен на сайт: Спасского сельского поселения</w:t>
      </w:r>
    </w:p>
    <w:p w:rsidR="00F37557" w:rsidRPr="0021536B" w:rsidRDefault="00F37557" w:rsidP="00F37557">
      <w:pPr>
        <w:pStyle w:val="a7"/>
        <w:jc w:val="center"/>
        <w:rPr>
          <w:rFonts w:ascii="Times New Roman" w:hAnsi="Times New Roman"/>
          <w:sz w:val="24"/>
          <w:szCs w:val="24"/>
        </w:rPr>
      </w:pPr>
      <w:r w:rsidRPr="0021536B">
        <w:rPr>
          <w:rFonts w:ascii="Times New Roman" w:hAnsi="Times New Roman"/>
          <w:sz w:val="24"/>
          <w:szCs w:val="24"/>
        </w:rPr>
        <w:t>МУНИЦИПАЛЬНОЕ ОБРАЗОВАНИЕ «СПАССКОЕ СЕЛЬСКОЕ ПОСЕЛЕНИЕ»</w:t>
      </w:r>
    </w:p>
    <w:p w:rsidR="00F37557" w:rsidRPr="0021536B" w:rsidRDefault="00F37557" w:rsidP="00F37557">
      <w:pPr>
        <w:pStyle w:val="1"/>
        <w:jc w:val="center"/>
        <w:rPr>
          <w:rFonts w:ascii="Times New Roman" w:hAnsi="Times New Roman"/>
          <w:sz w:val="24"/>
          <w:szCs w:val="24"/>
          <w:lang w:val="ru-RU"/>
        </w:rPr>
      </w:pPr>
      <w:r w:rsidRPr="0021536B">
        <w:rPr>
          <w:rFonts w:ascii="Times New Roman" w:hAnsi="Times New Roman"/>
          <w:sz w:val="24"/>
          <w:szCs w:val="24"/>
          <w:lang w:val="ru-RU"/>
        </w:rPr>
        <w:t>АДМИНИСТРАЦИЯ СПАССКОГО СЕЛЬСКОГО ПОСЕЛЕНИЯ</w:t>
      </w:r>
    </w:p>
    <w:p w:rsidR="00F37557" w:rsidRPr="0021536B" w:rsidRDefault="00F37557" w:rsidP="00F37557">
      <w:pPr>
        <w:pStyle w:val="1"/>
        <w:ind w:firstLine="709"/>
        <w:jc w:val="center"/>
        <w:rPr>
          <w:rFonts w:ascii="Times New Roman" w:hAnsi="Times New Roman"/>
          <w:sz w:val="24"/>
          <w:szCs w:val="24"/>
          <w:lang w:val="ru-RU"/>
        </w:rPr>
      </w:pPr>
      <w:r w:rsidRPr="0021536B">
        <w:rPr>
          <w:rFonts w:ascii="Times New Roman" w:hAnsi="Times New Roman"/>
          <w:sz w:val="24"/>
          <w:szCs w:val="24"/>
          <w:lang w:val="ru-RU"/>
        </w:rPr>
        <w:t xml:space="preserve">ПОСТАНОВЛЕНИЕ  </w:t>
      </w:r>
    </w:p>
    <w:p w:rsidR="00F37557" w:rsidRPr="0021536B" w:rsidRDefault="003A2B15" w:rsidP="00F37557">
      <w:pPr>
        <w:rPr>
          <w:rFonts w:ascii="Times New Roman" w:hAnsi="Times New Roman"/>
          <w:sz w:val="24"/>
          <w:szCs w:val="24"/>
        </w:rPr>
      </w:pPr>
      <w:r>
        <w:rPr>
          <w:rFonts w:ascii="Times New Roman" w:hAnsi="Times New Roman"/>
          <w:sz w:val="24"/>
          <w:szCs w:val="24"/>
        </w:rPr>
        <w:t>__________ 2023</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 ____</w:t>
      </w:r>
      <w:r w:rsidR="00F37557" w:rsidRPr="0021536B">
        <w:rPr>
          <w:rFonts w:ascii="Times New Roman" w:hAnsi="Times New Roman"/>
          <w:sz w:val="24"/>
          <w:szCs w:val="24"/>
        </w:rPr>
        <w:tab/>
        <w:t xml:space="preserve">                                                                                      </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с.Вершинино</w:t>
      </w:r>
    </w:p>
    <w:p w:rsidR="003A2B15" w:rsidRDefault="003A2B15" w:rsidP="003A2B15">
      <w:pPr>
        <w:tabs>
          <w:tab w:val="left" w:pos="4678"/>
        </w:tabs>
        <w:autoSpaceDE w:val="0"/>
        <w:autoSpaceDN w:val="0"/>
        <w:adjustRightInd w:val="0"/>
        <w:spacing w:after="0" w:line="240" w:lineRule="auto"/>
        <w:ind w:right="5668"/>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w:t>
      </w:r>
      <w:r>
        <w:rPr>
          <w:rFonts w:ascii="Times New Roman" w:hAnsi="Times New Roman"/>
          <w:color w:val="000000"/>
          <w:sz w:val="24"/>
          <w:szCs w:val="24"/>
        </w:rPr>
        <w:t>предоставления муниципальной услуги «</w:t>
      </w:r>
      <w:r>
        <w:rPr>
          <w:rFonts w:ascii="Times New Roman" w:hAnsi="Times New Roman"/>
          <w:sz w:val="24"/>
          <w:szCs w:val="24"/>
        </w:rPr>
        <w:t>Присвоение адреса объекту адресации, изменение и</w:t>
      </w:r>
    </w:p>
    <w:p w:rsidR="00904C66" w:rsidRPr="003A2B15" w:rsidRDefault="003A2B15" w:rsidP="003A2B15">
      <w:pPr>
        <w:pStyle w:val="ac"/>
        <w:tabs>
          <w:tab w:val="left" w:pos="3119"/>
          <w:tab w:val="left" w:pos="3402"/>
          <w:tab w:val="left" w:pos="3960"/>
        </w:tabs>
        <w:ind w:right="6519"/>
        <w:jc w:val="both"/>
        <w:rPr>
          <w:b w:val="0"/>
          <w:sz w:val="24"/>
          <w:szCs w:val="24"/>
        </w:rPr>
      </w:pPr>
      <w:r w:rsidRPr="003A2B15">
        <w:rPr>
          <w:b w:val="0"/>
          <w:sz w:val="24"/>
          <w:szCs w:val="24"/>
        </w:rPr>
        <w:t>аннулирование такого адреса</w:t>
      </w:r>
      <w:r w:rsidRPr="003A2B15">
        <w:rPr>
          <w:b w:val="0"/>
          <w:color w:val="000000"/>
          <w:sz w:val="24"/>
          <w:szCs w:val="24"/>
        </w:rPr>
        <w:t>»</w:t>
      </w:r>
    </w:p>
    <w:p w:rsidR="00F37557" w:rsidRPr="0021536B" w:rsidRDefault="00F37557" w:rsidP="00F37557">
      <w:pPr>
        <w:pStyle w:val="Standard"/>
        <w:jc w:val="both"/>
        <w:rPr>
          <w:rFonts w:cs="Times New Roman"/>
          <w:kern w:val="0"/>
          <w:lang w:eastAsia="ar-SA" w:bidi="ar-SA"/>
        </w:rPr>
      </w:pPr>
    </w:p>
    <w:p w:rsidR="003A2B15" w:rsidRDefault="003A2B15" w:rsidP="003A2B15">
      <w:pPr>
        <w:pStyle w:val="ConsPlusNormal0"/>
        <w:ind w:firstLine="708"/>
        <w:jc w:val="both"/>
        <w:rPr>
          <w:rFonts w:ascii="Times New Roman" w:hAnsi="Times New Roman" w:cs="Times New Roman"/>
        </w:rPr>
      </w:pPr>
      <w:r>
        <w:rPr>
          <w:rFonts w:ascii="Times New Roman" w:hAnsi="Times New Roman" w:cs="Times New Roman"/>
        </w:rPr>
        <w:t>В соответствии с Федеральным законом от 27 июня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в целях повышения качества и доступности предоставления муниципальных услуг  населению,</w:t>
      </w:r>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3A2B15">
        <w:rPr>
          <w:rFonts w:cs="Times New Roman"/>
          <w:bCs/>
        </w:rPr>
        <w:t>Присвоение адреса объекту адресации, изменение и аннулирование такого адреса</w:t>
      </w:r>
      <w:r w:rsidRPr="0021536B">
        <w:rPr>
          <w:rFonts w:cs="Times New Roman"/>
        </w:rPr>
        <w:t>» согласно Приложению.</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21536B">
        <w:rPr>
          <w:rFonts w:cs="Times New Roman"/>
          <w:lang w:val="en-US"/>
        </w:rPr>
        <w:t>www</w:t>
      </w:r>
      <w:r w:rsidRPr="0021536B">
        <w:rPr>
          <w:rFonts w:cs="Times New Roman"/>
        </w:rPr>
        <w:t xml:space="preserve">. </w:t>
      </w:r>
      <w:r w:rsidRPr="0021536B">
        <w:rPr>
          <w:rFonts w:cs="Times New Roman"/>
          <w:lang w:val="en-US"/>
        </w:rPr>
        <w:t>spasskoe</w:t>
      </w:r>
      <w:r w:rsidRPr="0021536B">
        <w:rPr>
          <w:rFonts w:cs="Times New Roman"/>
        </w:rPr>
        <w:t>.</w:t>
      </w:r>
      <w:r w:rsidRPr="0021536B">
        <w:rPr>
          <w:rFonts w:cs="Times New Roman"/>
          <w:lang w:val="en-US"/>
        </w:rPr>
        <w:t>tomsk</w:t>
      </w:r>
      <w:r w:rsidRPr="0021536B">
        <w:rPr>
          <w:rFonts w:cs="Times New Roman"/>
        </w:rPr>
        <w:t>.</w:t>
      </w:r>
      <w:r w:rsidRPr="0021536B">
        <w:rPr>
          <w:rFonts w:cs="Times New Roman"/>
          <w:lang w:val="en-US"/>
        </w:rPr>
        <w:t>ru</w:t>
      </w:r>
      <w:r w:rsidRPr="0021536B">
        <w:rPr>
          <w:rFonts w:cs="Times New Roman"/>
        </w:rPr>
        <w:t>.</w:t>
      </w:r>
    </w:p>
    <w:p w:rsidR="00F37557" w:rsidRPr="0021536B" w:rsidRDefault="00F37557" w:rsidP="003A2B15">
      <w:pPr>
        <w:pStyle w:val="Standard"/>
        <w:numPr>
          <w:ilvl w:val="0"/>
          <w:numId w:val="1"/>
        </w:numPr>
        <w:tabs>
          <w:tab w:val="left" w:pos="284"/>
        </w:tabs>
        <w:snapToGrid w:val="0"/>
        <w:spacing w:after="240" w:line="276" w:lineRule="auto"/>
        <w:ind w:left="0" w:firstLine="284"/>
        <w:jc w:val="both"/>
        <w:rPr>
          <w:rFonts w:cs="Times New Roman"/>
        </w:rPr>
      </w:pPr>
      <w:r w:rsidRPr="0021536B">
        <w:rPr>
          <w:rFonts w:cs="Times New Roman"/>
        </w:rPr>
        <w:t>Настоящее Постановление вступает в официальную силу с момента опубликования.</w:t>
      </w:r>
    </w:p>
    <w:p w:rsidR="00F37557" w:rsidRPr="0021536B"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 xml:space="preserve">Глава поселения         </w:t>
      </w: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(Глава Администрации)                                                         Е.Ю. Пшеленский</w:t>
      </w:r>
    </w:p>
    <w:p w:rsidR="004637DE" w:rsidRPr="0021536B" w:rsidRDefault="004637DE">
      <w:pPr>
        <w:rPr>
          <w:rFonts w:ascii="Times New Roman" w:hAnsi="Times New Roman"/>
        </w:rPr>
      </w:pPr>
    </w:p>
    <w:p w:rsidR="00F37557" w:rsidRPr="0021536B" w:rsidRDefault="00F37557" w:rsidP="00D23A59">
      <w:pPr>
        <w:spacing w:after="0"/>
        <w:jc w:val="right"/>
        <w:rPr>
          <w:rFonts w:ascii="Times New Roman" w:hAnsi="Times New Roman"/>
          <w:sz w:val="24"/>
          <w:szCs w:val="24"/>
        </w:rPr>
      </w:pPr>
      <w:bookmarkStart w:id="0" w:name="_GoBack"/>
      <w:bookmarkEnd w:id="0"/>
      <w:r w:rsidRPr="0021536B">
        <w:rPr>
          <w:rStyle w:val="a5"/>
          <w:rFonts w:ascii="Times New Roman" w:hAnsi="Times New Roman"/>
          <w:sz w:val="24"/>
          <w:szCs w:val="24"/>
        </w:rPr>
        <w:lastRenderedPageBreak/>
        <w:t xml:space="preserve">  </w:t>
      </w:r>
      <w:r w:rsidRPr="0021536B">
        <w:rPr>
          <w:rFonts w:ascii="Times New Roman" w:hAnsi="Times New Roman"/>
          <w:sz w:val="24"/>
          <w:szCs w:val="24"/>
        </w:rPr>
        <w:t>Приложение к Постановлению</w:t>
      </w:r>
    </w:p>
    <w:p w:rsidR="00F37557" w:rsidRPr="0021536B" w:rsidRDefault="00D23A59" w:rsidP="00D23A59">
      <w:pPr>
        <w:spacing w:after="0"/>
        <w:jc w:val="right"/>
        <w:rPr>
          <w:rFonts w:ascii="Times New Roman" w:hAnsi="Times New Roman"/>
          <w:sz w:val="24"/>
          <w:szCs w:val="24"/>
        </w:rPr>
      </w:pPr>
      <w:r w:rsidRPr="0021536B">
        <w:rPr>
          <w:rFonts w:ascii="Times New Roman" w:hAnsi="Times New Roman"/>
          <w:sz w:val="24"/>
          <w:szCs w:val="24"/>
        </w:rPr>
        <w:t>Администрации Спасского</w:t>
      </w:r>
      <w:r w:rsidR="00F37557" w:rsidRPr="0021536B">
        <w:rPr>
          <w:rFonts w:ascii="Times New Roman" w:hAnsi="Times New Roman"/>
          <w:sz w:val="24"/>
          <w:szCs w:val="24"/>
        </w:rPr>
        <w:t xml:space="preserve"> сельского поселения</w:t>
      </w:r>
    </w:p>
    <w:p w:rsidR="00F37557" w:rsidRDefault="003A2B15" w:rsidP="00F37557">
      <w:pPr>
        <w:jc w:val="right"/>
        <w:rPr>
          <w:rFonts w:ascii="Times New Roman" w:hAnsi="Times New Roman"/>
          <w:sz w:val="24"/>
          <w:szCs w:val="24"/>
        </w:rPr>
      </w:pPr>
      <w:r>
        <w:rPr>
          <w:rFonts w:ascii="Times New Roman" w:hAnsi="Times New Roman"/>
          <w:sz w:val="24"/>
          <w:szCs w:val="24"/>
        </w:rPr>
        <w:t>от «___» ________ 2023</w:t>
      </w:r>
      <w:r w:rsidR="00D23A59" w:rsidRPr="0021536B">
        <w:rPr>
          <w:rFonts w:ascii="Times New Roman" w:hAnsi="Times New Roman"/>
          <w:sz w:val="24"/>
          <w:szCs w:val="24"/>
        </w:rPr>
        <w:t xml:space="preserve"> г. №_____</w:t>
      </w:r>
    </w:p>
    <w:p w:rsidR="003A2B15" w:rsidRPr="003A2B15" w:rsidRDefault="003A2B15" w:rsidP="003A2B15">
      <w:pPr>
        <w:pStyle w:val="paragraph"/>
        <w:spacing w:before="0" w:beforeAutospacing="0" w:after="0" w:afterAutospacing="0" w:line="276" w:lineRule="auto"/>
        <w:jc w:val="center"/>
        <w:textAlignment w:val="baseline"/>
        <w:rPr>
          <w:b/>
          <w:bCs/>
        </w:rPr>
      </w:pPr>
      <w:r w:rsidRPr="003A2B15">
        <w:rPr>
          <w:rStyle w:val="normaltextrun"/>
          <w:b/>
        </w:rPr>
        <w:t>АДМИНИСТРАТИВНЫЙ РЕГЛАМЕНТ</w:t>
      </w:r>
      <w:r w:rsidRPr="003A2B15">
        <w:rPr>
          <w:rStyle w:val="eop"/>
          <w:b/>
          <w:bCs/>
        </w:rPr>
        <w:t> </w:t>
      </w:r>
    </w:p>
    <w:p w:rsidR="003A2B15" w:rsidRPr="003A2B15" w:rsidRDefault="003A2B15" w:rsidP="003A2B15">
      <w:pPr>
        <w:pStyle w:val="paragraph"/>
        <w:spacing w:before="0" w:beforeAutospacing="0" w:after="0" w:afterAutospacing="0" w:line="276" w:lineRule="auto"/>
        <w:jc w:val="center"/>
        <w:textAlignment w:val="baseline"/>
        <w:rPr>
          <w:b/>
        </w:rPr>
      </w:pPr>
      <w:r w:rsidRPr="003A2B15">
        <w:rPr>
          <w:rStyle w:val="normaltextrun"/>
          <w:b/>
        </w:rPr>
        <w:t>по предоставлению муниципальной услуги </w:t>
      </w:r>
      <w:r w:rsidRPr="003A2B15">
        <w:rPr>
          <w:rStyle w:val="eop"/>
          <w:b/>
        </w:rPr>
        <w:t> </w:t>
      </w:r>
    </w:p>
    <w:p w:rsidR="003A2B15" w:rsidRPr="003A2B15" w:rsidRDefault="003A2B15" w:rsidP="003A2B15">
      <w:pPr>
        <w:autoSpaceDE w:val="0"/>
        <w:autoSpaceDN w:val="0"/>
        <w:adjustRightInd w:val="0"/>
        <w:spacing w:after="0"/>
        <w:jc w:val="both"/>
        <w:rPr>
          <w:rFonts w:ascii="Times New Roman" w:hAnsi="Times New Roman"/>
          <w:b/>
          <w:sz w:val="24"/>
          <w:szCs w:val="24"/>
        </w:rPr>
      </w:pPr>
      <w:r w:rsidRPr="003A2B15">
        <w:rPr>
          <w:rStyle w:val="normaltextrun"/>
          <w:rFonts w:ascii="Times New Roman" w:hAnsi="Times New Roman"/>
          <w:b/>
          <w:sz w:val="24"/>
          <w:szCs w:val="24"/>
        </w:rPr>
        <w:t> «</w:t>
      </w:r>
      <w:r w:rsidRPr="003A2B15">
        <w:rPr>
          <w:rFonts w:ascii="Times New Roman" w:hAnsi="Times New Roman"/>
          <w:b/>
          <w:sz w:val="24"/>
          <w:szCs w:val="24"/>
        </w:rPr>
        <w:t>Присвоение адреса объекту адресации, изменение и аннулирование такого адреса</w:t>
      </w:r>
      <w:r w:rsidRPr="003A2B15">
        <w:rPr>
          <w:rFonts w:ascii="Times New Roman" w:hAnsi="Times New Roman"/>
          <w:b/>
          <w:color w:val="000000"/>
          <w:sz w:val="24"/>
          <w:szCs w:val="24"/>
        </w:rPr>
        <w:t>»</w:t>
      </w:r>
      <w:r w:rsidRPr="003A2B15">
        <w:rPr>
          <w:rStyle w:val="eop"/>
          <w:rFonts w:ascii="Times New Roman" w:hAnsi="Times New Roman"/>
          <w:b/>
          <w:sz w:val="24"/>
          <w:szCs w:val="24"/>
        </w:rPr>
        <w:t> </w:t>
      </w:r>
    </w:p>
    <w:p w:rsidR="003A2B15" w:rsidRPr="003A2B15" w:rsidRDefault="003A2B15" w:rsidP="003A2B15">
      <w:pPr>
        <w:pStyle w:val="af6"/>
        <w:spacing w:line="276" w:lineRule="auto"/>
        <w:ind w:left="852"/>
        <w:jc w:val="center"/>
        <w:rPr>
          <w:b/>
          <w:sz w:val="24"/>
          <w:szCs w:val="24"/>
        </w:rPr>
      </w:pPr>
    </w:p>
    <w:p w:rsidR="003A2B15" w:rsidRPr="003A2B15" w:rsidRDefault="003A2B15" w:rsidP="003A2B15">
      <w:pPr>
        <w:pStyle w:val="af6"/>
        <w:widowControl w:val="0"/>
        <w:numPr>
          <w:ilvl w:val="0"/>
          <w:numId w:val="10"/>
        </w:numPr>
        <w:tabs>
          <w:tab w:val="left" w:pos="142"/>
        </w:tabs>
        <w:overflowPunct/>
        <w:spacing w:line="276" w:lineRule="auto"/>
        <w:contextualSpacing/>
        <w:jc w:val="center"/>
        <w:textAlignment w:val="auto"/>
        <w:outlineLvl w:val="0"/>
        <w:rPr>
          <w:b/>
          <w:bCs/>
          <w:color w:val="000000"/>
          <w:sz w:val="24"/>
          <w:szCs w:val="24"/>
        </w:rPr>
      </w:pPr>
      <w:r w:rsidRPr="003A2B15">
        <w:rPr>
          <w:b/>
          <w:bCs/>
          <w:color w:val="000000"/>
          <w:sz w:val="24"/>
          <w:szCs w:val="24"/>
        </w:rPr>
        <w:t>Общие положения</w:t>
      </w:r>
    </w:p>
    <w:p w:rsidR="003A2B15" w:rsidRPr="003A2B15" w:rsidRDefault="003A2B15" w:rsidP="003A2B15">
      <w:pPr>
        <w:widowControl w:val="0"/>
        <w:tabs>
          <w:tab w:val="left" w:pos="142"/>
        </w:tabs>
        <w:autoSpaceDE w:val="0"/>
        <w:autoSpaceDN w:val="0"/>
        <w:adjustRightInd w:val="0"/>
        <w:spacing w:after="0"/>
        <w:ind w:left="360"/>
        <w:outlineLvl w:val="0"/>
        <w:rPr>
          <w:rFonts w:ascii="Times New Roman" w:hAnsi="Times New Roman"/>
          <w:b/>
          <w:bCs/>
          <w:color w:val="000000"/>
          <w:sz w:val="24"/>
          <w:szCs w:val="24"/>
        </w:rPr>
      </w:pPr>
    </w:p>
    <w:p w:rsidR="003A2B15" w:rsidRPr="003A2B15" w:rsidRDefault="003A2B15" w:rsidP="003A2B15">
      <w:pPr>
        <w:widowControl w:val="0"/>
        <w:tabs>
          <w:tab w:val="left" w:pos="0"/>
        </w:tabs>
        <w:spacing w:after="0"/>
        <w:ind w:firstLine="709"/>
        <w:jc w:val="center"/>
        <w:rPr>
          <w:rFonts w:ascii="Times New Roman" w:hAnsi="Times New Roman"/>
          <w:b/>
          <w:color w:val="000000"/>
          <w:sz w:val="24"/>
          <w:szCs w:val="24"/>
        </w:rPr>
      </w:pPr>
      <w:r w:rsidRPr="003A2B15">
        <w:rPr>
          <w:rFonts w:ascii="Times New Roman" w:hAnsi="Times New Roman"/>
          <w:b/>
          <w:color w:val="000000"/>
          <w:sz w:val="24"/>
          <w:szCs w:val="24"/>
        </w:rPr>
        <w:t>Предмет регулирования Административного регламента</w:t>
      </w:r>
    </w:p>
    <w:p w:rsidR="003A2B15" w:rsidRPr="003A2B15" w:rsidRDefault="003A2B15" w:rsidP="003A2B15">
      <w:pPr>
        <w:tabs>
          <w:tab w:val="left" w:pos="142"/>
        </w:tabs>
        <w:spacing w:after="0"/>
        <w:ind w:firstLine="567"/>
        <w:jc w:val="both"/>
        <w:rPr>
          <w:rFonts w:ascii="Times New Roman" w:hAnsi="Times New Roman"/>
          <w:strike/>
          <w:color w:val="000000"/>
          <w:sz w:val="24"/>
          <w:szCs w:val="24"/>
        </w:rPr>
      </w:pPr>
    </w:p>
    <w:p w:rsidR="003A2B15" w:rsidRPr="003A2B15" w:rsidRDefault="003A2B15" w:rsidP="003A2B15">
      <w:pPr>
        <w:pStyle w:val="af6"/>
        <w:numPr>
          <w:ilvl w:val="0"/>
          <w:numId w:val="11"/>
        </w:numPr>
        <w:overflowPunct/>
        <w:autoSpaceDE/>
        <w:autoSpaceDN/>
        <w:adjustRightInd/>
        <w:spacing w:line="276" w:lineRule="auto"/>
        <w:ind w:left="0" w:firstLine="709"/>
        <w:contextualSpacing/>
        <w:jc w:val="both"/>
        <w:textAlignment w:val="auto"/>
        <w:rPr>
          <w:bCs/>
          <w:i/>
          <w:iCs/>
          <w:sz w:val="24"/>
          <w:szCs w:val="24"/>
        </w:rPr>
      </w:pPr>
      <w:proofErr w:type="gramStart"/>
      <w:r w:rsidRPr="003A2B15">
        <w:rPr>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3A2B15">
        <w:rPr>
          <w:bCs/>
          <w:i/>
          <w:iCs/>
          <w:sz w:val="24"/>
          <w:szCs w:val="24"/>
        </w:rPr>
        <w:t xml:space="preserve">» </w:t>
      </w:r>
      <w:r w:rsidRPr="003A2B15">
        <w:rPr>
          <w:iCs/>
          <w:sz w:val="24"/>
          <w:szCs w:val="24"/>
        </w:rPr>
        <w:t xml:space="preserve">на </w:t>
      </w:r>
      <w:r w:rsidRPr="003A2B15">
        <w:rPr>
          <w:bCs/>
          <w:sz w:val="24"/>
          <w:szCs w:val="24"/>
        </w:rPr>
        <w:t xml:space="preserve">территории </w:t>
      </w:r>
      <w:r w:rsidRPr="003A2B15">
        <w:rPr>
          <w:bCs/>
          <w:iCs/>
          <w:sz w:val="24"/>
          <w:szCs w:val="24"/>
        </w:rPr>
        <w:t>муницип</w:t>
      </w:r>
      <w:r>
        <w:rPr>
          <w:bCs/>
          <w:iCs/>
          <w:sz w:val="24"/>
          <w:szCs w:val="24"/>
        </w:rPr>
        <w:t>ального образования «Спасское</w:t>
      </w:r>
      <w:r w:rsidRPr="003A2B15">
        <w:rPr>
          <w:bCs/>
          <w:iCs/>
          <w:sz w:val="24"/>
          <w:szCs w:val="24"/>
        </w:rPr>
        <w:t xml:space="preserve"> сельское поселение».</w:t>
      </w:r>
      <w:proofErr w:type="gramEnd"/>
    </w:p>
    <w:p w:rsidR="003A2B15" w:rsidRPr="003A2B15" w:rsidRDefault="003A2B15" w:rsidP="003A2B15">
      <w:pPr>
        <w:autoSpaceDE w:val="0"/>
        <w:autoSpaceDN w:val="0"/>
        <w:adjustRightInd w:val="0"/>
        <w:spacing w:after="0"/>
        <w:ind w:firstLine="708"/>
        <w:jc w:val="both"/>
        <w:rPr>
          <w:rFonts w:ascii="Times New Roman" w:hAnsi="Times New Roman"/>
          <w:i/>
          <w:iCs/>
          <w:color w:val="000000"/>
          <w:sz w:val="24"/>
          <w:szCs w:val="24"/>
        </w:rPr>
      </w:pPr>
      <w:r w:rsidRPr="003A2B15">
        <w:rPr>
          <w:rFonts w:ascii="Times New Roman" w:hAnsi="Times New Roman"/>
          <w:color w:val="000000"/>
          <w:sz w:val="24"/>
          <w:szCs w:val="24"/>
        </w:rPr>
        <w:t>Настоящий Административный регламент регулирует отношения, возникающие на основании Конституции Российской Федерации, Федерального закона от 27 июля 2010 г. № 210-ФЗ «Об организации предоставления государственных и муниципальных услуг».</w:t>
      </w:r>
    </w:p>
    <w:p w:rsidR="003A2B15" w:rsidRPr="003A2B15" w:rsidRDefault="003A2B15" w:rsidP="003A2B15">
      <w:pPr>
        <w:pStyle w:val="af6"/>
        <w:widowControl w:val="0"/>
        <w:tabs>
          <w:tab w:val="left" w:pos="0"/>
        </w:tabs>
        <w:spacing w:line="276" w:lineRule="auto"/>
        <w:jc w:val="center"/>
        <w:rPr>
          <w:b/>
          <w:color w:val="000000"/>
          <w:sz w:val="24"/>
          <w:szCs w:val="24"/>
        </w:rPr>
      </w:pPr>
    </w:p>
    <w:p w:rsidR="003A2B15" w:rsidRPr="003A2B15" w:rsidRDefault="003A2B15" w:rsidP="003A2B15">
      <w:pPr>
        <w:pStyle w:val="af6"/>
        <w:widowControl w:val="0"/>
        <w:tabs>
          <w:tab w:val="left" w:pos="0"/>
        </w:tabs>
        <w:spacing w:line="276" w:lineRule="auto"/>
        <w:jc w:val="center"/>
        <w:rPr>
          <w:b/>
          <w:color w:val="000000"/>
          <w:sz w:val="24"/>
          <w:szCs w:val="24"/>
        </w:rPr>
      </w:pPr>
      <w:r w:rsidRPr="003A2B15">
        <w:rPr>
          <w:b/>
          <w:color w:val="000000"/>
          <w:sz w:val="24"/>
          <w:szCs w:val="24"/>
        </w:rPr>
        <w:t>Круг Заявителей</w:t>
      </w:r>
    </w:p>
    <w:p w:rsidR="003A2B15" w:rsidRPr="003A2B15" w:rsidRDefault="003A2B15" w:rsidP="003A2B15">
      <w:pPr>
        <w:pStyle w:val="af6"/>
        <w:tabs>
          <w:tab w:val="left" w:pos="142"/>
        </w:tabs>
        <w:spacing w:line="276" w:lineRule="auto"/>
        <w:ind w:left="1002"/>
        <w:jc w:val="both"/>
        <w:rPr>
          <w:color w:val="000000"/>
          <w:sz w:val="24"/>
          <w:szCs w:val="24"/>
        </w:rPr>
      </w:pP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color w:val="000000"/>
          <w:sz w:val="24"/>
          <w:szCs w:val="24"/>
        </w:rPr>
        <w:t xml:space="preserve">2.  </w:t>
      </w:r>
      <w:r w:rsidRPr="003A2B15">
        <w:rPr>
          <w:rFonts w:ascii="Times New Roman" w:hAnsi="Times New Roman"/>
          <w:sz w:val="24"/>
          <w:szCs w:val="24"/>
        </w:rPr>
        <w:t>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обладающие одним из следующих вещных прав на объект адресации:</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1) право хозяйственного ведения;</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2) право оперативного управления;</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3) право пожизненно наследуемого владения;</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4) право постоянного (бессрочного) пользования.</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proofErr w:type="gramStart"/>
      <w:r w:rsidRPr="003A2B1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roofErr w:type="gramEnd"/>
    </w:p>
    <w:p w:rsidR="003A2B15" w:rsidRPr="003A2B15" w:rsidRDefault="003A2B15" w:rsidP="003A2B15">
      <w:pPr>
        <w:tabs>
          <w:tab w:val="left" w:pos="142"/>
        </w:tabs>
        <w:spacing w:after="0"/>
        <w:ind w:firstLine="709"/>
        <w:contextualSpacing/>
        <w:jc w:val="both"/>
        <w:rPr>
          <w:rFonts w:ascii="Times New Roman" w:eastAsiaTheme="minorEastAsia" w:hAnsi="Times New Roman"/>
          <w:sz w:val="24"/>
          <w:szCs w:val="24"/>
        </w:rPr>
      </w:pPr>
      <w:r w:rsidRPr="003A2B15">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r w:rsidRPr="003A2B15">
        <w:rPr>
          <w:rFonts w:ascii="Times New Roman" w:hAnsi="Times New Roman"/>
          <w:sz w:val="24"/>
          <w:szCs w:val="24"/>
        </w:rPr>
        <w:lastRenderedPageBreak/>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A2B15" w:rsidRPr="003A2B15" w:rsidRDefault="003A2B15" w:rsidP="003A2B15">
      <w:pPr>
        <w:widowControl w:val="0"/>
        <w:autoSpaceDE w:val="0"/>
        <w:autoSpaceDN w:val="0"/>
        <w:adjustRightInd w:val="0"/>
        <w:spacing w:after="0"/>
        <w:ind w:firstLine="709"/>
        <w:jc w:val="center"/>
        <w:outlineLvl w:val="2"/>
        <w:rPr>
          <w:rFonts w:ascii="Times New Roman" w:hAnsi="Times New Roman"/>
          <w:b/>
          <w:color w:val="000000"/>
          <w:sz w:val="24"/>
          <w:szCs w:val="24"/>
        </w:rPr>
      </w:pPr>
      <w:r w:rsidRPr="003A2B15">
        <w:rPr>
          <w:rFonts w:ascii="Times New Roman" w:hAnsi="Times New Roman"/>
          <w:b/>
          <w:color w:val="000000"/>
          <w:sz w:val="24"/>
          <w:szCs w:val="24"/>
        </w:rPr>
        <w:t xml:space="preserve">Требования к порядку информирования о предоставлении </w:t>
      </w:r>
    </w:p>
    <w:p w:rsidR="003A2B15" w:rsidRPr="003A2B15" w:rsidRDefault="003A2B15" w:rsidP="003A2B15">
      <w:pPr>
        <w:widowControl w:val="0"/>
        <w:autoSpaceDE w:val="0"/>
        <w:autoSpaceDN w:val="0"/>
        <w:adjustRightInd w:val="0"/>
        <w:spacing w:after="0"/>
        <w:ind w:firstLine="709"/>
        <w:jc w:val="center"/>
        <w:outlineLvl w:val="2"/>
        <w:rPr>
          <w:rFonts w:ascii="Times New Roman" w:hAnsi="Times New Roman"/>
          <w:sz w:val="24"/>
          <w:szCs w:val="24"/>
        </w:rPr>
      </w:pPr>
      <w:r w:rsidRPr="003A2B15">
        <w:rPr>
          <w:rFonts w:ascii="Times New Roman" w:hAnsi="Times New Roman"/>
          <w:b/>
          <w:color w:val="000000"/>
          <w:sz w:val="24"/>
          <w:szCs w:val="24"/>
        </w:rPr>
        <w:t>муниципальной услуги</w:t>
      </w:r>
    </w:p>
    <w:p w:rsidR="003A2B15" w:rsidRPr="003A2B15" w:rsidRDefault="003A2B15" w:rsidP="003A2B15">
      <w:pPr>
        <w:tabs>
          <w:tab w:val="left" w:pos="142"/>
        </w:tabs>
        <w:spacing w:after="0"/>
        <w:ind w:firstLine="709"/>
        <w:contextualSpacing/>
        <w:jc w:val="both"/>
        <w:rPr>
          <w:rFonts w:ascii="Times New Roman" w:hAnsi="Times New Roman"/>
          <w:sz w:val="24"/>
          <w:szCs w:val="24"/>
        </w:rPr>
      </w:pP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3. Информирование о порядке предоставления муниципальной услуги осуществляется:</w:t>
      </w:r>
    </w:p>
    <w:p w:rsidR="003A2B15" w:rsidRPr="003A2B15" w:rsidRDefault="003A2B15" w:rsidP="003A2B15">
      <w:pPr>
        <w:pStyle w:val="34"/>
        <w:shd w:val="clear" w:color="auto" w:fill="auto"/>
        <w:tabs>
          <w:tab w:val="left" w:pos="9246"/>
        </w:tabs>
        <w:spacing w:before="0" w:line="276" w:lineRule="auto"/>
        <w:ind w:right="20" w:firstLine="709"/>
        <w:rPr>
          <w:sz w:val="24"/>
          <w:szCs w:val="24"/>
        </w:rPr>
      </w:pPr>
      <w:r w:rsidRPr="003A2B15">
        <w:rPr>
          <w:sz w:val="24"/>
          <w:szCs w:val="24"/>
        </w:rPr>
        <w:t>1) непосредственно при личном приеме заявит</w:t>
      </w:r>
      <w:r>
        <w:rPr>
          <w:sz w:val="24"/>
          <w:szCs w:val="24"/>
        </w:rPr>
        <w:t>еля в Администрации Спасского</w:t>
      </w:r>
      <w:r w:rsidRPr="003A2B15">
        <w:rPr>
          <w:sz w:val="24"/>
          <w:szCs w:val="24"/>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A2B15" w:rsidRPr="003A2B15" w:rsidRDefault="003A2B15" w:rsidP="003A2B15">
      <w:pPr>
        <w:pStyle w:val="34"/>
        <w:numPr>
          <w:ilvl w:val="0"/>
          <w:numId w:val="12"/>
        </w:numPr>
        <w:shd w:val="clear" w:color="auto" w:fill="auto"/>
        <w:tabs>
          <w:tab w:val="left" w:pos="993"/>
        </w:tabs>
        <w:spacing w:before="0" w:line="276" w:lineRule="auto"/>
        <w:ind w:left="0" w:firstLine="709"/>
        <w:rPr>
          <w:sz w:val="24"/>
          <w:szCs w:val="24"/>
        </w:rPr>
      </w:pPr>
      <w:r w:rsidRPr="003A2B15">
        <w:rPr>
          <w:sz w:val="24"/>
          <w:szCs w:val="24"/>
        </w:rPr>
        <w:t xml:space="preserve">  по телефону в Уполномоченном органе или многофункциональном центре;</w:t>
      </w:r>
    </w:p>
    <w:p w:rsidR="003A2B15" w:rsidRPr="003A2B15" w:rsidRDefault="003A2B15" w:rsidP="003A2B15">
      <w:pPr>
        <w:pStyle w:val="34"/>
        <w:numPr>
          <w:ilvl w:val="0"/>
          <w:numId w:val="12"/>
        </w:numPr>
        <w:shd w:val="clear" w:color="auto" w:fill="auto"/>
        <w:tabs>
          <w:tab w:val="left" w:pos="851"/>
          <w:tab w:val="left" w:pos="993"/>
        </w:tabs>
        <w:spacing w:before="0" w:line="276" w:lineRule="auto"/>
        <w:ind w:left="0" w:firstLine="709"/>
        <w:jc w:val="left"/>
        <w:rPr>
          <w:sz w:val="24"/>
          <w:szCs w:val="24"/>
        </w:rPr>
      </w:pPr>
      <w:r w:rsidRPr="003A2B15">
        <w:rPr>
          <w:sz w:val="24"/>
          <w:szCs w:val="24"/>
        </w:rPr>
        <w:t xml:space="preserve"> письменно, в том числе посредством электронной почты, факсимильной связи;</w:t>
      </w:r>
    </w:p>
    <w:p w:rsidR="003A2B15" w:rsidRPr="003A2B15" w:rsidRDefault="003A2B15" w:rsidP="003A2B15">
      <w:pPr>
        <w:pStyle w:val="34"/>
        <w:numPr>
          <w:ilvl w:val="0"/>
          <w:numId w:val="12"/>
        </w:numPr>
        <w:shd w:val="clear" w:color="auto" w:fill="auto"/>
        <w:tabs>
          <w:tab w:val="left" w:pos="993"/>
        </w:tabs>
        <w:spacing w:before="0" w:line="276" w:lineRule="auto"/>
        <w:ind w:left="0" w:firstLine="709"/>
        <w:rPr>
          <w:sz w:val="24"/>
          <w:szCs w:val="24"/>
        </w:rPr>
      </w:pPr>
      <w:r w:rsidRPr="003A2B15">
        <w:rPr>
          <w:sz w:val="24"/>
          <w:szCs w:val="24"/>
        </w:rPr>
        <w:t xml:space="preserve"> посредством размещения в открытой и доступной форме информации: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A2B15">
        <w:rPr>
          <w:sz w:val="24"/>
          <w:szCs w:val="24"/>
          <w:lang w:bidi="en-US"/>
        </w:rPr>
        <w:t>(</w:t>
      </w:r>
      <w:hyperlink r:id="rId8" w:history="1">
        <w:r w:rsidRPr="003A2B15">
          <w:rPr>
            <w:rStyle w:val="a9"/>
            <w:sz w:val="24"/>
            <w:szCs w:val="24"/>
            <w:lang w:bidi="en-US"/>
          </w:rPr>
          <w:t>https://www.gosuslugi.ru/</w:t>
        </w:r>
      </w:hyperlink>
      <w:r w:rsidRPr="003A2B15">
        <w:rPr>
          <w:sz w:val="24"/>
          <w:szCs w:val="24"/>
          <w:lang w:bidi="en-US"/>
        </w:rPr>
        <w:t xml:space="preserve">) </w:t>
      </w:r>
      <w:r w:rsidRPr="003A2B15">
        <w:rPr>
          <w:sz w:val="24"/>
          <w:szCs w:val="24"/>
        </w:rPr>
        <w:t>(далее - ЕПГУ);</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на официальном сайте Уполномоченног</w:t>
      </w:r>
      <w:r>
        <w:rPr>
          <w:sz w:val="24"/>
          <w:szCs w:val="24"/>
        </w:rPr>
        <w:t xml:space="preserve">о органа </w:t>
      </w:r>
      <w:r w:rsidRPr="003A2B15">
        <w:rPr>
          <w:sz w:val="24"/>
          <w:szCs w:val="24"/>
        </w:rPr>
        <w:t>http://spasskoe.tomsk.ru/;</w:t>
      </w:r>
    </w:p>
    <w:p w:rsidR="003A2B15" w:rsidRPr="003A2B15" w:rsidRDefault="003A2B15" w:rsidP="003A2B15">
      <w:pPr>
        <w:pStyle w:val="34"/>
        <w:numPr>
          <w:ilvl w:val="0"/>
          <w:numId w:val="12"/>
        </w:numPr>
        <w:shd w:val="clear" w:color="auto" w:fill="auto"/>
        <w:tabs>
          <w:tab w:val="left" w:pos="993"/>
        </w:tabs>
        <w:spacing w:before="0" w:line="276" w:lineRule="auto"/>
        <w:ind w:left="0" w:right="20" w:firstLine="709"/>
        <w:rPr>
          <w:sz w:val="24"/>
          <w:szCs w:val="24"/>
        </w:rPr>
      </w:pPr>
      <w:r w:rsidRPr="003A2B15">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3A2B15" w:rsidRPr="003A2B15" w:rsidRDefault="003A2B15" w:rsidP="003A2B15">
      <w:pPr>
        <w:pStyle w:val="34"/>
        <w:numPr>
          <w:ilvl w:val="0"/>
          <w:numId w:val="13"/>
        </w:numPr>
        <w:shd w:val="clear" w:color="auto" w:fill="auto"/>
        <w:tabs>
          <w:tab w:val="left" w:pos="993"/>
        </w:tabs>
        <w:spacing w:before="0" w:line="276" w:lineRule="auto"/>
        <w:ind w:left="0" w:right="20" w:firstLine="709"/>
        <w:rPr>
          <w:sz w:val="24"/>
          <w:szCs w:val="24"/>
        </w:rPr>
      </w:pPr>
      <w:r w:rsidRPr="003A2B15">
        <w:rPr>
          <w:sz w:val="24"/>
          <w:szCs w:val="24"/>
        </w:rPr>
        <w:t xml:space="preserve"> Информирование осуществляется по вопросам, касающимся способов подачи заявления о предоставлении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справочной информации о работе Уполномоченного органа (структурных подразделений Уполномоченного органа);</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документов, которые являются необходимыми и обязательными для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порядка и сроков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B15" w:rsidRPr="003A2B15" w:rsidRDefault="003A2B15" w:rsidP="003A2B15">
      <w:pPr>
        <w:pStyle w:val="34"/>
        <w:numPr>
          <w:ilvl w:val="0"/>
          <w:numId w:val="13"/>
        </w:numPr>
        <w:shd w:val="clear" w:color="auto" w:fill="auto"/>
        <w:tabs>
          <w:tab w:val="left" w:pos="993"/>
        </w:tabs>
        <w:spacing w:before="0" w:line="276" w:lineRule="auto"/>
        <w:ind w:left="0" w:right="20" w:firstLine="709"/>
        <w:rPr>
          <w:sz w:val="24"/>
          <w:szCs w:val="24"/>
        </w:rPr>
      </w:pPr>
      <w:r w:rsidRPr="003A2B15">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A2B15">
        <w:rPr>
          <w:sz w:val="24"/>
          <w:szCs w:val="24"/>
        </w:rPr>
        <w:lastRenderedPageBreak/>
        <w:t>обратившихся</w:t>
      </w:r>
      <w:proofErr w:type="gramEnd"/>
      <w:r w:rsidRPr="003A2B15">
        <w:rPr>
          <w:sz w:val="24"/>
          <w:szCs w:val="24"/>
        </w:rPr>
        <w:t xml:space="preserve"> по интересующим вопросам.</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B15" w:rsidRPr="003A2B15" w:rsidRDefault="003A2B15" w:rsidP="003A2B15">
      <w:pPr>
        <w:pStyle w:val="34"/>
        <w:shd w:val="clear" w:color="auto" w:fill="auto"/>
        <w:spacing w:before="0" w:line="276" w:lineRule="auto"/>
        <w:ind w:firstLine="709"/>
        <w:rPr>
          <w:sz w:val="24"/>
          <w:szCs w:val="24"/>
        </w:rPr>
      </w:pPr>
      <w:r w:rsidRPr="003A2B15">
        <w:rPr>
          <w:sz w:val="24"/>
          <w:szCs w:val="24"/>
        </w:rPr>
        <w:t>изложить обращение в письменной форме;</w:t>
      </w:r>
    </w:p>
    <w:p w:rsidR="003A2B15" w:rsidRPr="003A2B15" w:rsidRDefault="003A2B15" w:rsidP="003A2B15">
      <w:pPr>
        <w:pStyle w:val="34"/>
        <w:shd w:val="clear" w:color="auto" w:fill="auto"/>
        <w:spacing w:before="0" w:line="276" w:lineRule="auto"/>
        <w:ind w:firstLine="709"/>
        <w:rPr>
          <w:sz w:val="24"/>
          <w:szCs w:val="24"/>
        </w:rPr>
      </w:pPr>
      <w:r w:rsidRPr="003A2B15">
        <w:rPr>
          <w:sz w:val="24"/>
          <w:szCs w:val="24"/>
        </w:rPr>
        <w:t>назначить другое время для консультаций.</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Продолжительность информирования по телефону не должна превышать 10 минут.</w:t>
      </w:r>
    </w:p>
    <w:p w:rsidR="003A2B15" w:rsidRPr="003A2B15" w:rsidRDefault="003A2B15" w:rsidP="003A2B15">
      <w:pPr>
        <w:pStyle w:val="34"/>
        <w:shd w:val="clear" w:color="auto" w:fill="auto"/>
        <w:spacing w:before="0" w:line="276" w:lineRule="auto"/>
        <w:ind w:firstLine="709"/>
        <w:rPr>
          <w:sz w:val="24"/>
          <w:szCs w:val="24"/>
        </w:rPr>
      </w:pPr>
      <w:r w:rsidRPr="003A2B15">
        <w:rPr>
          <w:sz w:val="24"/>
          <w:szCs w:val="24"/>
        </w:rPr>
        <w:t>Информирование осуществляется в соответствии с графиком приема граждан.</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A2B15" w:rsidRPr="003A2B15" w:rsidRDefault="003A2B15" w:rsidP="003A2B15">
      <w:pPr>
        <w:pStyle w:val="34"/>
        <w:shd w:val="clear" w:color="auto" w:fill="auto"/>
        <w:spacing w:before="0" w:line="276" w:lineRule="auto"/>
        <w:ind w:right="20" w:firstLine="709"/>
        <w:rPr>
          <w:sz w:val="24"/>
          <w:szCs w:val="24"/>
        </w:rPr>
      </w:pPr>
      <w:proofErr w:type="gramStart"/>
      <w:r w:rsidRPr="003A2B1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A2B15" w:rsidRPr="003A2B15" w:rsidRDefault="003A2B15" w:rsidP="003A2B15">
      <w:pPr>
        <w:pStyle w:val="34"/>
        <w:shd w:val="clear" w:color="auto" w:fill="auto"/>
        <w:spacing w:before="0" w:line="276" w:lineRule="auto"/>
        <w:ind w:right="20" w:firstLine="709"/>
        <w:rPr>
          <w:sz w:val="24"/>
          <w:szCs w:val="24"/>
        </w:rPr>
      </w:pPr>
      <w:r w:rsidRPr="003A2B15">
        <w:rPr>
          <w:sz w:val="24"/>
          <w:szCs w:val="24"/>
        </w:rPr>
        <w:t>адрес официального сайта, а также электронной почты и (или) формы обратной связи Уполномоченного органа в сети «Интернет».</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lastRenderedPageBreak/>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A2B15" w:rsidRPr="003A2B15" w:rsidRDefault="003A2B15" w:rsidP="003A2B15">
      <w:pPr>
        <w:pStyle w:val="34"/>
        <w:numPr>
          <w:ilvl w:val="0"/>
          <w:numId w:val="13"/>
        </w:numPr>
        <w:shd w:val="clear" w:color="auto" w:fill="auto"/>
        <w:spacing w:before="0" w:line="276" w:lineRule="auto"/>
        <w:ind w:left="0" w:right="20" w:firstLine="709"/>
        <w:rPr>
          <w:sz w:val="24"/>
          <w:szCs w:val="24"/>
        </w:rPr>
      </w:pPr>
      <w:r w:rsidRPr="003A2B15">
        <w:rP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2B15" w:rsidRPr="003A2B15" w:rsidRDefault="003A2B15" w:rsidP="003A2B15">
      <w:pPr>
        <w:tabs>
          <w:tab w:val="left" w:pos="142"/>
        </w:tabs>
        <w:spacing w:after="0"/>
        <w:ind w:firstLine="709"/>
        <w:contextualSpacing/>
        <w:jc w:val="center"/>
        <w:rPr>
          <w:rFonts w:ascii="Times New Roman" w:hAnsi="Times New Roman"/>
          <w:b/>
          <w:color w:val="000000"/>
          <w:sz w:val="24"/>
          <w:szCs w:val="24"/>
        </w:rPr>
      </w:pPr>
    </w:p>
    <w:p w:rsidR="003A2B15" w:rsidRPr="003A2B15" w:rsidRDefault="003A2B15" w:rsidP="003A2B15">
      <w:pPr>
        <w:tabs>
          <w:tab w:val="left" w:pos="142"/>
        </w:tabs>
        <w:spacing w:after="0"/>
        <w:ind w:firstLine="709"/>
        <w:contextualSpacing/>
        <w:jc w:val="center"/>
        <w:rPr>
          <w:rFonts w:ascii="Times New Roman" w:hAnsi="Times New Roman"/>
          <w:b/>
          <w:color w:val="000000"/>
          <w:sz w:val="24"/>
          <w:szCs w:val="24"/>
        </w:rPr>
      </w:pPr>
      <w:r w:rsidRPr="003A2B15">
        <w:rPr>
          <w:rFonts w:ascii="Times New Roman" w:hAnsi="Times New Roman"/>
          <w:b/>
          <w:color w:val="000000"/>
          <w:sz w:val="24"/>
          <w:szCs w:val="24"/>
        </w:rPr>
        <w:t>2. Стандарт предоставления муниципальной услуги</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p>
    <w:p w:rsidR="003A2B15" w:rsidRPr="003A2B15" w:rsidRDefault="003A2B15" w:rsidP="003A2B15">
      <w:pPr>
        <w:tabs>
          <w:tab w:val="left" w:pos="142"/>
        </w:tabs>
        <w:spacing w:after="0"/>
        <w:jc w:val="center"/>
        <w:rPr>
          <w:rFonts w:ascii="Times New Roman" w:hAnsi="Times New Roman"/>
          <w:b/>
          <w:color w:val="000000"/>
          <w:sz w:val="24"/>
          <w:szCs w:val="24"/>
        </w:rPr>
      </w:pPr>
      <w:r w:rsidRPr="003A2B15">
        <w:rPr>
          <w:rFonts w:ascii="Times New Roman" w:hAnsi="Times New Roman"/>
          <w:b/>
          <w:color w:val="000000"/>
          <w:sz w:val="24"/>
          <w:szCs w:val="24"/>
        </w:rPr>
        <w:t>Наименование муниципальной услуги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sz w:val="24"/>
          <w:szCs w:val="24"/>
        </w:rPr>
        <w:t>12. Муниципальная услуга «Присвоение адреса объекту адресации, изменение и аннулирование такого адреса».</w:t>
      </w:r>
    </w:p>
    <w:p w:rsidR="003A2B15" w:rsidRPr="003A2B15" w:rsidRDefault="003A2B15" w:rsidP="003A2B15">
      <w:pPr>
        <w:tabs>
          <w:tab w:val="left" w:pos="142"/>
        </w:tabs>
        <w:spacing w:after="0"/>
        <w:ind w:firstLine="709"/>
        <w:jc w:val="both"/>
        <w:rPr>
          <w:rFonts w:ascii="Times New Roman" w:hAnsi="Times New Roman"/>
          <w:b/>
          <w:color w:val="000000"/>
          <w:sz w:val="24"/>
          <w:szCs w:val="24"/>
        </w:rPr>
      </w:pPr>
    </w:p>
    <w:p w:rsidR="003A2B15" w:rsidRPr="003A2B15" w:rsidRDefault="003A2B15" w:rsidP="003A2B15">
      <w:pPr>
        <w:autoSpaceDE w:val="0"/>
        <w:autoSpaceDN w:val="0"/>
        <w:adjustRightInd w:val="0"/>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Наименование органа, предоставляющего муниципальную услугу</w:t>
      </w:r>
    </w:p>
    <w:p w:rsidR="003A2B15" w:rsidRPr="003A2B15" w:rsidRDefault="003A2B15" w:rsidP="003A2B15">
      <w:pPr>
        <w:autoSpaceDE w:val="0"/>
        <w:autoSpaceDN w:val="0"/>
        <w:adjustRightInd w:val="0"/>
        <w:spacing w:after="0"/>
        <w:ind w:firstLine="709"/>
        <w:jc w:val="center"/>
        <w:rPr>
          <w:rFonts w:ascii="Times New Roman" w:hAnsi="Times New Roman"/>
          <w:b/>
          <w:bCs/>
          <w:color w:val="000000"/>
          <w:sz w:val="24"/>
          <w:szCs w:val="24"/>
        </w:rPr>
      </w:pP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13.</w:t>
      </w:r>
      <w:r w:rsidRPr="003A2B15">
        <w:rPr>
          <w:rFonts w:ascii="Times New Roman" w:hAnsi="Times New Roman"/>
          <w:b/>
          <w:color w:val="000000"/>
          <w:sz w:val="24"/>
          <w:szCs w:val="24"/>
        </w:rPr>
        <w:t xml:space="preserve"> </w:t>
      </w:r>
      <w:r w:rsidRPr="003A2B15">
        <w:rPr>
          <w:rFonts w:ascii="Times New Roman" w:hAnsi="Times New Roman"/>
          <w:color w:val="000000"/>
          <w:sz w:val="24"/>
          <w:szCs w:val="24"/>
        </w:rPr>
        <w:t>Муниципальную услугу предоста</w:t>
      </w:r>
      <w:r>
        <w:rPr>
          <w:rFonts w:ascii="Times New Roman" w:hAnsi="Times New Roman"/>
          <w:color w:val="000000"/>
          <w:sz w:val="24"/>
          <w:szCs w:val="24"/>
        </w:rPr>
        <w:t>вляет Администрация Спасского</w:t>
      </w:r>
      <w:r w:rsidRPr="003A2B15">
        <w:rPr>
          <w:rFonts w:ascii="Times New Roman" w:hAnsi="Times New Roman"/>
          <w:color w:val="000000"/>
          <w:sz w:val="24"/>
          <w:szCs w:val="24"/>
        </w:rPr>
        <w:t xml:space="preserve"> сельского поселения Томского района Томской области.</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14. В предоставлении услуги участвуют:</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ОГКУ "ТО МФЦ";</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2) уполномоченные в соответствии с п. 7 Правил присвоения, </w:t>
      </w:r>
      <w:r w:rsidRPr="003A2B15">
        <w:rPr>
          <w:rFonts w:ascii="Times New Roman" w:hAnsi="Times New Roman"/>
          <w:sz w:val="24"/>
          <w:szCs w:val="24"/>
        </w:rPr>
        <w:t>изменения</w:t>
      </w:r>
      <w:r w:rsidRPr="003A2B15">
        <w:rPr>
          <w:rFonts w:ascii="Times New Roman" w:hAnsi="Times New Roman"/>
          <w:color w:val="000000"/>
          <w:sz w:val="24"/>
          <w:szCs w:val="24"/>
        </w:rPr>
        <w:t xml:space="preserve"> и аннулирования адресов, утвержденных постановлением Правительства Российской Федерации от 19.11.2014 № 1221, органы.</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ОГКУ "ТО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A2B15">
        <w:rPr>
          <w:rFonts w:ascii="Times New Roman" w:hAnsi="Times New Roman"/>
          <w:color w:val="000000"/>
          <w:sz w:val="24"/>
          <w:szCs w:val="24"/>
        </w:rPr>
        <w:t xml:space="preserve"> информации, информационных технологиях и о защите информации" (при технической реализации).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При предоставлении муниципальной услуги в электронной форме идентификация и аутентификация могут осуществляться посредством:</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lastRenderedPageBreak/>
        <w:t>единой системы идентификац</w:t>
      </w:r>
      <w:proofErr w:type="gramStart"/>
      <w:r w:rsidRPr="003A2B15">
        <w:rPr>
          <w:rFonts w:ascii="Times New Roman" w:hAnsi="Times New Roman"/>
          <w:color w:val="000000"/>
          <w:sz w:val="24"/>
          <w:szCs w:val="24"/>
        </w:rPr>
        <w:t>ии и ау</w:t>
      </w:r>
      <w:proofErr w:type="gramEnd"/>
      <w:r w:rsidRPr="003A2B15">
        <w:rPr>
          <w:rFonts w:ascii="Times New Roman" w:hAnsi="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Результат предоставления муниципальной услуги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15. Результатом предоставления муниципальной услуги является: </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 xml:space="preserve">1) выдача заявителю </w:t>
      </w:r>
      <w:r w:rsidRPr="003A2B15">
        <w:rPr>
          <w:rFonts w:ascii="Times New Roman" w:hAnsi="Times New Roman"/>
          <w:sz w:val="24"/>
          <w:szCs w:val="24"/>
        </w:rPr>
        <w:t>решения</w:t>
      </w:r>
      <w:r w:rsidRPr="003A2B15">
        <w:rPr>
          <w:rFonts w:ascii="Times New Roman" w:hAnsi="Times New Roman"/>
          <w:color w:val="000000"/>
          <w:sz w:val="24"/>
          <w:szCs w:val="24"/>
        </w:rPr>
        <w:t xml:space="preserve"> о присвоении, </w:t>
      </w:r>
      <w:r w:rsidRPr="003A2B15">
        <w:rPr>
          <w:rFonts w:ascii="Times New Roman" w:hAnsi="Times New Roman"/>
          <w:sz w:val="24"/>
          <w:szCs w:val="24"/>
        </w:rPr>
        <w:t>изменении</w:t>
      </w:r>
      <w:r w:rsidRPr="003A2B15">
        <w:rPr>
          <w:rFonts w:ascii="Times New Roman" w:hAnsi="Times New Roman"/>
          <w:color w:val="000000"/>
          <w:sz w:val="24"/>
          <w:szCs w:val="24"/>
        </w:rPr>
        <w:t xml:space="preserve">, аннулировании адреса объекту адресации или сведения о нормативных правовых </w:t>
      </w:r>
      <w:r w:rsidR="0060545C" w:rsidRPr="003A2B15">
        <w:rPr>
          <w:rFonts w:ascii="Times New Roman" w:hAnsi="Times New Roman"/>
          <w:color w:val="000000"/>
          <w:sz w:val="24"/>
          <w:szCs w:val="24"/>
        </w:rPr>
        <w:t>актах,</w:t>
      </w:r>
      <w:r w:rsidRPr="003A2B15">
        <w:rPr>
          <w:rFonts w:ascii="Times New Roman" w:hAnsi="Times New Roman"/>
          <w:color w:val="000000"/>
          <w:sz w:val="24"/>
          <w:szCs w:val="24"/>
        </w:rPr>
        <w:t xml:space="preserve"> о присвоении, изменении и аннулировании адресов объектов недвижимости; </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 xml:space="preserve">2) </w:t>
      </w:r>
      <w:r w:rsidRPr="003A2B15">
        <w:rPr>
          <w:rFonts w:ascii="Times New Roman" w:hAnsi="Times New Roman"/>
          <w:sz w:val="24"/>
          <w:szCs w:val="24"/>
        </w:rPr>
        <w:t>выдача заявителю</w:t>
      </w:r>
      <w:r w:rsidRPr="003A2B15">
        <w:rPr>
          <w:rFonts w:ascii="Times New Roman" w:hAnsi="Times New Roman"/>
          <w:color w:val="000000"/>
          <w:sz w:val="24"/>
          <w:szCs w:val="24"/>
        </w:rPr>
        <w:t xml:space="preserve"> решения об отказе в присвоении, </w:t>
      </w:r>
      <w:r w:rsidRPr="003A2B15">
        <w:rPr>
          <w:rFonts w:ascii="Times New Roman" w:hAnsi="Times New Roman"/>
          <w:sz w:val="24"/>
          <w:szCs w:val="24"/>
        </w:rPr>
        <w:t>изменении</w:t>
      </w:r>
      <w:r w:rsidRPr="003A2B15">
        <w:rPr>
          <w:rFonts w:ascii="Times New Roman" w:hAnsi="Times New Roman"/>
          <w:color w:val="000000"/>
          <w:sz w:val="24"/>
          <w:szCs w:val="24"/>
        </w:rPr>
        <w:t xml:space="preserve"> и аннулировании адреса объекту адресации</w:t>
      </w:r>
      <w:r w:rsidRPr="003A2B15">
        <w:rPr>
          <w:rFonts w:ascii="Times New Roman" w:hAnsi="Times New Roman"/>
          <w:b/>
          <w:color w:val="000000"/>
          <w:sz w:val="24"/>
          <w:szCs w:val="24"/>
        </w:rPr>
        <w:t>.</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16. Оказание муниципальной услуги заключается в присвоении, изменении и аннулировании адресов в отношении: </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1) здания (строения, за исключением некапитального строения), в том </w:t>
      </w:r>
      <w:proofErr w:type="gramStart"/>
      <w:r w:rsidRPr="003A2B15">
        <w:rPr>
          <w:rFonts w:ascii="Times New Roman" w:hAnsi="Times New Roman"/>
          <w:color w:val="000000"/>
          <w:sz w:val="24"/>
          <w:szCs w:val="24"/>
        </w:rPr>
        <w:t>числе</w:t>
      </w:r>
      <w:proofErr w:type="gramEnd"/>
      <w:r w:rsidRPr="003A2B15">
        <w:rPr>
          <w:rFonts w:ascii="Times New Roman" w:hAnsi="Times New Roman"/>
          <w:color w:val="000000"/>
          <w:sz w:val="24"/>
          <w:szCs w:val="24"/>
        </w:rPr>
        <w:t xml:space="preserve"> строительство которого не завершено; </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2) сооружения (за исключением некапитального сооружения и линейного объекта), в том </w:t>
      </w:r>
      <w:proofErr w:type="gramStart"/>
      <w:r w:rsidRPr="003A2B15">
        <w:rPr>
          <w:rFonts w:ascii="Times New Roman" w:hAnsi="Times New Roman"/>
          <w:color w:val="000000"/>
          <w:sz w:val="24"/>
          <w:szCs w:val="24"/>
        </w:rPr>
        <w:t>числе</w:t>
      </w:r>
      <w:proofErr w:type="gramEnd"/>
      <w:r w:rsidRPr="003A2B15">
        <w:rPr>
          <w:rFonts w:ascii="Times New Roman" w:hAnsi="Times New Roman"/>
          <w:color w:val="000000"/>
          <w:sz w:val="24"/>
          <w:szCs w:val="24"/>
        </w:rPr>
        <w:t xml:space="preserve"> строительство которого не завершено;</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3) земельного участка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помещения, являющегося частью объекта капитального строительства;</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5) машино-места (за исключением машино-места, являющегося частью некапитального здания или сооружения).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17. Присвоение объекту адресации адреса осуществляется: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1) в отношении земельных участков в случаях:</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подготовки документации по планировке территории в </w:t>
      </w:r>
      <w:proofErr w:type="gramStart"/>
      <w:r w:rsidRPr="003A2B15">
        <w:rPr>
          <w:rFonts w:ascii="Times New Roman" w:hAnsi="Times New Roman"/>
          <w:color w:val="000000"/>
          <w:sz w:val="24"/>
          <w:szCs w:val="24"/>
        </w:rPr>
        <w:t>отношении</w:t>
      </w:r>
      <w:proofErr w:type="gramEnd"/>
      <w:r w:rsidRPr="003A2B15">
        <w:rPr>
          <w:rFonts w:ascii="Times New Roman" w:hAnsi="Times New Roman"/>
          <w:color w:val="000000"/>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w:t>
      </w:r>
      <w:proofErr w:type="gramStart"/>
      <w:r w:rsidRPr="003A2B15">
        <w:rPr>
          <w:rFonts w:ascii="Times New Roman" w:hAnsi="Times New Roman"/>
          <w:color w:val="000000"/>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2) в отношении зданий (строений), сооружений, в том числе строительство которых не завершено, в случаях:</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w:t>
      </w:r>
      <w:proofErr w:type="gramStart"/>
      <w:r w:rsidRPr="003A2B15">
        <w:rPr>
          <w:rFonts w:ascii="Times New Roman" w:hAnsi="Times New Roman"/>
          <w:color w:val="000000"/>
          <w:sz w:val="24"/>
          <w:szCs w:val="24"/>
        </w:rPr>
        <w:t xml:space="preserve">выполнения в отношении объекта недвижимости в соответствии с требованиями, установленными Федеральным законом "О кадастровой деятельности", работ, в </w:t>
      </w:r>
      <w:r w:rsidRPr="003A2B15">
        <w:rPr>
          <w:rFonts w:ascii="Times New Roman" w:hAnsi="Times New Roman"/>
          <w:color w:val="000000"/>
          <w:sz w:val="24"/>
          <w:szCs w:val="24"/>
        </w:rPr>
        <w:lastRenderedPageBreak/>
        <w:t>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3A2B15">
        <w:rPr>
          <w:rFonts w:ascii="Times New Roman" w:hAnsi="Times New Roman"/>
          <w:color w:val="000000"/>
          <w:sz w:val="24"/>
          <w:szCs w:val="24"/>
        </w:rPr>
        <w:t xml:space="preserve"> строительство не требуется);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3) в отношении помещений в случаях:</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в отношении машино-ме</w:t>
      </w:r>
      <w:proofErr w:type="gramStart"/>
      <w:r w:rsidRPr="003A2B15">
        <w:rPr>
          <w:rFonts w:ascii="Times New Roman" w:hAnsi="Times New Roman"/>
          <w:color w:val="000000"/>
          <w:sz w:val="24"/>
          <w:szCs w:val="24"/>
        </w:rPr>
        <w:t>ст в сл</w:t>
      </w:r>
      <w:proofErr w:type="gramEnd"/>
      <w:r w:rsidRPr="003A2B15">
        <w:rPr>
          <w:rFonts w:ascii="Times New Roman" w:hAnsi="Times New Roman"/>
          <w:color w:val="000000"/>
          <w:sz w:val="24"/>
          <w:szCs w:val="24"/>
        </w:rPr>
        <w:t>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w:t>
      </w:r>
      <w:proofErr w:type="gramStart"/>
      <w:r w:rsidRPr="003A2B15">
        <w:rPr>
          <w:rFonts w:ascii="Times New Roman" w:hAnsi="Times New Roman"/>
          <w:color w:val="000000"/>
          <w:sz w:val="24"/>
          <w:szCs w:val="24"/>
        </w:rPr>
        <w:t>5)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3A2B15">
        <w:rPr>
          <w:rFonts w:ascii="Times New Roman" w:hAnsi="Times New Roman"/>
          <w:color w:val="000000" w:themeColor="text1"/>
          <w:sz w:val="24"/>
          <w:szCs w:val="24"/>
        </w:rPr>
        <w:t>и</w:t>
      </w:r>
      <w:proofErr w:type="gramEnd"/>
      <w:r w:rsidRPr="003A2B15">
        <w:rPr>
          <w:rFonts w:ascii="Times New Roman" w:hAnsi="Times New Roman"/>
          <w:color w:val="000000" w:themeColor="text1"/>
          <w:sz w:val="24"/>
          <w:szCs w:val="24"/>
        </w:rPr>
        <w:t xml:space="preserve"> 3 рабочих дней со дня их принятия.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18. Аннулирование адреса объекта адресации осуществляется в случаях:</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1)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2) исключения из Единого государственного реестра недвижимости указанных в части 7 статьи 72 Федерального закона от 13 июля 2015 года № 218-ФЗ "О государственной регистрации недвижимости" сведений об объекте недвижимости, являющемся объектом адресации;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3) присвоения объекту адресации нового адреса.</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ind w:firstLine="709"/>
        <w:jc w:val="center"/>
        <w:outlineLvl w:val="0"/>
        <w:rPr>
          <w:rFonts w:ascii="Times New Roman" w:hAnsi="Times New Roman"/>
          <w:b/>
          <w:bCs/>
          <w:color w:val="000000"/>
          <w:sz w:val="24"/>
          <w:szCs w:val="24"/>
        </w:rPr>
      </w:pPr>
      <w:r w:rsidRPr="003A2B15">
        <w:rPr>
          <w:rFonts w:ascii="Times New Roman" w:hAnsi="Times New Roman"/>
          <w:b/>
          <w:bCs/>
          <w:color w:val="000000"/>
          <w:sz w:val="24"/>
          <w:szCs w:val="24"/>
        </w:rPr>
        <w:lastRenderedPageBreak/>
        <w:t xml:space="preserve">Срок предоставления </w:t>
      </w:r>
      <w:r w:rsidRPr="003A2B15">
        <w:rPr>
          <w:rFonts w:ascii="Times New Roman" w:hAnsi="Times New Roman"/>
          <w:b/>
          <w:color w:val="000000"/>
          <w:sz w:val="24"/>
          <w:szCs w:val="24"/>
        </w:rPr>
        <w:t>муниципальной</w:t>
      </w:r>
      <w:r w:rsidRPr="003A2B15">
        <w:rPr>
          <w:rFonts w:ascii="Times New Roman" w:hAnsi="Times New Roman"/>
          <w:b/>
          <w:bCs/>
          <w:color w:val="000000"/>
          <w:sz w:val="24"/>
          <w:szCs w:val="24"/>
        </w:rPr>
        <w:t xml:space="preserve"> услуги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
          <w:color w:val="000000"/>
          <w:sz w:val="24"/>
          <w:szCs w:val="24"/>
        </w:rPr>
      </w:pP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19. Срок предоставления муниципальной услуги – не более 10 рабочих дней со дня поступления заявления.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widowControl w:val="0"/>
        <w:autoSpaceDE w:val="0"/>
        <w:autoSpaceDN w:val="0"/>
        <w:adjustRightInd w:val="0"/>
        <w:spacing w:after="0"/>
        <w:ind w:firstLine="567"/>
        <w:jc w:val="center"/>
        <w:rPr>
          <w:rFonts w:ascii="Times New Roman" w:hAnsi="Times New Roman"/>
          <w:b/>
          <w:bCs/>
          <w:color w:val="000000"/>
          <w:sz w:val="24"/>
          <w:szCs w:val="24"/>
        </w:rPr>
      </w:pPr>
      <w:r w:rsidRPr="003A2B15">
        <w:rPr>
          <w:rFonts w:ascii="Times New Roman" w:hAnsi="Times New Roman"/>
          <w:b/>
          <w:bCs/>
          <w:color w:val="000000"/>
          <w:sz w:val="24"/>
          <w:szCs w:val="24"/>
        </w:rPr>
        <w:t>Правовые основания для предоставления муниципальной услуги</w:t>
      </w:r>
    </w:p>
    <w:p w:rsidR="003A2B15" w:rsidRPr="003A2B15" w:rsidRDefault="003A2B15" w:rsidP="003A2B15">
      <w:pPr>
        <w:tabs>
          <w:tab w:val="left" w:pos="142"/>
        </w:tabs>
        <w:spacing w:after="0"/>
        <w:ind w:firstLine="709"/>
        <w:contextualSpacing/>
        <w:jc w:val="both"/>
        <w:rPr>
          <w:rFonts w:ascii="Times New Roman" w:hAnsi="Times New Roman"/>
          <w:b/>
          <w:color w:val="000000"/>
          <w:sz w:val="24"/>
          <w:szCs w:val="24"/>
        </w:rPr>
      </w:pP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20. Правовые основания для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Земельный кодекс Российской Федерации от 25.10.2001 № 136-ФЗ;</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Градостроительный кодекс Российской Федерации от 29.12.2004 № 190-ФЗ;</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Федеральный Закон от 27.07.2006 № 152-ФЗ «О персональных данных»;</w:t>
      </w:r>
    </w:p>
    <w:p w:rsidR="003A2B15" w:rsidRPr="003A2B15" w:rsidRDefault="003A2B15" w:rsidP="003A2B15">
      <w:pPr>
        <w:pStyle w:val="2"/>
        <w:shd w:val="clear" w:color="auto" w:fill="FFFFFF"/>
        <w:tabs>
          <w:tab w:val="left" w:pos="142"/>
        </w:tabs>
        <w:spacing w:before="0"/>
        <w:ind w:firstLine="709"/>
        <w:jc w:val="both"/>
        <w:rPr>
          <w:rFonts w:ascii="Times New Roman" w:hAnsi="Times New Roman" w:cs="Times New Roman"/>
          <w:color w:val="000000"/>
          <w:sz w:val="24"/>
          <w:szCs w:val="24"/>
        </w:rPr>
      </w:pPr>
      <w:r w:rsidRPr="003A2B15">
        <w:rPr>
          <w:rFonts w:ascii="Times New Roman" w:hAnsi="Times New Roman" w:cs="Times New Roman"/>
          <w:b w:val="0"/>
          <w:color w:val="000000"/>
          <w:sz w:val="24"/>
          <w:szCs w:val="24"/>
          <w:shd w:val="clear" w:color="auto" w:fill="FFFFFF"/>
        </w:rPr>
        <w:t>постановление Правительства Российской Федерации от 19 ноября 2014 г. № 1221 «Об утверждении Правил присвоения, изменения и аннулирования адресов»;</w:t>
      </w:r>
      <w:r w:rsidRPr="003A2B15">
        <w:rPr>
          <w:rFonts w:ascii="Times New Roman" w:hAnsi="Times New Roman" w:cs="Times New Roman"/>
          <w:color w:val="000000"/>
          <w:sz w:val="24"/>
          <w:szCs w:val="24"/>
        </w:rPr>
        <w:t xml:space="preserve"> </w:t>
      </w:r>
    </w:p>
    <w:p w:rsidR="003A2B15" w:rsidRPr="003A2B15" w:rsidRDefault="003A2B15" w:rsidP="003A2B15">
      <w:pPr>
        <w:pStyle w:val="2"/>
        <w:shd w:val="clear" w:color="auto" w:fill="FFFFFF"/>
        <w:tabs>
          <w:tab w:val="left" w:pos="142"/>
        </w:tabs>
        <w:spacing w:before="0"/>
        <w:ind w:firstLine="709"/>
        <w:jc w:val="both"/>
        <w:rPr>
          <w:rFonts w:ascii="Times New Roman" w:hAnsi="Times New Roman" w:cs="Times New Roman"/>
          <w:b w:val="0"/>
          <w:color w:val="000000"/>
          <w:sz w:val="24"/>
          <w:szCs w:val="24"/>
        </w:rPr>
      </w:pPr>
      <w:r w:rsidRPr="003A2B15">
        <w:rPr>
          <w:rFonts w:ascii="Times New Roman" w:hAnsi="Times New Roman" w:cs="Times New Roman"/>
          <w:color w:val="000000"/>
          <w:sz w:val="24"/>
          <w:szCs w:val="24"/>
        </w:rPr>
        <w:t xml:space="preserve"> </w:t>
      </w:r>
      <w:r w:rsidRPr="003A2B15">
        <w:rPr>
          <w:rFonts w:ascii="Times New Roman" w:hAnsi="Times New Roman" w:cs="Times New Roman"/>
          <w:b w:val="0"/>
          <w:color w:val="000000"/>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3A2B15">
        <w:rPr>
          <w:rFonts w:ascii="Times New Roman" w:hAnsi="Times New Roman" w:cs="Times New Roman"/>
          <w:b w:val="0"/>
          <w:color w:val="auto"/>
          <w:sz w:val="24"/>
          <w:szCs w:val="24"/>
        </w:rPr>
        <w:t>»</w:t>
      </w:r>
      <w:r w:rsidRPr="003A2B15">
        <w:rPr>
          <w:rFonts w:ascii="Times New Roman" w:hAnsi="Times New Roman" w:cs="Times New Roman"/>
          <w:b w:val="0"/>
          <w:color w:val="000000"/>
          <w:sz w:val="24"/>
          <w:szCs w:val="24"/>
        </w:rPr>
        <w:t>;</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3A2B15">
        <w:rPr>
          <w:rFonts w:ascii="Times New Roman" w:hAnsi="Times New Roman"/>
          <w:color w:val="000000"/>
          <w:sz w:val="24"/>
          <w:szCs w:val="24"/>
        </w:rPr>
        <w:t>ии и ау</w:t>
      </w:r>
      <w:proofErr w:type="gramEnd"/>
      <w:r w:rsidRPr="003A2B15">
        <w:rPr>
          <w:rFonts w:ascii="Times New Roman" w:hAnsi="Times New Roman"/>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A2B15">
        <w:rPr>
          <w:rFonts w:ascii="Times New Roman" w:hAnsi="Times New Roman"/>
          <w:color w:val="000000" w:themeColor="text1"/>
          <w:sz w:val="24"/>
          <w:szCs w:val="24"/>
        </w:rPr>
        <w:t>адресообразующих</w:t>
      </w:r>
      <w:proofErr w:type="spellEnd"/>
      <w:r w:rsidRPr="003A2B15">
        <w:rPr>
          <w:rFonts w:ascii="Times New Roman" w:hAnsi="Times New Roman"/>
          <w:color w:val="000000" w:themeColor="text1"/>
          <w:sz w:val="24"/>
          <w:szCs w:val="24"/>
        </w:rPr>
        <w:t xml:space="preserve"> элементов»;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настоящий административный регламент;</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иные муниципальные правовые акты.</w:t>
      </w:r>
    </w:p>
    <w:p w:rsidR="003A2B15" w:rsidRPr="003A2B15" w:rsidRDefault="003A2B15" w:rsidP="003A2B15">
      <w:pPr>
        <w:tabs>
          <w:tab w:val="left" w:pos="142"/>
        </w:tabs>
        <w:spacing w:after="0"/>
        <w:ind w:firstLine="709"/>
        <w:contextualSpacing/>
        <w:jc w:val="both"/>
        <w:rPr>
          <w:rFonts w:ascii="Times New Roman" w:hAnsi="Times New Roman"/>
          <w:strike/>
          <w:color w:val="000000"/>
          <w:sz w:val="24"/>
          <w:szCs w:val="24"/>
        </w:rPr>
      </w:pPr>
    </w:p>
    <w:p w:rsidR="003A2B15" w:rsidRPr="003A2B15" w:rsidRDefault="003A2B15" w:rsidP="003A2B15">
      <w:pPr>
        <w:widowControl w:val="0"/>
        <w:autoSpaceDE w:val="0"/>
        <w:autoSpaceDN w:val="0"/>
        <w:adjustRightInd w:val="0"/>
        <w:spacing w:after="0"/>
        <w:ind w:firstLine="567"/>
        <w:jc w:val="both"/>
        <w:rPr>
          <w:rFonts w:ascii="Times New Roman" w:hAnsi="Times New Roman"/>
          <w:b/>
          <w:bCs/>
          <w:color w:val="000000"/>
          <w:sz w:val="24"/>
          <w:szCs w:val="24"/>
        </w:rPr>
      </w:pPr>
      <w:r w:rsidRPr="003A2B15">
        <w:rPr>
          <w:rFonts w:ascii="Times New Roman" w:hAnsi="Times New Roman"/>
          <w:b/>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3A2B15" w:rsidRPr="003A2B15" w:rsidRDefault="003A2B15" w:rsidP="003A2B15">
      <w:pPr>
        <w:tabs>
          <w:tab w:val="left" w:pos="142"/>
        </w:tabs>
        <w:spacing w:after="0"/>
        <w:ind w:firstLine="709"/>
        <w:contextualSpacing/>
        <w:jc w:val="both"/>
        <w:rPr>
          <w:rFonts w:ascii="Times New Roman" w:hAnsi="Times New Roman"/>
          <w:b/>
          <w:bCs/>
          <w:color w:val="000000"/>
          <w:sz w:val="24"/>
          <w:szCs w:val="24"/>
        </w:rPr>
      </w:pPr>
    </w:p>
    <w:p w:rsidR="003A2B15" w:rsidRPr="003A2B15" w:rsidRDefault="003A2B15" w:rsidP="003A2B15">
      <w:pPr>
        <w:tabs>
          <w:tab w:val="left" w:pos="142"/>
        </w:tabs>
        <w:spacing w:after="0"/>
        <w:ind w:firstLine="709"/>
        <w:contextualSpacing/>
        <w:jc w:val="both"/>
        <w:rPr>
          <w:rFonts w:ascii="Times New Roman" w:eastAsia="Arial CYR" w:hAnsi="Times New Roman"/>
          <w:color w:val="000000"/>
          <w:sz w:val="24"/>
          <w:szCs w:val="24"/>
        </w:rPr>
      </w:pPr>
      <w:r w:rsidRPr="003A2B15">
        <w:rPr>
          <w:rFonts w:ascii="Times New Roman" w:eastAsia="Arial CYR" w:hAnsi="Times New Roman"/>
          <w:color w:val="000000"/>
          <w:sz w:val="24"/>
          <w:szCs w:val="24"/>
        </w:rPr>
        <w:t>21. Для получения муниципальной услуги заявитель представляет:</w:t>
      </w:r>
    </w:p>
    <w:p w:rsidR="003A2B15" w:rsidRPr="003A2B15" w:rsidRDefault="003A2B15" w:rsidP="003A2B15">
      <w:pPr>
        <w:tabs>
          <w:tab w:val="left" w:pos="142"/>
        </w:tabs>
        <w:spacing w:after="0"/>
        <w:ind w:firstLine="709"/>
        <w:contextualSpacing/>
        <w:jc w:val="both"/>
        <w:rPr>
          <w:rFonts w:ascii="Times New Roman" w:eastAsia="Arial CYR" w:hAnsi="Times New Roman"/>
          <w:color w:val="000000"/>
          <w:sz w:val="24"/>
          <w:szCs w:val="24"/>
        </w:rPr>
      </w:pPr>
      <w:r w:rsidRPr="003A2B15">
        <w:rPr>
          <w:rFonts w:ascii="Times New Roman" w:eastAsia="Arial CYR" w:hAnsi="Times New Roman"/>
          <w:color w:val="000000"/>
          <w:sz w:val="24"/>
          <w:szCs w:val="24"/>
        </w:rPr>
        <w:t xml:space="preserve">1) </w:t>
      </w:r>
      <w:r w:rsidRPr="003A2B15">
        <w:rPr>
          <w:rFonts w:ascii="Times New Roman" w:hAnsi="Times New Roman"/>
          <w:sz w:val="24"/>
          <w:szCs w:val="24"/>
        </w:rPr>
        <w:t>Заявление,  составленное по форме, утвержденной Приказом Министерства финансов Российской Федерации от 11.12.2014 № 146н</w:t>
      </w:r>
      <w:r w:rsidRPr="003A2B15">
        <w:rPr>
          <w:rFonts w:ascii="Times New Roman" w:eastAsia="Arial CYR" w:hAnsi="Times New Roman"/>
          <w:color w:val="000000"/>
          <w:sz w:val="24"/>
          <w:szCs w:val="24"/>
        </w:rPr>
        <w:t>.</w:t>
      </w:r>
    </w:p>
    <w:p w:rsidR="003A2B15" w:rsidRPr="003A2B15" w:rsidRDefault="003A2B15" w:rsidP="003A2B15">
      <w:pPr>
        <w:autoSpaceDE w:val="0"/>
        <w:autoSpaceDN w:val="0"/>
        <w:adjustRightInd w:val="0"/>
        <w:spacing w:after="0"/>
        <w:ind w:firstLine="708"/>
        <w:jc w:val="both"/>
        <w:rPr>
          <w:rFonts w:ascii="Times New Roman" w:eastAsiaTheme="minorEastAsia" w:hAnsi="Times New Roman"/>
          <w:bCs/>
          <w:color w:val="000000"/>
          <w:sz w:val="24"/>
          <w:szCs w:val="24"/>
        </w:rPr>
      </w:pPr>
      <w:r w:rsidRPr="003A2B15">
        <w:rPr>
          <w:rFonts w:ascii="Times New Roman" w:hAnsi="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A2B15" w:rsidRPr="003A2B15" w:rsidRDefault="003A2B15" w:rsidP="003A2B15">
      <w:pPr>
        <w:autoSpaceDE w:val="0"/>
        <w:autoSpaceDN w:val="0"/>
        <w:adjustRightInd w:val="0"/>
        <w:spacing w:after="0"/>
        <w:ind w:firstLine="708"/>
        <w:jc w:val="both"/>
        <w:rPr>
          <w:rFonts w:ascii="Times New Roman" w:hAnsi="Times New Roman"/>
          <w:bCs/>
          <w:color w:val="000000"/>
          <w:sz w:val="24"/>
          <w:szCs w:val="24"/>
        </w:rPr>
      </w:pPr>
      <w:r w:rsidRPr="003A2B15">
        <w:rPr>
          <w:rFonts w:ascii="Times New Roman" w:hAnsi="Times New Roman"/>
          <w:sz w:val="24"/>
          <w:szCs w:val="24"/>
        </w:rPr>
        <w:t>Заявление подписывается заявителем либо представителем заявителя.</w:t>
      </w:r>
    </w:p>
    <w:p w:rsidR="003A2B15" w:rsidRPr="003A2B15" w:rsidRDefault="003A2B15" w:rsidP="003A2B15">
      <w:pPr>
        <w:autoSpaceDE w:val="0"/>
        <w:autoSpaceDN w:val="0"/>
        <w:adjustRightInd w:val="0"/>
        <w:spacing w:after="0"/>
        <w:ind w:firstLine="708"/>
        <w:jc w:val="both"/>
        <w:rPr>
          <w:rFonts w:ascii="Times New Roman" w:hAnsi="Times New Roman"/>
          <w:bCs/>
          <w:color w:val="000000"/>
          <w:sz w:val="24"/>
          <w:szCs w:val="24"/>
        </w:rPr>
      </w:pPr>
      <w:r w:rsidRPr="003A2B15">
        <w:rPr>
          <w:rFonts w:ascii="Times New Roman" w:hAnsi="Times New Roman"/>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 210-ФЗ.</w:t>
      </w:r>
    </w:p>
    <w:p w:rsidR="003A2B15" w:rsidRPr="003A2B15" w:rsidRDefault="003A2B15" w:rsidP="003A2B15">
      <w:pPr>
        <w:tabs>
          <w:tab w:val="left" w:pos="142"/>
        </w:tabs>
        <w:spacing w:after="0"/>
        <w:ind w:firstLine="709"/>
        <w:contextualSpacing/>
        <w:jc w:val="both"/>
        <w:rPr>
          <w:rFonts w:ascii="Times New Roman" w:eastAsia="Arial CYR" w:hAnsi="Times New Roman"/>
          <w:color w:val="000000"/>
          <w:sz w:val="24"/>
          <w:szCs w:val="24"/>
        </w:rPr>
      </w:pPr>
      <w:r w:rsidRPr="003A2B15">
        <w:rPr>
          <w:rFonts w:ascii="Times New Roman" w:eastAsia="Arial CYR" w:hAnsi="Times New Roman"/>
          <w:color w:val="000000"/>
          <w:sz w:val="24"/>
          <w:szCs w:val="24"/>
        </w:rPr>
        <w:t>2)  документ, удостоверяющий личность заявителя, представителя заявителя в</w:t>
      </w:r>
      <w:r w:rsidRPr="003A2B15">
        <w:rPr>
          <w:rFonts w:ascii="Times New Roman" w:hAnsi="Times New Roman"/>
          <w:sz w:val="24"/>
          <w:szCs w:val="24"/>
        </w:rPr>
        <w:t xml:space="preserve"> случае представления заявления при личном обращении заявителя или представителя заявителя.</w:t>
      </w:r>
    </w:p>
    <w:p w:rsidR="003A2B15" w:rsidRPr="003A2B15" w:rsidRDefault="003A2B15" w:rsidP="003A2B15">
      <w:pPr>
        <w:tabs>
          <w:tab w:val="left" w:pos="142"/>
        </w:tabs>
        <w:spacing w:after="0"/>
        <w:ind w:firstLine="709"/>
        <w:contextualSpacing/>
        <w:jc w:val="both"/>
        <w:rPr>
          <w:rFonts w:ascii="Times New Roman" w:eastAsiaTheme="minorEastAsia" w:hAnsi="Times New Roman"/>
          <w:color w:val="000000"/>
          <w:sz w:val="24"/>
          <w:szCs w:val="24"/>
        </w:rPr>
      </w:pPr>
      <w:r w:rsidRPr="003A2B15">
        <w:rPr>
          <w:rFonts w:ascii="Times New Roman" w:eastAsia="Arial CYR" w:hAnsi="Times New Roman"/>
          <w:color w:val="000000"/>
          <w:sz w:val="24"/>
          <w:szCs w:val="24"/>
        </w:rPr>
        <w:t xml:space="preserve">3) </w:t>
      </w:r>
      <w:r w:rsidRPr="003A2B15">
        <w:rPr>
          <w:rFonts w:ascii="Times New Roman" w:hAnsi="Times New Roman"/>
          <w:color w:val="000000"/>
          <w:sz w:val="24"/>
          <w:szCs w:val="24"/>
        </w:rPr>
        <w:t xml:space="preserve">доверенность, оформленная в порядке, предусмотренном законодательством Российской Федерации (в случае подачи заявления через представителя); </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r w:rsidRPr="003A2B15">
        <w:rPr>
          <w:rFonts w:ascii="Times New Roman" w:hAnsi="Times New Roman"/>
          <w:color w:val="000000"/>
          <w:sz w:val="24"/>
          <w:szCs w:val="24"/>
        </w:rPr>
        <w:t xml:space="preserve">4)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w:t>
      </w:r>
      <w:r w:rsidRPr="003A2B15">
        <w:rPr>
          <w:rFonts w:ascii="Times New Roman" w:hAnsi="Times New Roman"/>
          <w:sz w:val="24"/>
          <w:szCs w:val="24"/>
        </w:rPr>
        <w:t>или копию этого документа, заверенную печатью и подписью руководителя этого юридического лица</w:t>
      </w:r>
      <w:r w:rsidRPr="003A2B15">
        <w:rPr>
          <w:rFonts w:ascii="Times New Roman" w:hAnsi="Times New Roman"/>
          <w:color w:val="000000"/>
          <w:sz w:val="24"/>
          <w:szCs w:val="24"/>
        </w:rPr>
        <w:t>;</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 xml:space="preserve">5) </w:t>
      </w:r>
      <w:r w:rsidRPr="003A2B15">
        <w:rPr>
          <w:rFonts w:ascii="Times New Roman" w:hAnsi="Times New Roman"/>
          <w:sz w:val="24"/>
          <w:szCs w:val="24"/>
        </w:rPr>
        <w:t xml:space="preserve">копия документа, предусмотренного статьей 35 или статьей 423 Федерального закона </w:t>
      </w:r>
      <w:r w:rsidRPr="003A2B15">
        <w:rPr>
          <w:rFonts w:ascii="Times New Roman" w:hAnsi="Times New Roman"/>
          <w:bCs/>
          <w:color w:val="000000" w:themeColor="text1"/>
          <w:sz w:val="24"/>
          <w:szCs w:val="24"/>
        </w:rPr>
        <w:t>24.07.2007 № 221-ФЗ «О кадастровой деятельности»</w:t>
      </w:r>
      <w:r w:rsidRPr="003A2B15">
        <w:rPr>
          <w:rFonts w:ascii="Times New Roman" w:hAnsi="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proofErr w:type="spellStart"/>
      <w:r w:rsidRPr="003A2B15">
        <w:rPr>
          <w:rFonts w:ascii="Times New Roman" w:hAnsi="Times New Roman"/>
          <w:bCs/>
          <w:color w:val="000000" w:themeColor="text1"/>
          <w:sz w:val="24"/>
          <w:szCs w:val="24"/>
        </w:rPr>
        <w:t>Правоудостоверяющие</w:t>
      </w:r>
      <w:proofErr w:type="spellEnd"/>
      <w:r w:rsidRPr="003A2B15">
        <w:rPr>
          <w:rFonts w:ascii="Times New Roman" w:hAnsi="Times New Roman"/>
          <w:bCs/>
          <w:color w:val="000000" w:themeColor="text1"/>
          <w:sz w:val="24"/>
          <w:szCs w:val="24"/>
        </w:rPr>
        <w:t xml:space="preserve"> документы запрашиваются по межведомственному взаимодействию в ФГБУ «ФКП Росреестра».</w:t>
      </w:r>
    </w:p>
    <w:p w:rsidR="003A2B15" w:rsidRPr="003A2B15" w:rsidRDefault="003A2B15" w:rsidP="003A2B15">
      <w:pPr>
        <w:tabs>
          <w:tab w:val="left" w:pos="142"/>
        </w:tabs>
        <w:spacing w:after="0"/>
        <w:ind w:firstLine="709"/>
        <w:contextualSpacing/>
        <w:jc w:val="both"/>
        <w:rPr>
          <w:rFonts w:ascii="Times New Roman" w:eastAsia="Arial CYR" w:hAnsi="Times New Roman"/>
          <w:color w:val="000000"/>
          <w:sz w:val="24"/>
          <w:szCs w:val="24"/>
        </w:rPr>
      </w:pPr>
      <w:r w:rsidRPr="003A2B15">
        <w:rPr>
          <w:rFonts w:ascii="Times New Roman" w:hAnsi="Times New Roman"/>
          <w:color w:val="000000"/>
          <w:sz w:val="24"/>
          <w:szCs w:val="24"/>
        </w:rPr>
        <w:t xml:space="preserve">22. </w:t>
      </w:r>
      <w:r w:rsidRPr="003A2B15">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A2B15" w:rsidRPr="003A2B15" w:rsidRDefault="003A2B15" w:rsidP="003A2B15">
      <w:pPr>
        <w:tabs>
          <w:tab w:val="left" w:pos="142"/>
        </w:tabs>
        <w:autoSpaceDE w:val="0"/>
        <w:autoSpaceDN w:val="0"/>
        <w:adjustRightInd w:val="0"/>
        <w:spacing w:after="0"/>
        <w:ind w:firstLine="709"/>
        <w:contextualSpacing/>
        <w:jc w:val="both"/>
        <w:rPr>
          <w:rFonts w:ascii="Times New Roman" w:eastAsiaTheme="minorEastAsia" w:hAnsi="Times New Roman"/>
          <w:color w:val="000000"/>
          <w:sz w:val="24"/>
          <w:szCs w:val="24"/>
        </w:rPr>
      </w:pPr>
      <w:r w:rsidRPr="003A2B15">
        <w:rPr>
          <w:rFonts w:ascii="Times New Roman" w:hAnsi="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3A2B15" w:rsidRPr="003A2B15" w:rsidRDefault="003A2B15" w:rsidP="003A2B15">
      <w:pPr>
        <w:autoSpaceDE w:val="0"/>
        <w:autoSpaceDN w:val="0"/>
        <w:adjustRightInd w:val="0"/>
        <w:spacing w:after="0"/>
        <w:ind w:firstLine="709"/>
        <w:jc w:val="both"/>
        <w:rPr>
          <w:rFonts w:ascii="Times New Roman" w:hAnsi="Times New Roman"/>
          <w:sz w:val="24"/>
          <w:szCs w:val="24"/>
        </w:rPr>
      </w:pPr>
      <w:r w:rsidRPr="003A2B15">
        <w:rPr>
          <w:rFonts w:ascii="Times New Roman" w:hAnsi="Times New Roman"/>
          <w:bCs/>
          <w:sz w:val="24"/>
          <w:szCs w:val="24"/>
        </w:rPr>
        <w:t xml:space="preserve">23. </w:t>
      </w:r>
      <w:proofErr w:type="gramStart"/>
      <w:r w:rsidRPr="003A2B15">
        <w:rPr>
          <w:rFonts w:ascii="Times New Roman" w:hAnsi="Times New Roman"/>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w:t>
      </w:r>
      <w:r w:rsidRPr="003A2B15">
        <w:rPr>
          <w:rFonts w:ascii="Times New Roman" w:hAnsi="Times New Roman"/>
          <w:sz w:val="24"/>
          <w:szCs w:val="24"/>
        </w:rPr>
        <w:lastRenderedPageBreak/>
        <w:t>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3A2B15">
        <w:rPr>
          <w:rFonts w:ascii="Times New Roman" w:hAnsi="Times New Roman"/>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A2B15" w:rsidRPr="003A2B15" w:rsidRDefault="003A2B15" w:rsidP="003A2B15">
      <w:pPr>
        <w:spacing w:after="0"/>
        <w:ind w:firstLine="708"/>
        <w:jc w:val="both"/>
        <w:rPr>
          <w:rFonts w:ascii="Times New Roman" w:hAnsi="Times New Roman"/>
          <w:sz w:val="24"/>
          <w:szCs w:val="24"/>
        </w:rPr>
      </w:pPr>
      <w:r w:rsidRPr="003A2B15">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A2B15" w:rsidRPr="003A2B15" w:rsidRDefault="003A2B15" w:rsidP="003A2B15">
      <w:pPr>
        <w:spacing w:after="0"/>
        <w:ind w:firstLine="708"/>
        <w:jc w:val="both"/>
        <w:rPr>
          <w:rFonts w:ascii="Times New Roman" w:hAnsi="Times New Roman"/>
          <w:sz w:val="24"/>
          <w:szCs w:val="24"/>
        </w:rPr>
      </w:pPr>
      <w:r w:rsidRPr="003A2B15">
        <w:rPr>
          <w:rFonts w:ascii="Times New Roman" w:hAnsi="Times New Roman"/>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3A2B15" w:rsidRPr="003A2B15" w:rsidRDefault="003A2B15" w:rsidP="003A2B15">
      <w:pPr>
        <w:spacing w:after="0"/>
        <w:ind w:firstLine="708"/>
        <w:jc w:val="both"/>
        <w:rPr>
          <w:rFonts w:ascii="Times New Roman" w:hAnsi="Times New Roman"/>
          <w:sz w:val="24"/>
          <w:szCs w:val="24"/>
        </w:rPr>
      </w:pPr>
      <w:r w:rsidRPr="003A2B15">
        <w:rPr>
          <w:rFonts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3A2B15" w:rsidRPr="003A2B15" w:rsidRDefault="003A2B15" w:rsidP="003A2B15">
      <w:pPr>
        <w:autoSpaceDE w:val="0"/>
        <w:autoSpaceDN w:val="0"/>
        <w:adjustRightInd w:val="0"/>
        <w:spacing w:after="0"/>
        <w:ind w:firstLine="709"/>
        <w:jc w:val="both"/>
        <w:rPr>
          <w:rFonts w:ascii="Times New Roman" w:eastAsiaTheme="minorEastAsia" w:hAnsi="Times New Roman"/>
          <w:color w:val="000000"/>
          <w:sz w:val="24"/>
          <w:szCs w:val="24"/>
        </w:rPr>
      </w:pPr>
    </w:p>
    <w:p w:rsidR="003A2B15" w:rsidRPr="003A2B15" w:rsidRDefault="003A2B15" w:rsidP="003A2B15">
      <w:pPr>
        <w:tabs>
          <w:tab w:val="left" w:pos="142"/>
        </w:tabs>
        <w:snapToGrid w:val="0"/>
        <w:ind w:firstLine="709"/>
        <w:jc w:val="center"/>
        <w:rPr>
          <w:rFonts w:ascii="Times New Roman" w:hAnsi="Times New Roman"/>
          <w:b/>
          <w:color w:val="000000"/>
          <w:sz w:val="24"/>
          <w:szCs w:val="24"/>
        </w:rPr>
      </w:pPr>
      <w:r w:rsidRPr="003A2B15">
        <w:rPr>
          <w:rFonts w:ascii="Times New Roman" w:hAnsi="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3A2B15" w:rsidRPr="003A2B15" w:rsidRDefault="003A2B15" w:rsidP="003A2B15">
      <w:pPr>
        <w:tabs>
          <w:tab w:val="left" w:pos="142"/>
        </w:tabs>
        <w:snapToGrid w:val="0"/>
        <w:ind w:firstLine="709"/>
        <w:jc w:val="both"/>
        <w:rPr>
          <w:rFonts w:ascii="Times New Roman" w:hAnsi="Times New Roman"/>
          <w:b/>
          <w:color w:val="000000"/>
          <w:sz w:val="24"/>
          <w:szCs w:val="24"/>
        </w:rPr>
      </w:pPr>
    </w:p>
    <w:p w:rsidR="003A2B15" w:rsidRPr="003A2B15" w:rsidRDefault="003A2B15" w:rsidP="003A2B15">
      <w:pPr>
        <w:tabs>
          <w:tab w:val="left" w:pos="142"/>
        </w:tabs>
        <w:snapToGrid w:val="0"/>
        <w:ind w:firstLine="709"/>
        <w:jc w:val="both"/>
        <w:rPr>
          <w:rFonts w:ascii="Times New Roman" w:hAnsi="Times New Roman"/>
          <w:b/>
          <w:color w:val="000000"/>
          <w:sz w:val="24"/>
          <w:szCs w:val="24"/>
        </w:rPr>
      </w:pPr>
      <w:r w:rsidRPr="003A2B15">
        <w:rPr>
          <w:rFonts w:ascii="Times New Roman" w:hAnsi="Times New Roman"/>
          <w:color w:val="000000"/>
          <w:sz w:val="24"/>
          <w:szCs w:val="24"/>
        </w:rPr>
        <w:t>24.</w:t>
      </w:r>
      <w:r w:rsidRPr="003A2B15">
        <w:rPr>
          <w:rStyle w:val="apple-converted-space"/>
          <w:rFonts w:ascii="Times New Roman" w:hAnsi="Times New Roman"/>
          <w:sz w:val="24"/>
          <w:szCs w:val="24"/>
        </w:rPr>
        <w:t xml:space="preserve"> </w:t>
      </w:r>
      <w:r w:rsidRPr="003A2B15">
        <w:rPr>
          <w:rStyle w:val="ed"/>
          <w:rFonts w:ascii="Times New Roman" w:hAnsi="Times New Roman"/>
          <w:sz w:val="24"/>
          <w:szCs w:val="24"/>
        </w:rPr>
        <w:t>К документам, на основании которых уполномоченным органом принимается решения, предусмотренные пунктом 20 Правил, относятся:</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bCs/>
          <w:color w:val="000000"/>
          <w:sz w:val="24"/>
          <w:szCs w:val="24"/>
        </w:rPr>
        <w:t xml:space="preserve">1) правоустанавливающие и (или) </w:t>
      </w:r>
      <w:proofErr w:type="spellStart"/>
      <w:r w:rsidRPr="003A2B15">
        <w:rPr>
          <w:rFonts w:ascii="Times New Roman" w:hAnsi="Times New Roman"/>
          <w:bCs/>
          <w:color w:val="000000"/>
          <w:sz w:val="24"/>
          <w:szCs w:val="24"/>
        </w:rPr>
        <w:t>правоудостоверяющие</w:t>
      </w:r>
      <w:proofErr w:type="spellEnd"/>
      <w:r w:rsidRPr="003A2B15">
        <w:rPr>
          <w:rFonts w:ascii="Times New Roman" w:hAnsi="Times New Roman"/>
          <w:bCs/>
          <w:color w:val="000000"/>
          <w:sz w:val="24"/>
          <w:szCs w:val="24"/>
        </w:rPr>
        <w:t xml:space="preserve"> документы на объект (объекты) адресации </w:t>
      </w:r>
      <w:r w:rsidRPr="003A2B15">
        <w:rPr>
          <w:rFonts w:ascii="Times New Roman" w:hAnsi="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A2B15">
        <w:rPr>
          <w:rFonts w:ascii="Times New Roman" w:hAnsi="Times New Roman"/>
          <w:color w:val="000000"/>
          <w:sz w:val="24"/>
          <w:szCs w:val="24"/>
        </w:rPr>
        <w:t>строительства</w:t>
      </w:r>
      <w:proofErr w:type="gramEnd"/>
      <w:r w:rsidRPr="003A2B15">
        <w:rPr>
          <w:rFonts w:ascii="Times New Roman" w:hAnsi="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Pr="003A2B15">
        <w:rPr>
          <w:rFonts w:ascii="Times New Roman" w:hAnsi="Times New Roman"/>
          <w:color w:val="000000"/>
          <w:sz w:val="24"/>
          <w:szCs w:val="24"/>
        </w:rPr>
        <w:t>правоудостоверяющие</w:t>
      </w:r>
      <w:proofErr w:type="spellEnd"/>
      <w:r w:rsidRPr="003A2B15">
        <w:rPr>
          <w:rFonts w:ascii="Times New Roman" w:hAnsi="Times New Roman"/>
          <w:color w:val="000000"/>
          <w:sz w:val="24"/>
          <w:szCs w:val="24"/>
        </w:rPr>
        <w:t xml:space="preserve"> документы на земельный участок, на котором расположены указанное здание (строение), сооружение);</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 xml:space="preserve">3) разрешение на строительство объекта адресации (при присвоении адреса строящимся объектам адресации) </w:t>
      </w:r>
      <w:r w:rsidRPr="003A2B15">
        <w:rPr>
          <w:rFonts w:ascii="Times New Roman" w:hAnsi="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3A2B15">
        <w:rPr>
          <w:rFonts w:ascii="Times New Roman" w:hAnsi="Times New Roman"/>
          <w:bCs/>
          <w:color w:val="000000"/>
          <w:sz w:val="24"/>
          <w:szCs w:val="24"/>
        </w:rPr>
        <w:t>и (или) разрешение на ввод объекта адресации в эксплуатацию;</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lastRenderedPageBreak/>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 xml:space="preserve">8)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9" w:history="1">
        <w:r w:rsidRPr="003A2B15">
          <w:rPr>
            <w:rStyle w:val="a9"/>
            <w:rFonts w:ascii="Times New Roman" w:hAnsi="Times New Roman"/>
            <w:bCs/>
            <w:color w:val="000000"/>
            <w:sz w:val="24"/>
            <w:szCs w:val="24"/>
          </w:rPr>
          <w:t>подпункте "а" пункта 14</w:t>
        </w:r>
      </w:hyperlink>
      <w:r w:rsidRPr="003A2B15">
        <w:rPr>
          <w:rFonts w:ascii="Times New Roman" w:hAnsi="Times New Roman"/>
          <w:bCs/>
          <w:color w:val="000000"/>
          <w:sz w:val="24"/>
          <w:szCs w:val="24"/>
        </w:rPr>
        <w:t xml:space="preserve"> Правил;</w:t>
      </w:r>
    </w:p>
    <w:p w:rsidR="003A2B15" w:rsidRPr="003A2B15" w:rsidRDefault="003A2B15" w:rsidP="003A2B15">
      <w:pPr>
        <w:tabs>
          <w:tab w:val="left" w:pos="142"/>
        </w:tabs>
        <w:autoSpaceDE w:val="0"/>
        <w:autoSpaceDN w:val="0"/>
        <w:adjustRightInd w:val="0"/>
        <w:spacing w:after="0"/>
        <w:ind w:firstLine="709"/>
        <w:jc w:val="both"/>
        <w:rPr>
          <w:rStyle w:val="ed"/>
          <w:rFonts w:ascii="Times New Roman" w:hAnsi="Times New Roman"/>
          <w:sz w:val="24"/>
          <w:szCs w:val="24"/>
        </w:rPr>
      </w:pPr>
      <w:r w:rsidRPr="003A2B15">
        <w:rPr>
          <w:rStyle w:val="ed"/>
          <w:rFonts w:ascii="Times New Roman" w:hAnsi="Times New Roman"/>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A2B15" w:rsidRPr="003A2B15" w:rsidRDefault="003A2B15" w:rsidP="003A2B15">
      <w:pPr>
        <w:tabs>
          <w:tab w:val="left" w:pos="142"/>
        </w:tabs>
        <w:autoSpaceDE w:val="0"/>
        <w:autoSpaceDN w:val="0"/>
        <w:adjustRightInd w:val="0"/>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 xml:space="preserve">Заявитель вправе представить документы, указанные в </w:t>
      </w:r>
      <w:r w:rsidRPr="003A2B15">
        <w:rPr>
          <w:rFonts w:ascii="Times New Roman" w:hAnsi="Times New Roman"/>
          <w:bCs/>
          <w:sz w:val="24"/>
          <w:szCs w:val="24"/>
        </w:rPr>
        <w:t>данном пункте</w:t>
      </w:r>
      <w:r w:rsidRPr="003A2B15">
        <w:rPr>
          <w:rFonts w:ascii="Times New Roman" w:hAnsi="Times New Roman"/>
          <w:bCs/>
          <w:color w:val="000000"/>
          <w:sz w:val="24"/>
          <w:szCs w:val="24"/>
        </w:rPr>
        <w:t>, по собственной инициативе.</w:t>
      </w:r>
    </w:p>
    <w:p w:rsidR="003A2B15" w:rsidRPr="003A2B15" w:rsidRDefault="003A2B15" w:rsidP="003A2B15">
      <w:pPr>
        <w:autoSpaceDE w:val="0"/>
        <w:autoSpaceDN w:val="0"/>
        <w:adjustRightInd w:val="0"/>
        <w:spacing w:after="0"/>
        <w:ind w:firstLine="708"/>
        <w:jc w:val="both"/>
        <w:rPr>
          <w:rFonts w:ascii="Times New Roman" w:hAnsi="Times New Roman"/>
          <w:color w:val="000000"/>
          <w:sz w:val="24"/>
          <w:szCs w:val="24"/>
        </w:rPr>
      </w:pPr>
      <w:r w:rsidRPr="003A2B15">
        <w:rPr>
          <w:rFonts w:ascii="Times New Roman" w:hAnsi="Times New Roman"/>
          <w:bCs/>
          <w:color w:val="000000"/>
          <w:sz w:val="24"/>
          <w:szCs w:val="24"/>
        </w:rPr>
        <w:t xml:space="preserve">25. </w:t>
      </w:r>
      <w:r w:rsidRPr="003A2B15">
        <w:rPr>
          <w:rFonts w:ascii="Times New Roman" w:hAnsi="Times New Roman"/>
          <w:color w:val="000000"/>
          <w:sz w:val="24"/>
          <w:szCs w:val="24"/>
        </w:rPr>
        <w:t>При предоставлении муниципальной услуги запрещается требовать от заявителя:</w:t>
      </w:r>
    </w:p>
    <w:p w:rsidR="003A2B15" w:rsidRPr="003A2B15" w:rsidRDefault="003A2B15" w:rsidP="003A2B15">
      <w:pPr>
        <w:autoSpaceDE w:val="0"/>
        <w:autoSpaceDN w:val="0"/>
        <w:adjustRightInd w:val="0"/>
        <w:spacing w:after="0"/>
        <w:ind w:firstLine="708"/>
        <w:jc w:val="both"/>
        <w:rPr>
          <w:rFonts w:ascii="Times New Roman" w:hAnsi="Times New Roman"/>
          <w:color w:val="000000"/>
          <w:sz w:val="24"/>
          <w:szCs w:val="24"/>
        </w:rPr>
      </w:pPr>
      <w:r w:rsidRPr="003A2B15">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B15" w:rsidRPr="003A2B15" w:rsidRDefault="003A2B15" w:rsidP="003A2B15">
      <w:pPr>
        <w:autoSpaceDE w:val="0"/>
        <w:autoSpaceDN w:val="0"/>
        <w:adjustRightInd w:val="0"/>
        <w:spacing w:after="0"/>
        <w:ind w:firstLine="708"/>
        <w:jc w:val="both"/>
        <w:rPr>
          <w:rFonts w:ascii="Times New Roman" w:hAnsi="Times New Roman"/>
          <w:color w:val="000000"/>
          <w:sz w:val="24"/>
          <w:szCs w:val="24"/>
        </w:rPr>
      </w:pPr>
      <w:proofErr w:type="gramStart"/>
      <w:r w:rsidRPr="003A2B15">
        <w:rPr>
          <w:rFonts w:ascii="Times New Roman" w:hAnsi="Times New Roman"/>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w:t>
      </w:r>
      <w:proofErr w:type="gramEnd"/>
      <w:r w:rsidRPr="003A2B15">
        <w:rPr>
          <w:rFonts w:ascii="Times New Roman" w:hAnsi="Times New Roman"/>
          <w:color w:val="000000"/>
          <w:sz w:val="24"/>
          <w:szCs w:val="24"/>
        </w:rPr>
        <w:t xml:space="preserve"> – </w:t>
      </w:r>
      <w:proofErr w:type="gramStart"/>
      <w:r w:rsidRPr="003A2B15">
        <w:rPr>
          <w:rFonts w:ascii="Times New Roman" w:hAnsi="Times New Roman"/>
          <w:color w:val="000000"/>
          <w:sz w:val="24"/>
          <w:szCs w:val="24"/>
        </w:rPr>
        <w:t xml:space="preserve">Федеральный закон № 210-ФЗ), в </w:t>
      </w:r>
      <w:r w:rsidRPr="003A2B15">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w:t>
      </w:r>
      <w:r w:rsidRPr="003A2B15">
        <w:rPr>
          <w:rFonts w:ascii="Times New Roman" w:hAnsi="Times New Roman"/>
          <w:color w:val="000000"/>
          <w:sz w:val="24"/>
          <w:szCs w:val="24"/>
        </w:rPr>
        <w:t xml:space="preserve">Федерального закона № 210-ФЗ </w:t>
      </w:r>
      <w:r w:rsidRPr="003A2B15">
        <w:rPr>
          <w:rFonts w:ascii="Times New Roman" w:hAnsi="Times New Roman"/>
          <w:sz w:val="24"/>
          <w:szCs w:val="24"/>
        </w:rPr>
        <w:t>перечень документов.</w:t>
      </w:r>
      <w:proofErr w:type="gramEnd"/>
      <w:r w:rsidRPr="003A2B15">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 xml:space="preserve">3) </w:t>
      </w:r>
      <w:r w:rsidRPr="003A2B15">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3A2B15">
        <w:rPr>
          <w:rFonts w:ascii="Times New Roman" w:hAnsi="Times New Roman"/>
          <w:sz w:val="24"/>
          <w:szCs w:val="24"/>
        </w:rPr>
        <w:lastRenderedPageBreak/>
        <w:t>таких услуг, включенных в перечни, указанные в части 1 статьи 9  Федерального закона № 210-ФЗ;</w:t>
      </w:r>
      <w:proofErr w:type="gramEnd"/>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proofErr w:type="gramStart"/>
      <w:r w:rsidRPr="003A2B15">
        <w:rPr>
          <w:rFonts w:ascii="Times New Roman" w:hAnsi="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3A2B15">
        <w:rPr>
          <w:rFonts w:ascii="Times New Roman" w:hAnsi="Times New Roman"/>
          <w:color w:val="00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2B15" w:rsidRPr="003A2B15" w:rsidRDefault="003A2B15" w:rsidP="003A2B15">
      <w:pPr>
        <w:autoSpaceDE w:val="0"/>
        <w:autoSpaceDN w:val="0"/>
        <w:adjustRightInd w:val="0"/>
        <w:spacing w:after="0"/>
        <w:ind w:firstLine="708"/>
        <w:jc w:val="both"/>
        <w:rPr>
          <w:rFonts w:ascii="Times New Roman" w:hAnsi="Times New Roman"/>
          <w:color w:val="000000"/>
          <w:sz w:val="24"/>
          <w:szCs w:val="24"/>
        </w:rPr>
      </w:pPr>
      <w:r w:rsidRPr="003A2B15">
        <w:rPr>
          <w:rFonts w:ascii="Times New Roman" w:hAnsi="Times New Roman"/>
          <w:color w:val="000000"/>
          <w:sz w:val="24"/>
          <w:szCs w:val="24"/>
        </w:rPr>
        <w:t>5)</w:t>
      </w:r>
      <w:r w:rsidRPr="003A2B15">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2B15" w:rsidRPr="003A2B15" w:rsidRDefault="003A2B15" w:rsidP="003A2B15">
      <w:pPr>
        <w:tabs>
          <w:tab w:val="left" w:pos="142"/>
        </w:tabs>
        <w:spacing w:after="0"/>
        <w:ind w:firstLine="709"/>
        <w:contextualSpacing/>
        <w:jc w:val="both"/>
        <w:rPr>
          <w:rFonts w:ascii="Times New Roman" w:hAnsi="Times New Roman"/>
          <w:color w:val="000000"/>
          <w:sz w:val="24"/>
          <w:szCs w:val="24"/>
        </w:rPr>
      </w:pPr>
    </w:p>
    <w:p w:rsidR="003A2B15" w:rsidRPr="003A2B15" w:rsidRDefault="003A2B15" w:rsidP="003A2B15">
      <w:pPr>
        <w:tabs>
          <w:tab w:val="left" w:pos="142"/>
        </w:tabs>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3A2B15" w:rsidRPr="003A2B15" w:rsidRDefault="003A2B15" w:rsidP="003A2B15">
      <w:pPr>
        <w:tabs>
          <w:tab w:val="left" w:pos="142"/>
        </w:tabs>
        <w:spacing w:after="0"/>
        <w:ind w:firstLine="709"/>
        <w:jc w:val="both"/>
        <w:rPr>
          <w:rFonts w:ascii="Times New Roman" w:hAnsi="Times New Roman"/>
          <w:b/>
          <w:bCs/>
          <w:color w:val="000000"/>
          <w:sz w:val="24"/>
          <w:szCs w:val="24"/>
        </w:rPr>
      </w:pP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26.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color w:val="000000"/>
          <w:sz w:val="24"/>
          <w:szCs w:val="24"/>
        </w:rPr>
        <w:t xml:space="preserve">непредставление или представление не в полном объеме документов, указанных </w:t>
      </w:r>
      <w:r w:rsidRPr="003A2B15">
        <w:rPr>
          <w:rFonts w:ascii="Times New Roman" w:hAnsi="Times New Roman"/>
          <w:sz w:val="24"/>
          <w:szCs w:val="24"/>
        </w:rPr>
        <w:t>в пункте 21</w:t>
      </w:r>
      <w:r w:rsidRPr="003A2B15">
        <w:rPr>
          <w:rFonts w:ascii="Times New Roman" w:hAnsi="Times New Roman"/>
          <w:color w:val="000000"/>
          <w:sz w:val="24"/>
          <w:szCs w:val="24"/>
        </w:rPr>
        <w:t xml:space="preserve"> настоящего административного регламента, </w:t>
      </w:r>
      <w:proofErr w:type="gramStart"/>
      <w:r w:rsidRPr="003A2B15">
        <w:rPr>
          <w:rFonts w:ascii="Times New Roman" w:hAnsi="Times New Roman"/>
          <w:color w:val="000000"/>
          <w:sz w:val="24"/>
          <w:szCs w:val="24"/>
        </w:rPr>
        <w:t>которые</w:t>
      </w:r>
      <w:proofErr w:type="gramEnd"/>
      <w:r w:rsidRPr="003A2B15">
        <w:rPr>
          <w:rFonts w:ascii="Times New Roman" w:hAnsi="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lastRenderedPageBreak/>
        <w:t xml:space="preserve">27. Документы, указанные </w:t>
      </w:r>
      <w:r w:rsidRPr="003A2B15">
        <w:rPr>
          <w:rFonts w:ascii="Times New Roman" w:hAnsi="Times New Roman"/>
          <w:bCs/>
          <w:sz w:val="24"/>
          <w:szCs w:val="24"/>
        </w:rPr>
        <w:t>в пункте 21</w:t>
      </w:r>
      <w:r w:rsidRPr="003A2B15">
        <w:rPr>
          <w:rFonts w:ascii="Times New Roman" w:hAnsi="Times New Roman"/>
          <w:bCs/>
          <w:color w:val="FF0000"/>
          <w:sz w:val="24"/>
          <w:szCs w:val="24"/>
        </w:rPr>
        <w:t xml:space="preserve"> </w:t>
      </w:r>
      <w:r w:rsidRPr="003A2B15">
        <w:rPr>
          <w:rFonts w:ascii="Times New Roman" w:hAnsi="Times New Roman"/>
          <w:bCs/>
          <w:color w:val="000000"/>
          <w:sz w:val="24"/>
          <w:szCs w:val="24"/>
        </w:rPr>
        <w:t>настоящего административного регламента, должны отвечать следующим требованиям:</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2)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sz w:val="24"/>
          <w:szCs w:val="24"/>
        </w:rPr>
        <w:t>3) документы заполняются при помощи технических средств или от руки, не допускается заполнение документов карандашом;</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4) документы не имеют серьезных повреждений, наличие которых не позволяет однозначно истолковать их содержание.</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r w:rsidRPr="003A2B15">
        <w:rPr>
          <w:rFonts w:ascii="Times New Roman" w:hAnsi="Times New Roman"/>
          <w:bCs/>
          <w:color w:val="000000"/>
          <w:sz w:val="24"/>
          <w:szCs w:val="24"/>
        </w:rPr>
        <w:t>Нарушение любого из указанных требований является основанием для отказа в приеме документов.</w:t>
      </w:r>
    </w:p>
    <w:p w:rsidR="003A2B15" w:rsidRPr="003A2B15" w:rsidRDefault="003A2B15" w:rsidP="003A2B15">
      <w:pPr>
        <w:tabs>
          <w:tab w:val="left" w:pos="142"/>
        </w:tabs>
        <w:spacing w:after="0"/>
        <w:ind w:firstLine="709"/>
        <w:jc w:val="both"/>
        <w:rPr>
          <w:rFonts w:ascii="Times New Roman" w:hAnsi="Times New Roman"/>
          <w:bCs/>
          <w:color w:val="000000"/>
          <w:sz w:val="24"/>
          <w:szCs w:val="24"/>
        </w:rPr>
      </w:pPr>
    </w:p>
    <w:p w:rsidR="003A2B15" w:rsidRPr="003A2B15" w:rsidRDefault="003A2B15" w:rsidP="003A2B15">
      <w:pPr>
        <w:tabs>
          <w:tab w:val="left" w:pos="142"/>
        </w:tabs>
        <w:spacing w:after="0"/>
        <w:ind w:firstLine="709"/>
        <w:jc w:val="both"/>
        <w:rPr>
          <w:rFonts w:ascii="Times New Roman" w:hAnsi="Times New Roman"/>
          <w:b/>
          <w:color w:val="000000"/>
          <w:sz w:val="24"/>
          <w:szCs w:val="24"/>
        </w:rPr>
      </w:pPr>
      <w:r w:rsidRPr="003A2B15">
        <w:rPr>
          <w:rFonts w:ascii="Times New Roman" w:hAnsi="Times New Roman"/>
          <w:b/>
          <w:color w:val="000000"/>
          <w:sz w:val="24"/>
          <w:szCs w:val="24"/>
        </w:rPr>
        <w:t>Исчерпывающий перечень оснований для отказа в предоставления муниципальной услуги:</w:t>
      </w:r>
    </w:p>
    <w:p w:rsidR="003A2B15" w:rsidRPr="003A2B15" w:rsidRDefault="003A2B15" w:rsidP="003A2B15">
      <w:pPr>
        <w:tabs>
          <w:tab w:val="left" w:pos="142"/>
        </w:tabs>
        <w:spacing w:after="0"/>
        <w:ind w:firstLine="709"/>
        <w:jc w:val="both"/>
        <w:rPr>
          <w:rFonts w:ascii="Times New Roman" w:hAnsi="Times New Roman"/>
          <w:b/>
          <w:color w:val="000000"/>
          <w:sz w:val="24"/>
          <w:szCs w:val="24"/>
        </w:rPr>
      </w:pPr>
    </w:p>
    <w:p w:rsidR="003A2B15" w:rsidRPr="003A2B15" w:rsidRDefault="003A2B15" w:rsidP="003A2B15">
      <w:pPr>
        <w:pStyle w:val="ab"/>
        <w:shd w:val="clear" w:color="auto" w:fill="FFFFFF"/>
        <w:spacing w:line="276" w:lineRule="auto"/>
        <w:ind w:firstLine="709"/>
        <w:jc w:val="both"/>
        <w:rPr>
          <w:rFonts w:ascii="Times New Roman" w:hAnsi="Times New Roman" w:cs="Times New Roman"/>
        </w:rPr>
      </w:pPr>
      <w:r w:rsidRPr="003A2B15">
        <w:rPr>
          <w:rFonts w:ascii="Times New Roman" w:hAnsi="Times New Roman" w:cs="Times New Roman"/>
        </w:rPr>
        <w:t>28. В присвоении объекту адресации адреса или аннулировании его адреса может быть отказано в случаях, если:</w:t>
      </w:r>
    </w:p>
    <w:p w:rsidR="003A2B15" w:rsidRPr="003A2B15" w:rsidRDefault="003A2B15" w:rsidP="003A2B15">
      <w:pPr>
        <w:pStyle w:val="ab"/>
        <w:shd w:val="clear" w:color="auto" w:fill="FFFFFF"/>
        <w:spacing w:line="276" w:lineRule="auto"/>
        <w:ind w:firstLine="709"/>
        <w:jc w:val="both"/>
        <w:rPr>
          <w:rFonts w:ascii="Times New Roman" w:hAnsi="Times New Roman" w:cs="Times New Roman"/>
        </w:rPr>
      </w:pPr>
      <w:r w:rsidRPr="003A2B15">
        <w:rPr>
          <w:rFonts w:ascii="Times New Roman" w:hAnsi="Times New Roman" w:cs="Times New Roman"/>
        </w:rPr>
        <w:t xml:space="preserve">1) с заявлением о присвоении объекту адресации адреса обратилось лицо, не указанное в пункте 2 </w:t>
      </w:r>
      <w:r w:rsidRPr="003A2B15">
        <w:rPr>
          <w:rFonts w:ascii="Times New Roman" w:hAnsi="Times New Roman" w:cs="Times New Roman"/>
          <w:color w:val="000000" w:themeColor="text1"/>
        </w:rPr>
        <w:t>настоящего административного регламента;</w:t>
      </w:r>
    </w:p>
    <w:p w:rsidR="003A2B15" w:rsidRPr="003A2B15" w:rsidRDefault="003A2B15" w:rsidP="003A2B15">
      <w:pPr>
        <w:shd w:val="clear" w:color="auto" w:fill="FFFFFF"/>
        <w:spacing w:after="0"/>
        <w:ind w:firstLine="709"/>
        <w:jc w:val="both"/>
        <w:rPr>
          <w:rFonts w:ascii="Times New Roman" w:hAnsi="Times New Roman"/>
          <w:sz w:val="24"/>
          <w:szCs w:val="24"/>
        </w:rPr>
      </w:pPr>
      <w:r w:rsidRPr="003A2B15">
        <w:rPr>
          <w:rFonts w:ascii="Times New Roman" w:hAnsi="Times New Roman"/>
          <w:sz w:val="24"/>
          <w:szCs w:val="24"/>
        </w:rPr>
        <w:t xml:space="preserve"> 2) ответ на межведомственный запрос свидетельствует об отсутствии документа и (или) информации, </w:t>
      </w:r>
      <w:proofErr w:type="gramStart"/>
      <w:r w:rsidRPr="003A2B15">
        <w:rPr>
          <w:rFonts w:ascii="Times New Roman" w:hAnsi="Times New Roman"/>
          <w:sz w:val="24"/>
          <w:szCs w:val="24"/>
        </w:rPr>
        <w:t>необходимых</w:t>
      </w:r>
      <w:proofErr w:type="gramEnd"/>
      <w:r w:rsidRPr="003A2B15">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A2B15" w:rsidRPr="003A2B15" w:rsidRDefault="003A2B15" w:rsidP="003A2B15">
      <w:pPr>
        <w:shd w:val="clear" w:color="auto" w:fill="FFFFFF"/>
        <w:spacing w:after="0"/>
        <w:ind w:firstLine="709"/>
        <w:jc w:val="both"/>
        <w:rPr>
          <w:rFonts w:ascii="Times New Roman" w:hAnsi="Times New Roman"/>
          <w:sz w:val="24"/>
          <w:szCs w:val="24"/>
        </w:rPr>
      </w:pPr>
      <w:r w:rsidRPr="003A2B15">
        <w:rPr>
          <w:rFonts w:ascii="Times New Roman" w:hAnsi="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A2B15" w:rsidRPr="003A2B15" w:rsidRDefault="003A2B15" w:rsidP="003A2B15">
      <w:pPr>
        <w:shd w:val="clear" w:color="auto" w:fill="FFFFFF"/>
        <w:spacing w:after="0"/>
        <w:ind w:firstLine="709"/>
        <w:jc w:val="both"/>
        <w:rPr>
          <w:rFonts w:ascii="Times New Roman" w:hAnsi="Times New Roman"/>
          <w:sz w:val="24"/>
          <w:szCs w:val="24"/>
        </w:rPr>
      </w:pPr>
      <w:r w:rsidRPr="003A2B15">
        <w:rPr>
          <w:rFonts w:ascii="Times New Roman" w:hAnsi="Times New Roman"/>
          <w:sz w:val="24"/>
          <w:szCs w:val="24"/>
        </w:rPr>
        <w:t>4) 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w:t>
      </w:r>
    </w:p>
    <w:p w:rsidR="003A2B15" w:rsidRPr="003A2B15" w:rsidRDefault="003A2B15" w:rsidP="003A2B15">
      <w:pPr>
        <w:shd w:val="clear" w:color="auto" w:fill="FFFFFF"/>
        <w:spacing w:after="0"/>
        <w:ind w:firstLine="709"/>
        <w:jc w:val="both"/>
        <w:rPr>
          <w:rFonts w:ascii="Times New Roman" w:hAnsi="Times New Roman"/>
          <w:sz w:val="24"/>
          <w:szCs w:val="24"/>
        </w:rPr>
      </w:pPr>
    </w:p>
    <w:p w:rsidR="003A2B15" w:rsidRPr="003A2B15" w:rsidRDefault="003A2B15" w:rsidP="003A2B15">
      <w:pPr>
        <w:tabs>
          <w:tab w:val="left" w:pos="142"/>
        </w:tabs>
        <w:spacing w:after="0"/>
        <w:ind w:firstLine="709"/>
        <w:jc w:val="both"/>
        <w:rPr>
          <w:rFonts w:ascii="Times New Roman" w:hAnsi="Times New Roman"/>
          <w:b/>
          <w:color w:val="000000"/>
          <w:sz w:val="24"/>
          <w:szCs w:val="24"/>
        </w:rPr>
      </w:pPr>
      <w:r w:rsidRPr="003A2B15">
        <w:rPr>
          <w:rFonts w:ascii="Times New Roman" w:hAnsi="Times New Roman"/>
          <w:b/>
          <w:color w:val="000000"/>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A2B15" w:rsidRPr="003A2B15" w:rsidRDefault="003A2B15" w:rsidP="003A2B15">
      <w:pPr>
        <w:tabs>
          <w:tab w:val="left" w:pos="142"/>
        </w:tabs>
        <w:spacing w:after="0"/>
        <w:ind w:firstLine="709"/>
        <w:jc w:val="both"/>
        <w:rPr>
          <w:rFonts w:ascii="Times New Roman" w:hAnsi="Times New Roman"/>
          <w:b/>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29. Муниципальная услуга предоставляется бесплатно.</w:t>
      </w: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ind w:firstLine="709"/>
        <w:jc w:val="center"/>
        <w:outlineLvl w:val="0"/>
        <w:rPr>
          <w:rFonts w:ascii="Times New Roman" w:hAnsi="Times New Roman"/>
          <w:b/>
          <w:bCs/>
          <w:color w:val="000000"/>
          <w:sz w:val="24"/>
          <w:szCs w:val="24"/>
        </w:rPr>
      </w:pPr>
      <w:r w:rsidRPr="003A2B15">
        <w:rPr>
          <w:rFonts w:ascii="Times New Roman" w:hAnsi="Times New Roman"/>
          <w:b/>
          <w:bCs/>
          <w:color w:val="000000"/>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widowControl w:val="0"/>
        <w:autoSpaceDE w:val="0"/>
        <w:autoSpaceDN w:val="0"/>
        <w:adjustRightInd w:val="0"/>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Срок регистрации запроса заявителя о предоставлении</w:t>
      </w:r>
    </w:p>
    <w:p w:rsidR="003A2B15" w:rsidRPr="003A2B15" w:rsidRDefault="003A2B15" w:rsidP="003A2B15">
      <w:pPr>
        <w:widowControl w:val="0"/>
        <w:autoSpaceDE w:val="0"/>
        <w:autoSpaceDN w:val="0"/>
        <w:adjustRightInd w:val="0"/>
        <w:spacing w:after="0"/>
        <w:ind w:firstLine="709"/>
        <w:jc w:val="center"/>
        <w:rPr>
          <w:rFonts w:ascii="Times New Roman" w:hAnsi="Times New Roman"/>
          <w:b/>
          <w:bCs/>
          <w:color w:val="000000"/>
          <w:sz w:val="24"/>
          <w:szCs w:val="24"/>
        </w:rPr>
      </w:pPr>
      <w:r w:rsidRPr="003A2B15">
        <w:rPr>
          <w:rFonts w:ascii="Times New Roman" w:hAnsi="Times New Roman"/>
          <w:b/>
          <w:bCs/>
          <w:color w:val="000000"/>
          <w:sz w:val="24"/>
          <w:szCs w:val="24"/>
        </w:rPr>
        <w:t>муниципальной услуги</w:t>
      </w:r>
    </w:p>
    <w:p w:rsidR="003A2B15" w:rsidRPr="003A2B15" w:rsidRDefault="003A2B15" w:rsidP="003A2B15">
      <w:pPr>
        <w:widowControl w:val="0"/>
        <w:tabs>
          <w:tab w:val="left" w:pos="142"/>
        </w:tabs>
        <w:autoSpaceDE w:val="0"/>
        <w:autoSpaceDN w:val="0"/>
        <w:adjustRightInd w:val="0"/>
        <w:spacing w:after="0"/>
        <w:ind w:firstLine="709"/>
        <w:jc w:val="both"/>
        <w:rPr>
          <w:rFonts w:ascii="Times New Roman" w:hAnsi="Times New Roman"/>
          <w:color w:val="000000"/>
          <w:sz w:val="24"/>
          <w:szCs w:val="24"/>
        </w:rPr>
      </w:pP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31. Срок регистрации запроса заявителя о предоставлении муниципальной услуги составляет в Администрации: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при личном обращении – в день поступления запроса;</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при направлении запроса почтовой связью в Администрацию – в день поступления запроса;</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 при направлении запроса на бумажном носителе из МФЦ в Администрацию – в день передачи документов из МФЦ в Администрацию;</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jc w:val="center"/>
        <w:rPr>
          <w:rFonts w:ascii="Times New Roman" w:hAnsi="Times New Roman"/>
          <w:b/>
          <w:color w:val="000000"/>
          <w:sz w:val="24"/>
          <w:szCs w:val="24"/>
        </w:rPr>
      </w:pPr>
      <w:r w:rsidRPr="003A2B15">
        <w:rPr>
          <w:rFonts w:ascii="Times New Roman" w:hAnsi="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3A2B15" w:rsidRPr="003A2B15" w:rsidRDefault="003A2B15" w:rsidP="003A2B15">
      <w:pPr>
        <w:widowControl w:val="0"/>
        <w:autoSpaceDE w:val="0"/>
        <w:autoSpaceDN w:val="0"/>
        <w:adjustRightInd w:val="0"/>
        <w:spacing w:after="0"/>
        <w:ind w:firstLine="709"/>
        <w:jc w:val="both"/>
        <w:rPr>
          <w:rFonts w:ascii="Times New Roman" w:hAnsi="Times New Roman"/>
          <w:sz w:val="24"/>
          <w:szCs w:val="24"/>
        </w:rPr>
      </w:pPr>
      <w:r w:rsidRPr="003A2B15">
        <w:rPr>
          <w:rFonts w:ascii="Times New Roman" w:hAnsi="Times New Roman"/>
          <w:color w:val="000000" w:themeColor="text1"/>
          <w:sz w:val="24"/>
          <w:szCs w:val="24"/>
        </w:rPr>
        <w:t xml:space="preserve"> </w:t>
      </w:r>
    </w:p>
    <w:p w:rsidR="003A2B15" w:rsidRPr="003A2B15" w:rsidRDefault="003A2B15" w:rsidP="003A2B15">
      <w:pPr>
        <w:tabs>
          <w:tab w:val="left" w:pos="142"/>
          <w:tab w:val="left" w:pos="284"/>
        </w:tabs>
        <w:spacing w:after="0"/>
        <w:ind w:firstLine="709"/>
        <w:jc w:val="both"/>
        <w:rPr>
          <w:rFonts w:ascii="Times New Roman" w:eastAsiaTheme="minorEastAsia" w:hAnsi="Times New Roman"/>
          <w:color w:val="000000" w:themeColor="text1"/>
          <w:sz w:val="24"/>
          <w:szCs w:val="24"/>
        </w:rPr>
      </w:pPr>
      <w:r w:rsidRPr="003A2B15">
        <w:rPr>
          <w:rFonts w:ascii="Times New Roman" w:hAnsi="Times New Roman"/>
          <w:color w:val="000000" w:themeColor="text1"/>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lastRenderedPageBreak/>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Оборудование мест повышенного удобства с дополнительным местом для собаки – поводыря и устрой</w:t>
      </w:r>
      <w:proofErr w:type="gramStart"/>
      <w:r w:rsidRPr="003A2B15">
        <w:rPr>
          <w:rFonts w:ascii="Times New Roman" w:hAnsi="Times New Roman"/>
          <w:color w:val="000000"/>
          <w:sz w:val="24"/>
          <w:szCs w:val="24"/>
        </w:rPr>
        <w:t>ств дл</w:t>
      </w:r>
      <w:proofErr w:type="gramEnd"/>
      <w:r w:rsidRPr="003A2B15">
        <w:rPr>
          <w:rFonts w:ascii="Times New Roman" w:hAnsi="Times New Roman"/>
          <w:color w:val="000000"/>
          <w:sz w:val="24"/>
          <w:szCs w:val="24"/>
        </w:rPr>
        <w:t>я передвижения инвалида (костылей, ходунков).</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2B15" w:rsidRPr="003A2B15" w:rsidRDefault="003A2B15" w:rsidP="0060545C">
      <w:pPr>
        <w:widowControl w:val="0"/>
        <w:autoSpaceDE w:val="0"/>
        <w:autoSpaceDN w:val="0"/>
        <w:adjustRightInd w:val="0"/>
        <w:ind w:firstLine="709"/>
        <w:jc w:val="both"/>
        <w:rPr>
          <w:rFonts w:ascii="Times New Roman" w:hAnsi="Times New Roman"/>
          <w:sz w:val="24"/>
          <w:szCs w:val="24"/>
        </w:rPr>
      </w:pPr>
      <w:r w:rsidRPr="003A2B15">
        <w:rPr>
          <w:rFonts w:ascii="Times New Roman" w:hAnsi="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указанные нормы распространяются в порядке, определяемом 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A2B15" w:rsidRPr="003A2B15" w:rsidRDefault="003A2B15" w:rsidP="003A2B15">
      <w:pPr>
        <w:tabs>
          <w:tab w:val="left" w:pos="142"/>
          <w:tab w:val="left" w:pos="284"/>
        </w:tabs>
        <w:spacing w:after="0"/>
        <w:ind w:firstLine="709"/>
        <w:jc w:val="both"/>
        <w:rPr>
          <w:rFonts w:ascii="Times New Roman" w:eastAsiaTheme="minorEastAsia" w:hAnsi="Times New Roman"/>
          <w:b/>
          <w:color w:val="000000"/>
          <w:sz w:val="24"/>
          <w:szCs w:val="24"/>
        </w:rPr>
      </w:pPr>
      <w:r w:rsidRPr="003A2B15">
        <w:rPr>
          <w:rFonts w:ascii="Times New Roman" w:hAnsi="Times New Roman"/>
          <w:b/>
          <w:color w:val="000000"/>
          <w:sz w:val="24"/>
          <w:szCs w:val="24"/>
        </w:rPr>
        <w:t>Показатели доступности и качества муниципальной услуги</w:t>
      </w:r>
    </w:p>
    <w:p w:rsidR="003A2B15" w:rsidRPr="003A2B15" w:rsidRDefault="003A2B15" w:rsidP="003A2B15">
      <w:pPr>
        <w:tabs>
          <w:tab w:val="left" w:pos="142"/>
          <w:tab w:val="left" w:pos="284"/>
        </w:tabs>
        <w:spacing w:after="0"/>
        <w:ind w:firstLine="709"/>
        <w:jc w:val="both"/>
        <w:rPr>
          <w:rFonts w:ascii="Times New Roman" w:hAnsi="Times New Roman"/>
          <w:b/>
          <w:color w:val="000000"/>
          <w:sz w:val="24"/>
          <w:szCs w:val="24"/>
        </w:rPr>
      </w:pPr>
    </w:p>
    <w:p w:rsidR="003A2B15" w:rsidRPr="003A2B15" w:rsidRDefault="003A2B15" w:rsidP="003A2B15">
      <w:pPr>
        <w:tabs>
          <w:tab w:val="left" w:pos="142"/>
          <w:tab w:val="left" w:pos="284"/>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33. Показатели доступности муниципальной услуги (общие, применимые в отношении всех заявителей):</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транспортная доступность к месту предоставления государственной услуги;</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34. Показатели доступности муниципальной услуги (специальные, применимые в отношении инвалидов):</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наличие инфраструктуры, указанной в пункте 2.14;</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исполнение требований доступности услуг для инвалидов;</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35. Показатели качества муниципальной услуги:</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1) соблюдение срока предоставления муниципальной услуги;</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2) соблюдение времени ожидания в очереди при подаче запроса и получении результата;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3A2B15" w:rsidRPr="003A2B15" w:rsidRDefault="003A2B15" w:rsidP="003A2B15">
      <w:pPr>
        <w:spacing w:after="0"/>
        <w:ind w:firstLine="709"/>
        <w:jc w:val="both"/>
        <w:rPr>
          <w:rFonts w:ascii="Times New Roman" w:hAnsi="Times New Roman"/>
          <w:color w:val="000000"/>
          <w:sz w:val="24"/>
          <w:szCs w:val="24"/>
        </w:rPr>
      </w:pPr>
    </w:p>
    <w:p w:rsidR="003A2B15" w:rsidRPr="003A2B15" w:rsidRDefault="003A2B15" w:rsidP="003A2B15">
      <w:pPr>
        <w:autoSpaceDE w:val="0"/>
        <w:autoSpaceDN w:val="0"/>
        <w:adjustRightInd w:val="0"/>
        <w:spacing w:after="0"/>
        <w:jc w:val="center"/>
        <w:rPr>
          <w:rFonts w:ascii="Times New Roman" w:hAnsi="Times New Roman"/>
          <w:b/>
          <w:bCs/>
          <w:color w:val="000000"/>
          <w:sz w:val="24"/>
          <w:szCs w:val="24"/>
        </w:rPr>
      </w:pPr>
      <w:r w:rsidRPr="003A2B15">
        <w:rPr>
          <w:rFonts w:ascii="Times New Roman" w:hAnsi="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B15" w:rsidRPr="003A2B15" w:rsidRDefault="003A2B15" w:rsidP="003A2B15">
      <w:pPr>
        <w:autoSpaceDE w:val="0"/>
        <w:autoSpaceDN w:val="0"/>
        <w:adjustRightInd w:val="0"/>
        <w:spacing w:after="0"/>
        <w:jc w:val="both"/>
        <w:rPr>
          <w:rFonts w:ascii="Times New Roman" w:hAnsi="Times New Roman"/>
          <w:b/>
          <w:bCs/>
          <w:color w:val="000000"/>
          <w:sz w:val="24"/>
          <w:szCs w:val="24"/>
        </w:rPr>
      </w:pP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36.Для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w:t>
      </w:r>
      <w:r w:rsidR="00727247">
        <w:rPr>
          <w:rFonts w:ascii="Times New Roman" w:hAnsi="Times New Roman"/>
          <w:sz w:val="24"/>
          <w:szCs w:val="24"/>
        </w:rPr>
        <w:t xml:space="preserve"> сайт Администрации Спасского</w:t>
      </w:r>
      <w:r w:rsidRPr="003A2B15">
        <w:rPr>
          <w:rFonts w:ascii="Times New Roman" w:hAnsi="Times New Roman"/>
          <w:sz w:val="24"/>
          <w:szCs w:val="24"/>
        </w:rPr>
        <w:t xml:space="preserve"> сельского поселения в сети Интернет, а также по телефонам.</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Индивидуальное устное информирование заявителей должно проходить с учетом следующих требований:</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1)</w:t>
      </w:r>
      <w:r w:rsidR="0060545C">
        <w:rPr>
          <w:rFonts w:ascii="Times New Roman" w:hAnsi="Times New Roman"/>
          <w:sz w:val="24"/>
          <w:szCs w:val="24"/>
        </w:rPr>
        <w:t> специалист  должен назвать свою</w:t>
      </w:r>
      <w:r w:rsidRPr="003A2B15">
        <w:rPr>
          <w:rFonts w:ascii="Times New Roman" w:hAnsi="Times New Roman"/>
          <w:sz w:val="24"/>
          <w:szCs w:val="24"/>
        </w:rPr>
        <w:t xml:space="preserve"> фамилию, имя, отчество (при наличии) и должность, а затем подробно и в тактичной форме проинформировать заявителя по интересующему его вопросу;</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lastRenderedPageBreak/>
        <w:t>Индивидуальное устное информирование заявителя осуществляется не более 15 минут.</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1) ответ предоставляется заявителю в письменном виде в простой, четкой и понятной форме за подписью Главы поселения с указанием фамилии, имени, отчества, номера телефона исполнителя (специалиста);</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 xml:space="preserve">2) ответ направляется заявителю почтовым отправлением простым письмом </w:t>
      </w:r>
      <w:r w:rsidRPr="003A2B15">
        <w:rPr>
          <w:rFonts w:ascii="Times New Roman" w:hAnsi="Times New Roman"/>
          <w:sz w:val="24"/>
          <w:szCs w:val="24"/>
        </w:rPr>
        <w:br/>
        <w:t xml:space="preserve">на указанный в запросе почтовый адрес доставки или в электронной форме на указанный </w:t>
      </w:r>
      <w:r w:rsidRPr="003A2B15">
        <w:rPr>
          <w:rFonts w:ascii="Times New Roman" w:hAnsi="Times New Roman"/>
          <w:sz w:val="24"/>
          <w:szCs w:val="24"/>
        </w:rPr>
        <w:br/>
        <w:t>в запросе электронный адрес или вручается заявителю лично в зависимости от способа доставки ответа, указанного заявителем в запросе.</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При информировании заявителя в письменной (электронной) форме ответ направляется заявителю в 30-дневный срок со дня поступления обращения.</w:t>
      </w:r>
    </w:p>
    <w:p w:rsidR="003A2B15" w:rsidRPr="003A2B15" w:rsidRDefault="003A2B15" w:rsidP="003A2B15">
      <w:pPr>
        <w:widowControl w:val="0"/>
        <w:autoSpaceDE w:val="0"/>
        <w:autoSpaceDN w:val="0"/>
        <w:adjustRightInd w:val="0"/>
        <w:spacing w:after="0"/>
        <w:ind w:firstLine="709"/>
        <w:jc w:val="both"/>
        <w:rPr>
          <w:rFonts w:ascii="Times New Roman" w:eastAsiaTheme="minorEastAsia" w:hAnsi="Times New Roman"/>
          <w:color w:val="000000"/>
          <w:sz w:val="24"/>
          <w:szCs w:val="24"/>
        </w:rPr>
      </w:pPr>
      <w:r w:rsidRPr="003A2B15">
        <w:rPr>
          <w:rFonts w:ascii="Times New Roman" w:hAnsi="Times New Roman"/>
          <w:color w:val="000000"/>
          <w:sz w:val="24"/>
          <w:szCs w:val="24"/>
        </w:rPr>
        <w:t>37.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A2B15" w:rsidRPr="003A2B15" w:rsidRDefault="003A2B15" w:rsidP="003A2B15">
      <w:pPr>
        <w:widowControl w:val="0"/>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38. Заявителям обеспечивается возможность представления заявления и прилагаемых документов в форме электронных документов посредством ЕПГУ.</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A2B15" w:rsidRPr="003A2B15" w:rsidRDefault="003A2B15" w:rsidP="003A2B15">
      <w:pPr>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A2B15" w:rsidRPr="003A2B15" w:rsidRDefault="003A2B15" w:rsidP="003A2B15">
      <w:pPr>
        <w:pStyle w:val="af6"/>
        <w:spacing w:line="276" w:lineRule="auto"/>
        <w:ind w:left="0" w:firstLine="709"/>
        <w:jc w:val="both"/>
        <w:rPr>
          <w:bCs/>
          <w:color w:val="000000"/>
          <w:sz w:val="24"/>
          <w:szCs w:val="24"/>
        </w:rPr>
      </w:pPr>
      <w:r w:rsidRPr="003A2B15">
        <w:rPr>
          <w:color w:val="000000"/>
          <w:sz w:val="24"/>
          <w:szCs w:val="24"/>
        </w:rPr>
        <w:t xml:space="preserve"> </w:t>
      </w:r>
      <w:r w:rsidRPr="003A2B15">
        <w:rPr>
          <w:bCs/>
          <w:color w:val="000000"/>
          <w:sz w:val="24"/>
          <w:szCs w:val="24"/>
        </w:rPr>
        <w:t xml:space="preserve">Результаты предоставления </w:t>
      </w:r>
      <w:r w:rsidRPr="003A2B15">
        <w:rPr>
          <w:color w:val="000000"/>
          <w:sz w:val="24"/>
          <w:szCs w:val="24"/>
        </w:rPr>
        <w:t xml:space="preserve">муниципальной </w:t>
      </w:r>
      <w:r w:rsidRPr="003A2B15">
        <w:rPr>
          <w:bCs/>
          <w:color w:val="000000"/>
          <w:sz w:val="24"/>
          <w:szCs w:val="24"/>
        </w:rPr>
        <w:t>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A2B15" w:rsidRPr="003A2B15" w:rsidRDefault="003A2B15" w:rsidP="003A2B15">
      <w:pPr>
        <w:widowControl w:val="0"/>
        <w:autoSpaceDE w:val="0"/>
        <w:autoSpaceDN w:val="0"/>
        <w:adjustRightInd w:val="0"/>
        <w:spacing w:after="0"/>
        <w:ind w:firstLine="709"/>
        <w:jc w:val="both"/>
        <w:rPr>
          <w:rFonts w:ascii="Times New Roman" w:hAnsi="Times New Roman"/>
          <w:color w:val="000000"/>
          <w:sz w:val="24"/>
          <w:szCs w:val="24"/>
        </w:rPr>
      </w:pPr>
      <w:r w:rsidRPr="003A2B15">
        <w:rPr>
          <w:rFonts w:ascii="Times New Roman" w:hAnsi="Times New Roman"/>
          <w:bCs/>
          <w:color w:val="000000"/>
          <w:sz w:val="24"/>
          <w:szCs w:val="24"/>
        </w:rPr>
        <w:t xml:space="preserve">В случае направления заявления посредством ЕПГУ результат предоставления </w:t>
      </w:r>
      <w:r w:rsidRPr="003A2B15">
        <w:rPr>
          <w:rFonts w:ascii="Times New Roman" w:hAnsi="Times New Roman"/>
          <w:color w:val="000000"/>
          <w:sz w:val="24"/>
          <w:szCs w:val="24"/>
        </w:rPr>
        <w:t xml:space="preserve">муниципальной </w:t>
      </w:r>
      <w:r w:rsidRPr="003A2B15">
        <w:rPr>
          <w:rFonts w:ascii="Times New Roman" w:hAnsi="Times New Roman"/>
          <w:bCs/>
          <w:color w:val="000000"/>
          <w:sz w:val="24"/>
          <w:szCs w:val="24"/>
        </w:rPr>
        <w:t>услуги также может быть выдан заявителю на бумажном носителе в многофункциональном центре в порядке, предусмотренном пунктом 66 настоящего Административного регламента.</w:t>
      </w:r>
    </w:p>
    <w:p w:rsidR="003A2B15" w:rsidRPr="003A2B15" w:rsidRDefault="003A2B15" w:rsidP="003A2B15">
      <w:pPr>
        <w:autoSpaceDE w:val="0"/>
        <w:autoSpaceDN w:val="0"/>
        <w:adjustRightInd w:val="0"/>
        <w:spacing w:after="0"/>
        <w:ind w:firstLine="567"/>
        <w:jc w:val="both"/>
        <w:rPr>
          <w:rFonts w:ascii="Times New Roman" w:hAnsi="Times New Roman"/>
          <w:color w:val="000000"/>
          <w:sz w:val="24"/>
          <w:szCs w:val="24"/>
        </w:rPr>
      </w:pPr>
      <w:r w:rsidRPr="003A2B15">
        <w:rPr>
          <w:rFonts w:ascii="Times New Roman" w:hAnsi="Times New Roman"/>
          <w:color w:val="000000"/>
          <w:sz w:val="24"/>
          <w:szCs w:val="24"/>
        </w:rPr>
        <w:t>39. Электронные документы представляются в следующих форматах:</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1) </w:t>
      </w:r>
      <w:proofErr w:type="spellStart"/>
      <w:r w:rsidRPr="003A2B15">
        <w:rPr>
          <w:rFonts w:ascii="Times New Roman" w:hAnsi="Times New Roman"/>
          <w:color w:val="000000"/>
          <w:sz w:val="24"/>
          <w:szCs w:val="24"/>
        </w:rPr>
        <w:t>xml</w:t>
      </w:r>
      <w:proofErr w:type="spellEnd"/>
      <w:r w:rsidRPr="003A2B15">
        <w:rPr>
          <w:rFonts w:ascii="Times New Roman" w:hAnsi="Times New Roman"/>
          <w:color w:val="000000"/>
          <w:sz w:val="24"/>
          <w:szCs w:val="24"/>
        </w:rPr>
        <w:t xml:space="preserve"> - для формализованных документов;</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2) </w:t>
      </w:r>
      <w:proofErr w:type="spellStart"/>
      <w:r w:rsidRPr="003A2B15">
        <w:rPr>
          <w:rFonts w:ascii="Times New Roman" w:hAnsi="Times New Roman"/>
          <w:color w:val="000000"/>
          <w:sz w:val="24"/>
          <w:szCs w:val="24"/>
        </w:rPr>
        <w:t>doc</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docx</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odt</w:t>
      </w:r>
      <w:proofErr w:type="spellEnd"/>
      <w:r w:rsidRPr="003A2B15">
        <w:rPr>
          <w:rFonts w:ascii="Times New Roman" w:hAnsi="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3) </w:t>
      </w:r>
      <w:proofErr w:type="spellStart"/>
      <w:r w:rsidRPr="003A2B15">
        <w:rPr>
          <w:rFonts w:ascii="Times New Roman" w:hAnsi="Times New Roman"/>
          <w:color w:val="000000"/>
          <w:sz w:val="24"/>
          <w:szCs w:val="24"/>
        </w:rPr>
        <w:t>xls</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xlsx</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ods</w:t>
      </w:r>
      <w:proofErr w:type="spellEnd"/>
      <w:r w:rsidRPr="003A2B15">
        <w:rPr>
          <w:rFonts w:ascii="Times New Roman" w:hAnsi="Times New Roman"/>
          <w:color w:val="000000"/>
          <w:sz w:val="24"/>
          <w:szCs w:val="24"/>
        </w:rPr>
        <w:t xml:space="preserve"> - для документов, содержащих расчеты;</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4) </w:t>
      </w:r>
      <w:proofErr w:type="spellStart"/>
      <w:r w:rsidRPr="003A2B15">
        <w:rPr>
          <w:rFonts w:ascii="Times New Roman" w:hAnsi="Times New Roman"/>
          <w:color w:val="000000"/>
          <w:sz w:val="24"/>
          <w:szCs w:val="24"/>
        </w:rPr>
        <w:t>pdf</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jpg</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jpe</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lang w:val="en-US"/>
        </w:rPr>
        <w:t>png</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bmp</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tiff</w:t>
      </w:r>
      <w:proofErr w:type="spellEnd"/>
      <w:r w:rsidRPr="003A2B15">
        <w:rPr>
          <w:rFonts w:ascii="Times New Roman" w:hAnsi="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lastRenderedPageBreak/>
        <w:t xml:space="preserve">5) </w:t>
      </w:r>
      <w:r w:rsidRPr="003A2B15">
        <w:rPr>
          <w:rFonts w:ascii="Times New Roman" w:hAnsi="Times New Roman"/>
          <w:color w:val="000000"/>
          <w:sz w:val="24"/>
          <w:szCs w:val="24"/>
          <w:lang w:val="en-US"/>
        </w:rPr>
        <w:t>zip</w:t>
      </w:r>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lang w:val="en-US"/>
        </w:rPr>
        <w:t>rar</w:t>
      </w:r>
      <w:proofErr w:type="spellEnd"/>
      <w:r w:rsidRPr="003A2B15">
        <w:rPr>
          <w:rFonts w:ascii="Times New Roman" w:hAnsi="Times New Roman"/>
          <w:color w:val="000000"/>
          <w:sz w:val="24"/>
          <w:szCs w:val="24"/>
        </w:rPr>
        <w:t xml:space="preserve"> – для сжатых документов в один файл;</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6) </w:t>
      </w:r>
      <w:r w:rsidRPr="003A2B15">
        <w:rPr>
          <w:rFonts w:ascii="Times New Roman" w:hAnsi="Times New Roman"/>
          <w:color w:val="000000"/>
          <w:sz w:val="24"/>
          <w:szCs w:val="24"/>
          <w:lang w:val="en-US"/>
        </w:rPr>
        <w:t>sig</w:t>
      </w:r>
      <w:r w:rsidRPr="003A2B15">
        <w:rPr>
          <w:rFonts w:ascii="Times New Roman" w:hAnsi="Times New Roman"/>
          <w:color w:val="000000"/>
          <w:sz w:val="24"/>
          <w:szCs w:val="24"/>
        </w:rPr>
        <w:t xml:space="preserve"> – для открепленной усиленной квалифицированной электронной подписи.</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B15">
        <w:rPr>
          <w:rFonts w:ascii="Times New Roman" w:hAnsi="Times New Roman"/>
          <w:color w:val="000000"/>
          <w:sz w:val="24"/>
          <w:szCs w:val="24"/>
        </w:rPr>
        <w:t>dpi</w:t>
      </w:r>
      <w:proofErr w:type="spellEnd"/>
      <w:r w:rsidRPr="003A2B15">
        <w:rPr>
          <w:rFonts w:ascii="Times New Roman" w:hAnsi="Times New Roman"/>
          <w:color w:val="000000"/>
          <w:sz w:val="24"/>
          <w:szCs w:val="24"/>
        </w:rPr>
        <w:t xml:space="preserve"> (масштаб 1:1) с использованием следующих режимов:</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 «черно-белый» (при отсутствии в документе графических изображений и (или) цветного текста);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Электронные документы должны обеспечивать:</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возможность идентифицировать документ и количество листов в документе;</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2B15" w:rsidRPr="003A2B15" w:rsidRDefault="003A2B15" w:rsidP="003A2B15">
      <w:pPr>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Документы, подлежащие представлению в форматах </w:t>
      </w:r>
      <w:proofErr w:type="spellStart"/>
      <w:r w:rsidRPr="003A2B15">
        <w:rPr>
          <w:rFonts w:ascii="Times New Roman" w:hAnsi="Times New Roman"/>
          <w:color w:val="000000"/>
          <w:sz w:val="24"/>
          <w:szCs w:val="24"/>
        </w:rPr>
        <w:t>xls</w:t>
      </w:r>
      <w:proofErr w:type="spellEnd"/>
      <w:r w:rsidRPr="003A2B15">
        <w:rPr>
          <w:rFonts w:ascii="Times New Roman" w:hAnsi="Times New Roman"/>
          <w:color w:val="000000"/>
          <w:sz w:val="24"/>
          <w:szCs w:val="24"/>
        </w:rPr>
        <w:t xml:space="preserve">, </w:t>
      </w:r>
      <w:proofErr w:type="spellStart"/>
      <w:r w:rsidRPr="003A2B15">
        <w:rPr>
          <w:rFonts w:ascii="Times New Roman" w:hAnsi="Times New Roman"/>
          <w:color w:val="000000"/>
          <w:sz w:val="24"/>
          <w:szCs w:val="24"/>
        </w:rPr>
        <w:t>xlsx</w:t>
      </w:r>
      <w:proofErr w:type="spellEnd"/>
      <w:r w:rsidRPr="003A2B15">
        <w:rPr>
          <w:rFonts w:ascii="Times New Roman" w:hAnsi="Times New Roman"/>
          <w:color w:val="000000"/>
          <w:sz w:val="24"/>
          <w:szCs w:val="24"/>
        </w:rPr>
        <w:t xml:space="preserve"> или </w:t>
      </w:r>
      <w:proofErr w:type="spellStart"/>
      <w:r w:rsidRPr="003A2B15">
        <w:rPr>
          <w:rFonts w:ascii="Times New Roman" w:hAnsi="Times New Roman"/>
          <w:color w:val="000000"/>
          <w:sz w:val="24"/>
          <w:szCs w:val="24"/>
        </w:rPr>
        <w:t>ods</w:t>
      </w:r>
      <w:proofErr w:type="spellEnd"/>
      <w:r w:rsidRPr="003A2B15">
        <w:rPr>
          <w:rFonts w:ascii="Times New Roman" w:hAnsi="Times New Roman"/>
          <w:color w:val="000000"/>
          <w:sz w:val="24"/>
          <w:szCs w:val="24"/>
        </w:rPr>
        <w:t>, формируются в виде отдельного электронного документа.</w:t>
      </w:r>
    </w:p>
    <w:p w:rsidR="003A2B15" w:rsidRPr="003A2B15" w:rsidRDefault="003A2B15" w:rsidP="003A2B15">
      <w:pPr>
        <w:spacing w:after="0"/>
        <w:ind w:firstLine="709"/>
        <w:jc w:val="both"/>
        <w:rPr>
          <w:rFonts w:ascii="Times New Roman" w:hAnsi="Times New Roman"/>
          <w:color w:val="000000"/>
          <w:sz w:val="24"/>
          <w:szCs w:val="24"/>
        </w:rPr>
      </w:pP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b/>
          <w:sz w:val="24"/>
          <w:szCs w:val="24"/>
        </w:rPr>
      </w:pPr>
      <w:r w:rsidRPr="003A2B15">
        <w:rPr>
          <w:rFonts w:ascii="Times New Roman" w:hAnsi="Times New Roman"/>
          <w:b/>
          <w:sz w:val="24"/>
          <w:szCs w:val="24"/>
        </w:rPr>
        <w:t xml:space="preserve"> Порядок исправления допущенных опечаток и (или) ошибок в документах, выданных в результате предоставления муниципальной услуги.</w:t>
      </w:r>
    </w:p>
    <w:p w:rsidR="003A2B15" w:rsidRPr="003A2B15" w:rsidRDefault="003A2B15" w:rsidP="003A2B15">
      <w:pPr>
        <w:widowControl w:val="0"/>
        <w:tabs>
          <w:tab w:val="left" w:pos="851"/>
        </w:tabs>
        <w:autoSpaceDE w:val="0"/>
        <w:autoSpaceDN w:val="0"/>
        <w:adjustRightInd w:val="0"/>
        <w:spacing w:after="0"/>
        <w:ind w:firstLine="709"/>
        <w:jc w:val="both"/>
        <w:rPr>
          <w:rFonts w:ascii="Times New Roman" w:hAnsi="Times New Roman"/>
          <w:sz w:val="24"/>
          <w:szCs w:val="24"/>
        </w:rPr>
      </w:pPr>
      <w:r w:rsidRPr="003A2B15">
        <w:rPr>
          <w:rFonts w:ascii="Times New Roman" w:hAnsi="Times New Roman"/>
          <w:sz w:val="24"/>
          <w:szCs w:val="24"/>
        </w:rPr>
        <w:t xml:space="preserve"> 40. 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3A2B15" w:rsidRPr="003A2B15" w:rsidRDefault="003A2B15" w:rsidP="003A2B15">
      <w:pPr>
        <w:spacing w:after="0"/>
        <w:ind w:firstLine="709"/>
        <w:jc w:val="both"/>
        <w:rPr>
          <w:rFonts w:ascii="Times New Roman" w:eastAsiaTheme="minorEastAsia" w:hAnsi="Times New Roman"/>
          <w:color w:val="000000"/>
          <w:sz w:val="24"/>
          <w:szCs w:val="24"/>
        </w:rPr>
      </w:pPr>
    </w:p>
    <w:p w:rsidR="003A2B15" w:rsidRPr="003A2B15" w:rsidRDefault="003A2B15" w:rsidP="003A2B15">
      <w:pPr>
        <w:pStyle w:val="af6"/>
        <w:widowControl w:val="0"/>
        <w:tabs>
          <w:tab w:val="left" w:pos="142"/>
        </w:tabs>
        <w:spacing w:line="276" w:lineRule="auto"/>
        <w:ind w:left="0"/>
        <w:jc w:val="center"/>
        <w:rPr>
          <w:b/>
          <w:bCs/>
          <w:color w:val="000000" w:themeColor="text1"/>
          <w:sz w:val="24"/>
          <w:szCs w:val="24"/>
        </w:rPr>
      </w:pPr>
      <w:r w:rsidRPr="003A2B15">
        <w:rPr>
          <w:b/>
          <w:color w:val="000000" w:themeColor="text1"/>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A2B15">
        <w:rPr>
          <w:b/>
          <w:bCs/>
          <w:color w:val="000000" w:themeColor="text1"/>
          <w:sz w:val="24"/>
          <w:szCs w:val="24"/>
        </w:rPr>
        <w:t xml:space="preserve"> а также особенности выполнения административных процедур в многофункциональных центрах</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themeColor="text1"/>
          <w:sz w:val="24"/>
          <w:szCs w:val="24"/>
        </w:rPr>
      </w:pP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41. Предоставление муниципальной услуги включает в себя следующие административные процедуры:</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1) прием заявления о присвоении, изменении,  аннулировании адреса объекту адресации (срок – 1 рабочий день);</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proofErr w:type="gramStart"/>
      <w:r w:rsidRPr="003A2B15">
        <w:rPr>
          <w:rFonts w:ascii="Times New Roman" w:hAnsi="Times New Roman"/>
          <w:color w:val="000000" w:themeColor="text1"/>
          <w:sz w:val="24"/>
          <w:szCs w:val="24"/>
        </w:rPr>
        <w:t xml:space="preserve">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w:t>
      </w:r>
      <w:r w:rsidRPr="003A2B15">
        <w:rPr>
          <w:rFonts w:ascii="Times New Roman" w:hAnsi="Times New Roman"/>
          <w:color w:val="000000" w:themeColor="text1"/>
          <w:sz w:val="24"/>
          <w:szCs w:val="24"/>
        </w:rPr>
        <w:lastRenderedPageBreak/>
        <w:t>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42. Прием заявления о присвоении, изменении, аннулировании адреса объекту адресации.</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color w:val="000000" w:themeColor="text1"/>
          <w:sz w:val="24"/>
          <w:szCs w:val="24"/>
        </w:rPr>
        <w:t xml:space="preserve">1) Основанием для начала административной процедуры является </w:t>
      </w:r>
      <w:r w:rsidRPr="003A2B15">
        <w:rPr>
          <w:rFonts w:ascii="Times New Roman" w:hAnsi="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2)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 xml:space="preserve">Делопроизводитель: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в случае отсутствия оснований, предусмотренных пунктом 26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в случае выявления несоответствия, указанного в пункте 26 данного Административного регламента, возвращает весь комплект документов без регистрации с указанием причины возврата.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Срок выполнения административной процедуры – в течение 1 рабочего дня.</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bCs/>
          <w:color w:val="000000" w:themeColor="text1"/>
          <w:sz w:val="24"/>
          <w:szCs w:val="24"/>
        </w:rPr>
        <w:t xml:space="preserve">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3A2B15">
        <w:rPr>
          <w:rFonts w:ascii="Times New Roman" w:hAnsi="Times New Roman"/>
          <w:color w:val="000000" w:themeColor="text1"/>
          <w:sz w:val="24"/>
          <w:szCs w:val="24"/>
        </w:rPr>
        <w:t>получение документов, представляемых по результатам межведомственных запросов.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color w:val="000000" w:themeColor="text1"/>
          <w:sz w:val="24"/>
          <w:szCs w:val="24"/>
        </w:rPr>
        <w:t xml:space="preserve">43.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w:t>
      </w:r>
      <w:r w:rsidRPr="003A2B15">
        <w:rPr>
          <w:rFonts w:ascii="Times New Roman" w:hAnsi="Times New Roman"/>
          <w:color w:val="000000" w:themeColor="text1"/>
          <w:sz w:val="24"/>
          <w:szCs w:val="24"/>
        </w:rPr>
        <w:lastRenderedPageBreak/>
        <w:t>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1) </w:t>
      </w:r>
      <w:r w:rsidRPr="003A2B15">
        <w:rPr>
          <w:rFonts w:ascii="Times New Roman" w:hAnsi="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специалисту, ответственному за производство по заявлению и </w:t>
      </w:r>
      <w:r w:rsidRPr="003A2B15">
        <w:rPr>
          <w:rFonts w:ascii="Times New Roman" w:hAnsi="Times New Roman"/>
          <w:color w:val="000000" w:themeColor="text1"/>
          <w:sz w:val="24"/>
          <w:szCs w:val="24"/>
        </w:rPr>
        <w:t>получение документов.</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2) Специалист,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proofErr w:type="gramStart"/>
      <w:r w:rsidRPr="003A2B15">
        <w:rPr>
          <w:rFonts w:ascii="Times New Roman" w:hAnsi="Times New Roman"/>
          <w:color w:val="000000" w:themeColor="text1"/>
          <w:sz w:val="24"/>
          <w:szCs w:val="24"/>
        </w:rPr>
        <w:t>В ходе выполнения административного действия проверяется наличие документов, указанных в пунктах 22, 24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24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3A2B15">
        <w:rPr>
          <w:rFonts w:ascii="Times New Roman" w:hAnsi="Times New Roman"/>
          <w:color w:val="000000" w:themeColor="text1"/>
          <w:sz w:val="24"/>
          <w:szCs w:val="24"/>
        </w:rPr>
        <w:t xml:space="preserve"> или содержащихся в них сведений) и получаются запрошенные документы (их копии или содержащиеся в них сведения).</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w:t>
      </w:r>
      <w:proofErr w:type="gramStart"/>
      <w:r w:rsidRPr="003A2B15">
        <w:rPr>
          <w:rFonts w:ascii="Times New Roman" w:hAnsi="Times New Roman"/>
          <w:color w:val="000000" w:themeColor="text1"/>
          <w:sz w:val="24"/>
          <w:szCs w:val="24"/>
        </w:rPr>
        <w:t>устанавливает</w:t>
      </w:r>
      <w:proofErr w:type="gramEnd"/>
      <w:r w:rsidRPr="003A2B15">
        <w:rPr>
          <w:rFonts w:ascii="Times New Roman" w:hAnsi="Times New Roman"/>
          <w:color w:val="000000" w:themeColor="text1"/>
          <w:sz w:val="24"/>
          <w:szCs w:val="24"/>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3)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w:t>
      </w:r>
      <w:proofErr w:type="gramStart"/>
      <w:r w:rsidRPr="003A2B15">
        <w:rPr>
          <w:rFonts w:ascii="Times New Roman" w:hAnsi="Times New Roman"/>
          <w:color w:val="000000" w:themeColor="text1"/>
          <w:sz w:val="24"/>
          <w:szCs w:val="24"/>
        </w:rPr>
        <w:t>ст стр</w:t>
      </w:r>
      <w:proofErr w:type="gramEnd"/>
      <w:r w:rsidRPr="003A2B15">
        <w:rPr>
          <w:rFonts w:ascii="Times New Roman" w:hAnsi="Times New Roman"/>
          <w:color w:val="000000" w:themeColor="text1"/>
          <w:sz w:val="24"/>
          <w:szCs w:val="24"/>
        </w:rPr>
        <w:t>уктурного подразделения, ответственный за производство по заявлению, изучение территории.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24 настоящего Административного регламента.</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3A2B15">
        <w:rPr>
          <w:rFonts w:ascii="Times New Roman" w:hAnsi="Times New Roman"/>
          <w:color w:val="000000" w:themeColor="text1"/>
          <w:sz w:val="24"/>
          <w:szCs w:val="24"/>
        </w:rPr>
        <w:t>адресообразующих</w:t>
      </w:r>
      <w:proofErr w:type="spellEnd"/>
      <w:r w:rsidRPr="003A2B15">
        <w:rPr>
          <w:rFonts w:ascii="Times New Roman" w:hAnsi="Times New Roman"/>
          <w:color w:val="000000" w:themeColor="text1"/>
          <w:sz w:val="24"/>
          <w:szCs w:val="24"/>
        </w:rPr>
        <w:t xml:space="preserve"> элементов объекта адресации, для которого устанавливается адрес.</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 xml:space="preserve">44. </w:t>
      </w:r>
      <w:r w:rsidRPr="003A2B15">
        <w:rPr>
          <w:rFonts w:ascii="Times New Roman" w:hAnsi="Times New Roman"/>
          <w:bCs/>
          <w:color w:val="000000" w:themeColor="text1"/>
          <w:sz w:val="24"/>
          <w:szCs w:val="24"/>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3A2B15">
        <w:rPr>
          <w:rFonts w:ascii="Times New Roman" w:hAnsi="Times New Roman"/>
          <w:color w:val="000000" w:themeColor="text1"/>
          <w:sz w:val="24"/>
          <w:szCs w:val="24"/>
        </w:rPr>
        <w:t>.</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lastRenderedPageBreak/>
        <w:t>1) Основанием для начала административной процедуры «П</w:t>
      </w:r>
      <w:r w:rsidRPr="003A2B15">
        <w:rPr>
          <w:rFonts w:ascii="Times New Roman" w:hAnsi="Times New Roman"/>
          <w:color w:val="000000" w:themeColor="text1"/>
          <w:sz w:val="24"/>
          <w:szCs w:val="24"/>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3A2B15">
        <w:rPr>
          <w:rFonts w:ascii="Times New Roman" w:hAnsi="Times New Roman"/>
          <w:bCs/>
          <w:color w:val="000000" w:themeColor="text1"/>
          <w:sz w:val="24"/>
          <w:szCs w:val="24"/>
        </w:rPr>
        <w:t xml:space="preserve"> являются результаты административных процедур, предусмотренных подпунктами 1,2,3 пункта 41 настоящего раздела.</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color w:val="000000" w:themeColor="text1"/>
          <w:sz w:val="24"/>
          <w:szCs w:val="24"/>
        </w:rPr>
        <w:t xml:space="preserve">2) </w:t>
      </w:r>
      <w:r w:rsidRPr="003A2B15">
        <w:rPr>
          <w:rFonts w:ascii="Times New Roman" w:hAnsi="Times New Roman"/>
          <w:bCs/>
          <w:color w:val="000000" w:themeColor="text1"/>
          <w:sz w:val="24"/>
          <w:szCs w:val="24"/>
        </w:rPr>
        <w:t>Решение о предоставлении муниципальной услуги принимается в случае наличия документов, указанных в пункте 24 настоящего Административного регламента и при отсутствии оснований для отказа, предусмотренных пунктом 28 настоящего Административного регламента.</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Глава Администрации не позднее срока предоставления муниципальной услуги, указанного в пункте 19 настоящего Административного регламента, подписывает решение о присвоении адреса объекту адресации или аннулировании его адреса, либо подписывает решение об отказе в присвоении объекту адресации адреса или аннулировании его адреса.</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Сведения о присвоении адреса в день подписания постановления регистрируются специалистом, ответственным за производство по заявлению, в адресном реестре поселения.</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proofErr w:type="gramStart"/>
      <w:r w:rsidRPr="003A2B15">
        <w:rPr>
          <w:rFonts w:ascii="Times New Roman" w:hAnsi="Times New Roman"/>
          <w:color w:val="000000" w:themeColor="text1"/>
          <w:sz w:val="24"/>
          <w:szCs w:val="24"/>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w:t>
      </w:r>
      <w:proofErr w:type="gramEnd"/>
    </w:p>
    <w:p w:rsidR="003A2B15" w:rsidRDefault="003A2B15" w:rsidP="0060545C">
      <w:pPr>
        <w:tabs>
          <w:tab w:val="left" w:pos="142"/>
        </w:tabs>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Максимальный срок выполнения административной процедуры составляет не более 1 рабочего дня.</w:t>
      </w:r>
    </w:p>
    <w:p w:rsidR="0060545C" w:rsidRPr="003A2B15" w:rsidRDefault="0060545C" w:rsidP="0060545C">
      <w:pPr>
        <w:tabs>
          <w:tab w:val="left" w:pos="142"/>
        </w:tabs>
        <w:contextualSpacing/>
        <w:jc w:val="both"/>
        <w:rPr>
          <w:rFonts w:ascii="Times New Roman" w:hAnsi="Times New Roman"/>
          <w:color w:val="000000" w:themeColor="text1"/>
          <w:sz w:val="24"/>
          <w:szCs w:val="24"/>
        </w:rPr>
      </w:pPr>
    </w:p>
    <w:p w:rsidR="003A2B15" w:rsidRPr="003A2B15" w:rsidRDefault="003A2B15" w:rsidP="0060545C">
      <w:pPr>
        <w:tabs>
          <w:tab w:val="left" w:pos="142"/>
        </w:tabs>
        <w:spacing w:before="24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45. Лица, ответственные за выполнение административных процедур:</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специалист, ответственный за работу по заявлению;</w:t>
      </w:r>
    </w:p>
    <w:p w:rsidR="003A2B15" w:rsidRPr="003A2B15" w:rsidRDefault="003A2B15" w:rsidP="003A2B15">
      <w:pPr>
        <w:tabs>
          <w:tab w:val="left" w:pos="142"/>
        </w:tabs>
        <w:spacing w:after="0"/>
        <w:ind w:firstLine="709"/>
        <w:contextualSpacing/>
        <w:jc w:val="both"/>
        <w:rPr>
          <w:rFonts w:ascii="Times New Roman" w:hAnsi="Times New Roman"/>
          <w:color w:val="000000" w:themeColor="text1"/>
          <w:sz w:val="24"/>
          <w:szCs w:val="24"/>
        </w:rPr>
      </w:pPr>
      <w:r w:rsidRPr="003A2B15">
        <w:rPr>
          <w:rFonts w:ascii="Times New Roman" w:hAnsi="Times New Roman"/>
          <w:color w:val="000000" w:themeColor="text1"/>
          <w:sz w:val="24"/>
          <w:szCs w:val="24"/>
        </w:rPr>
        <w:t>специалист, осуществляющий прием заявления (делопроизводитель).</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lastRenderedPageBreak/>
        <w:t>46. Результатами выполнения административной процедуры являются получение заявителем:</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решения о присвоении адреса объекту адресации или аннулировании его адреса;</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решения об отказе в присвоении адреса объекту адресации или аннулировании его адреса.</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3A2B15" w:rsidRPr="003A2B15" w:rsidRDefault="003A2B15" w:rsidP="003A2B15">
      <w:pPr>
        <w:tabs>
          <w:tab w:val="left" w:pos="142"/>
        </w:tabs>
        <w:spacing w:after="0"/>
        <w:ind w:firstLine="709"/>
        <w:contextualSpacing/>
        <w:jc w:val="both"/>
        <w:rPr>
          <w:rFonts w:ascii="Times New Roman" w:hAnsi="Times New Roman"/>
          <w:bCs/>
          <w:color w:val="000000" w:themeColor="text1"/>
          <w:sz w:val="24"/>
          <w:szCs w:val="24"/>
        </w:rPr>
      </w:pPr>
      <w:r w:rsidRPr="003A2B15">
        <w:rPr>
          <w:rFonts w:ascii="Times New Roman" w:hAnsi="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A2B15" w:rsidRPr="003A2B15" w:rsidRDefault="003A2B15" w:rsidP="003A2B15">
      <w:pPr>
        <w:tabs>
          <w:tab w:val="left" w:pos="0"/>
          <w:tab w:val="left" w:pos="142"/>
        </w:tabs>
        <w:spacing w:after="0"/>
        <w:ind w:firstLine="709"/>
        <w:contextualSpacing/>
        <w:jc w:val="both"/>
        <w:rPr>
          <w:rFonts w:ascii="Times New Roman" w:hAnsi="Times New Roman"/>
          <w:color w:val="000000" w:themeColor="text1"/>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sz w:val="24"/>
          <w:szCs w:val="24"/>
        </w:rPr>
      </w:pPr>
      <w:r w:rsidRPr="003A2B15">
        <w:rPr>
          <w:rFonts w:ascii="Times New Roman" w:hAnsi="Times New Roman"/>
          <w:b/>
          <w:bCs/>
          <w:color w:val="000000"/>
          <w:sz w:val="24"/>
          <w:szCs w:val="24"/>
        </w:rPr>
        <w:t>Особенности выполнения административных процедур в электронной форме</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47.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48.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A2B15">
        <w:rPr>
          <w:rFonts w:ascii="Times New Roman" w:hAnsi="Times New Roman"/>
          <w:bCs/>
          <w:color w:val="000000"/>
          <w:sz w:val="24"/>
          <w:szCs w:val="24"/>
        </w:rPr>
        <w:t>ии и ау</w:t>
      </w:r>
      <w:proofErr w:type="gramEnd"/>
      <w:r w:rsidRPr="003A2B15">
        <w:rPr>
          <w:rFonts w:ascii="Times New Roman" w:hAnsi="Times New Roman"/>
          <w:bCs/>
          <w:color w:val="000000"/>
          <w:sz w:val="24"/>
          <w:szCs w:val="24"/>
        </w:rPr>
        <w:t>тентификации (далее - ЕСИА).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 Муниципальная услуга может быть получена через ЕПГУ без личной явки на прием в Администрацию.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Для подачи заявления через ЕПГУ заявитель должен выполнить следующие действия: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пройти идентификацию и аутентификацию в ЕСИА;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в личном кабинете на ЕПГУ заполнить в электронной форме заявление на оказание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roofErr w:type="gramStart"/>
      <w:r w:rsidRPr="003A2B15">
        <w:rPr>
          <w:rFonts w:ascii="Times New Roman" w:hAnsi="Times New Roman"/>
          <w:bCs/>
          <w:color w:val="000000"/>
          <w:sz w:val="24"/>
          <w:szCs w:val="24"/>
        </w:rPr>
        <w:t xml:space="preserve"> .</w:t>
      </w:r>
      <w:proofErr w:type="gramEnd"/>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49. При предоставлении муниципальной услуги через ЕПГУ, должностное лицо Администрации выполняет следующие действия: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1)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lastRenderedPageBreak/>
        <w:t>3) уведомляет заявителя о принятом решении с помощью указанных в заявлении сре</w:t>
      </w:r>
      <w:proofErr w:type="gramStart"/>
      <w:r w:rsidRPr="003A2B15">
        <w:rPr>
          <w:rFonts w:ascii="Times New Roman" w:hAnsi="Times New Roman"/>
          <w:bCs/>
          <w:color w:val="000000"/>
          <w:sz w:val="24"/>
          <w:szCs w:val="24"/>
        </w:rPr>
        <w:t>дств св</w:t>
      </w:r>
      <w:proofErr w:type="gramEnd"/>
      <w:r w:rsidRPr="003A2B15">
        <w:rPr>
          <w:rFonts w:ascii="Times New Roman" w:hAnsi="Times New Roman"/>
          <w:bCs/>
          <w:color w:val="000000"/>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В случае поступления всех документов, указанных в пункте 21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sz w:val="24"/>
          <w:szCs w:val="24"/>
        </w:rPr>
      </w:pPr>
      <w:r w:rsidRPr="003A2B15">
        <w:rPr>
          <w:rFonts w:ascii="Times New Roman" w:hAnsi="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
          <w:bCs/>
          <w:color w:val="000000"/>
          <w:sz w:val="24"/>
          <w:szCs w:val="24"/>
        </w:rPr>
      </w:pPr>
    </w:p>
    <w:p w:rsidR="003A2B15" w:rsidRPr="003A2B15" w:rsidRDefault="003A2B15" w:rsidP="003A2B15">
      <w:pPr>
        <w:widowControl w:val="0"/>
        <w:tabs>
          <w:tab w:val="left" w:pos="142"/>
        </w:tabs>
        <w:autoSpaceDE w:val="0"/>
        <w:autoSpaceDN w:val="0"/>
        <w:adjustRightInd w:val="0"/>
        <w:spacing w:after="0"/>
        <w:contextualSpacing/>
        <w:jc w:val="center"/>
        <w:rPr>
          <w:rFonts w:ascii="Times New Roman" w:hAnsi="Times New Roman"/>
          <w:b/>
          <w:bCs/>
          <w:color w:val="000000"/>
          <w:sz w:val="24"/>
          <w:szCs w:val="24"/>
        </w:rPr>
      </w:pPr>
      <w:r w:rsidRPr="003A2B15">
        <w:rPr>
          <w:rFonts w:ascii="Times New Roman" w:hAnsi="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B15" w:rsidRPr="003A2B15" w:rsidRDefault="003A2B15" w:rsidP="003A2B15">
      <w:pPr>
        <w:widowControl w:val="0"/>
        <w:tabs>
          <w:tab w:val="left" w:pos="142"/>
        </w:tabs>
        <w:autoSpaceDE w:val="0"/>
        <w:autoSpaceDN w:val="0"/>
        <w:adjustRightInd w:val="0"/>
        <w:spacing w:after="0"/>
        <w:ind w:firstLine="709"/>
        <w:contextualSpacing/>
        <w:jc w:val="center"/>
        <w:rPr>
          <w:rFonts w:ascii="Times New Roman" w:hAnsi="Times New Roman"/>
          <w:b/>
          <w:bCs/>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50. </w:t>
      </w:r>
      <w:proofErr w:type="gramStart"/>
      <w:r w:rsidRPr="003A2B15">
        <w:rPr>
          <w:rFonts w:ascii="Times New Roman" w:hAnsi="Times New Roman"/>
          <w:bCs/>
          <w:color w:val="00000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3A2B15">
        <w:rPr>
          <w:rFonts w:ascii="Times New Roman" w:hAnsi="Times New Roman"/>
          <w:bCs/>
          <w:color w:val="000000"/>
          <w:sz w:val="24"/>
          <w:szCs w:val="24"/>
        </w:rPr>
        <w:t xml:space="preserve"> с изложением сути допущенных опечаток и (или) ошибок и приложением копии документа, содержащего опечатки и (или) ошибки.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roofErr w:type="gramStart"/>
      <w:r w:rsidRPr="003A2B15">
        <w:rPr>
          <w:rFonts w:ascii="Times New Roman" w:hAnsi="Times New Roman"/>
          <w:bCs/>
          <w:color w:val="000000"/>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3A2B15">
        <w:rPr>
          <w:rFonts w:ascii="Times New Roman" w:hAnsi="Times New Roman"/>
          <w:bCs/>
          <w:sz w:val="24"/>
          <w:szCs w:val="24"/>
        </w:rPr>
        <w:t>решение</w:t>
      </w:r>
      <w:r w:rsidRPr="003A2B15">
        <w:rPr>
          <w:rFonts w:ascii="Times New Roman" w:hAnsi="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A2B15">
        <w:rPr>
          <w:rFonts w:ascii="Times New Roman" w:hAnsi="Times New Roman"/>
          <w:bCs/>
          <w:color w:val="000000"/>
          <w:sz w:val="24"/>
          <w:szCs w:val="24"/>
        </w:rPr>
        <w:t xml:space="preserve"> Результат предоставления муниципальной услуги (</w:t>
      </w:r>
      <w:r w:rsidRPr="003A2B15">
        <w:rPr>
          <w:rFonts w:ascii="Times New Roman" w:hAnsi="Times New Roman"/>
          <w:bCs/>
          <w:sz w:val="24"/>
          <w:szCs w:val="24"/>
        </w:rPr>
        <w:t>решение</w:t>
      </w:r>
      <w:r w:rsidRPr="003A2B15">
        <w:rPr>
          <w:rFonts w:ascii="Times New Roman" w:hAnsi="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3A2B15" w:rsidRPr="003A2B15" w:rsidRDefault="003A2B15" w:rsidP="003A2B15">
      <w:pPr>
        <w:tabs>
          <w:tab w:val="left" w:pos="0"/>
          <w:tab w:val="left" w:pos="142"/>
        </w:tabs>
        <w:spacing w:after="0"/>
        <w:ind w:firstLine="709"/>
        <w:contextualSpacing/>
        <w:jc w:val="both"/>
        <w:rPr>
          <w:rFonts w:ascii="Times New Roman" w:hAnsi="Times New Roman"/>
          <w:b/>
          <w:color w:val="000000"/>
          <w:sz w:val="24"/>
          <w:szCs w:val="24"/>
        </w:rPr>
      </w:pPr>
    </w:p>
    <w:p w:rsidR="003A2B15" w:rsidRPr="003A2B15" w:rsidRDefault="003A2B15" w:rsidP="003A2B15">
      <w:pPr>
        <w:tabs>
          <w:tab w:val="left" w:pos="0"/>
          <w:tab w:val="left" w:pos="142"/>
        </w:tabs>
        <w:spacing w:after="0"/>
        <w:ind w:firstLine="709"/>
        <w:contextualSpacing/>
        <w:jc w:val="both"/>
        <w:rPr>
          <w:rFonts w:ascii="Times New Roman" w:hAnsi="Times New Roman"/>
          <w:b/>
          <w:color w:val="000000"/>
          <w:sz w:val="24"/>
          <w:szCs w:val="24"/>
        </w:rPr>
      </w:pPr>
    </w:p>
    <w:p w:rsidR="003A2B15" w:rsidRPr="003A2B15" w:rsidRDefault="003A2B15" w:rsidP="003A2B15">
      <w:pPr>
        <w:tabs>
          <w:tab w:val="left" w:pos="142"/>
        </w:tabs>
        <w:spacing w:after="0"/>
        <w:ind w:firstLine="709"/>
        <w:jc w:val="center"/>
        <w:rPr>
          <w:rFonts w:ascii="Times New Roman" w:hAnsi="Times New Roman"/>
          <w:b/>
          <w:color w:val="000000"/>
          <w:sz w:val="24"/>
          <w:szCs w:val="24"/>
        </w:rPr>
      </w:pPr>
      <w:r w:rsidRPr="003A2B15">
        <w:rPr>
          <w:rFonts w:ascii="Times New Roman" w:hAnsi="Times New Roman"/>
          <w:b/>
          <w:color w:val="000000"/>
          <w:sz w:val="24"/>
          <w:szCs w:val="24"/>
        </w:rPr>
        <w:t xml:space="preserve">4. Формы </w:t>
      </w:r>
      <w:proofErr w:type="gramStart"/>
      <w:r w:rsidRPr="003A2B15">
        <w:rPr>
          <w:rFonts w:ascii="Times New Roman" w:hAnsi="Times New Roman"/>
          <w:b/>
          <w:color w:val="000000"/>
          <w:sz w:val="24"/>
          <w:szCs w:val="24"/>
        </w:rPr>
        <w:t>контроля за</w:t>
      </w:r>
      <w:proofErr w:type="gramEnd"/>
      <w:r w:rsidRPr="003A2B15">
        <w:rPr>
          <w:rFonts w:ascii="Times New Roman" w:hAnsi="Times New Roman"/>
          <w:b/>
          <w:color w:val="000000"/>
          <w:sz w:val="24"/>
          <w:szCs w:val="24"/>
        </w:rPr>
        <w:t xml:space="preserve"> исполнением Административного регламента</w:t>
      </w:r>
    </w:p>
    <w:p w:rsidR="003A2B15" w:rsidRPr="003A2B15" w:rsidRDefault="003A2B15" w:rsidP="003A2B15">
      <w:pPr>
        <w:tabs>
          <w:tab w:val="left" w:pos="142"/>
        </w:tabs>
        <w:spacing w:after="0"/>
        <w:ind w:firstLine="709"/>
        <w:jc w:val="both"/>
        <w:rPr>
          <w:rFonts w:ascii="Times New Roman" w:hAnsi="Times New Roman"/>
          <w:b/>
          <w:color w:val="000000"/>
          <w:sz w:val="24"/>
          <w:szCs w:val="24"/>
        </w:rPr>
      </w:pPr>
    </w:p>
    <w:p w:rsidR="003A2B15" w:rsidRPr="003A2B15" w:rsidRDefault="003A2B15" w:rsidP="003A2B15">
      <w:pPr>
        <w:tabs>
          <w:tab w:val="left" w:pos="142"/>
        </w:tabs>
        <w:spacing w:after="0"/>
        <w:ind w:firstLine="709"/>
        <w:jc w:val="both"/>
        <w:rPr>
          <w:rFonts w:ascii="Times New Roman" w:hAnsi="Times New Roman"/>
          <w:color w:val="000000"/>
          <w:sz w:val="24"/>
          <w:szCs w:val="24"/>
        </w:rPr>
      </w:pPr>
      <w:r w:rsidRPr="003A2B15">
        <w:rPr>
          <w:rFonts w:ascii="Times New Roman" w:hAnsi="Times New Roman"/>
          <w:color w:val="000000"/>
          <w:sz w:val="24"/>
          <w:szCs w:val="24"/>
        </w:rPr>
        <w:t xml:space="preserve">51. </w:t>
      </w:r>
      <w:r w:rsidRPr="003A2B15">
        <w:rPr>
          <w:rFonts w:ascii="Times New Roman" w:hAnsi="Times New Roman"/>
          <w:bCs/>
          <w:color w:val="000000"/>
          <w:sz w:val="24"/>
          <w:szCs w:val="24"/>
        </w:rPr>
        <w:t xml:space="preserve">Порядок осуществления текущего </w:t>
      </w:r>
      <w:proofErr w:type="gramStart"/>
      <w:r w:rsidRPr="003A2B15">
        <w:rPr>
          <w:rFonts w:ascii="Times New Roman" w:hAnsi="Times New Roman"/>
          <w:bCs/>
          <w:color w:val="000000"/>
          <w:sz w:val="24"/>
          <w:szCs w:val="24"/>
        </w:rPr>
        <w:t>контроля за</w:t>
      </w:r>
      <w:proofErr w:type="gramEnd"/>
      <w:r w:rsidRPr="003A2B15">
        <w:rPr>
          <w:rFonts w:ascii="Times New Roman" w:hAnsi="Times New Roman"/>
          <w:bCs/>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3A2B15">
        <w:rPr>
          <w:rFonts w:ascii="Times New Roman" w:hAnsi="Times New Roman"/>
          <w:color w:val="000000"/>
          <w:sz w:val="24"/>
          <w:szCs w:val="24"/>
        </w:rPr>
        <w:t xml:space="preserve">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roofErr w:type="gramStart"/>
      <w:r w:rsidRPr="003A2B15">
        <w:rPr>
          <w:rFonts w:ascii="Times New Roman" w:hAnsi="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В целях осуществления </w:t>
      </w:r>
      <w:proofErr w:type="gramStart"/>
      <w:r w:rsidRPr="003A2B15">
        <w:rPr>
          <w:rFonts w:ascii="Times New Roman" w:hAnsi="Times New Roman"/>
          <w:bCs/>
          <w:color w:val="000000"/>
          <w:sz w:val="24"/>
          <w:szCs w:val="24"/>
        </w:rPr>
        <w:t>контроля за</w:t>
      </w:r>
      <w:proofErr w:type="gramEnd"/>
      <w:r w:rsidRPr="003A2B15">
        <w:rPr>
          <w:rFonts w:ascii="Times New Roman" w:hAnsi="Times New Roman"/>
          <w:bCs/>
          <w:color w:val="000000"/>
          <w:sz w:val="24"/>
          <w:szCs w:val="24"/>
        </w:rPr>
        <w:t xml:space="preserve"> полнотой и качеством предоставления муниципальной услуги проводятся плановые и внеплановые проверки.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По результатам рассмотрения обращений дается письменный ответ.</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3A2B15">
        <w:rPr>
          <w:rFonts w:ascii="Times New Roman" w:hAnsi="Times New Roman"/>
          <w:bCs/>
          <w:color w:val="000000"/>
          <w:sz w:val="24"/>
          <w:szCs w:val="24"/>
        </w:rPr>
        <w:lastRenderedPageBreak/>
        <w:t>совершения, соблюдение принципов поведения с заявителями, сохранность документов.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Работники Администрации при предоставлении муниципальной услуги несут персональную ответственность:</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за неисполнение или ненадлежащее исполнение административных процедур при предоставлении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
    <w:p w:rsidR="003A2B15" w:rsidRPr="003A2B15" w:rsidRDefault="0060545C" w:rsidP="0060545C">
      <w:pPr>
        <w:pStyle w:val="af6"/>
        <w:widowControl w:val="0"/>
        <w:tabs>
          <w:tab w:val="left" w:pos="142"/>
        </w:tabs>
        <w:overflowPunct/>
        <w:spacing w:line="276" w:lineRule="auto"/>
        <w:ind w:left="720"/>
        <w:contextualSpacing/>
        <w:jc w:val="center"/>
        <w:textAlignment w:val="auto"/>
        <w:rPr>
          <w:b/>
          <w:bCs/>
          <w:color w:val="000000"/>
          <w:sz w:val="24"/>
          <w:szCs w:val="24"/>
        </w:rPr>
      </w:pPr>
      <w:r>
        <w:rPr>
          <w:b/>
          <w:bCs/>
          <w:color w:val="000000"/>
          <w:sz w:val="24"/>
          <w:szCs w:val="24"/>
        </w:rPr>
        <w:t xml:space="preserve">5. </w:t>
      </w:r>
      <w:proofErr w:type="gramStart"/>
      <w:r w:rsidR="003A2B15" w:rsidRPr="003A2B15">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r w:rsidRPr="003A2B15">
        <w:rPr>
          <w:rFonts w:ascii="Times New Roman" w:hAnsi="Times New Roman"/>
          <w:bCs/>
          <w:sz w:val="24"/>
          <w:szCs w:val="24"/>
        </w:rPr>
        <w:t xml:space="preserve">54. </w:t>
      </w:r>
      <w:r w:rsidRPr="003A2B15">
        <w:rPr>
          <w:rFonts w:ascii="Times New Roman" w:hAnsi="Times New Roman"/>
          <w:sz w:val="24"/>
          <w:szCs w:val="24"/>
        </w:rPr>
        <w:t xml:space="preserve">Заявитель может обратиться с </w:t>
      </w:r>
      <w:proofErr w:type="gramStart"/>
      <w:r w:rsidRPr="003A2B15">
        <w:rPr>
          <w:rFonts w:ascii="Times New Roman" w:hAnsi="Times New Roman"/>
          <w:sz w:val="24"/>
          <w:szCs w:val="24"/>
        </w:rPr>
        <w:t>жалобой</w:t>
      </w:r>
      <w:proofErr w:type="gramEnd"/>
      <w:r w:rsidRPr="003A2B15">
        <w:rPr>
          <w:rFonts w:ascii="Times New Roman" w:hAnsi="Times New Roman"/>
          <w:sz w:val="24"/>
          <w:szCs w:val="24"/>
        </w:rPr>
        <w:t xml:space="preserve"> в том числе в следующих случаях:</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 w:name="dst220"/>
      <w:bookmarkEnd w:id="1"/>
      <w:r w:rsidRPr="003A2B15">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10" w:anchor="dst244" w:history="1">
        <w:r w:rsidRPr="003A2B15">
          <w:rPr>
            <w:rStyle w:val="a9"/>
            <w:rFonts w:ascii="Times New Roman" w:hAnsi="Times New Roman"/>
            <w:sz w:val="24"/>
            <w:szCs w:val="24"/>
          </w:rPr>
          <w:t>статье 15.1</w:t>
        </w:r>
      </w:hyperlink>
      <w:r w:rsidRPr="003A2B15">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2" w:name="dst221"/>
      <w:bookmarkEnd w:id="2"/>
      <w:r w:rsidRPr="003A2B15">
        <w:rPr>
          <w:rFonts w:ascii="Times New Roman" w:hAnsi="Times New Roman"/>
          <w:sz w:val="24"/>
          <w:szCs w:val="24"/>
        </w:rPr>
        <w:t xml:space="preserve">2) нарушение срока предоставления муниципальной услуги. </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3" w:name="dst295"/>
      <w:bookmarkEnd w:id="3"/>
      <w:r w:rsidRPr="003A2B1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4" w:name="dst103"/>
      <w:bookmarkEnd w:id="4"/>
      <w:r w:rsidRPr="003A2B1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5" w:name="dst222"/>
      <w:bookmarkEnd w:id="5"/>
      <w:proofErr w:type="gramStart"/>
      <w:r w:rsidRPr="003A2B15">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6" w:name="dst105"/>
      <w:bookmarkEnd w:id="6"/>
      <w:r w:rsidRPr="003A2B1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7" w:name="dst223"/>
      <w:bookmarkEnd w:id="7"/>
      <w:proofErr w:type="gramStart"/>
      <w:r w:rsidRPr="003A2B15">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8" w:name="dst224"/>
      <w:bookmarkEnd w:id="8"/>
      <w:r w:rsidRPr="003A2B1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9" w:name="dst225"/>
      <w:bookmarkEnd w:id="9"/>
      <w:proofErr w:type="gramStart"/>
      <w:r w:rsidRPr="003A2B15">
        <w:rPr>
          <w:rFonts w:ascii="Times New Roman" w:hAnsi="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0" w:name="dst296"/>
      <w:bookmarkEnd w:id="10"/>
      <w:r w:rsidRPr="003A2B1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3A2B15">
          <w:rPr>
            <w:rStyle w:val="a9"/>
            <w:rFonts w:ascii="Times New Roman" w:hAnsi="Times New Roman"/>
            <w:sz w:val="24"/>
            <w:szCs w:val="24"/>
          </w:rPr>
          <w:t>пунктом 4 части 1 статьи 7</w:t>
        </w:r>
      </w:hyperlink>
      <w:r w:rsidRPr="003A2B15">
        <w:rPr>
          <w:rFonts w:ascii="Times New Roman" w:hAnsi="Times New Roman"/>
          <w:sz w:val="24"/>
          <w:szCs w:val="24"/>
        </w:rPr>
        <w:t xml:space="preserve">  Федерального закона от 27.07.2010 № 210-ФЗ. </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55.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56.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A2B15" w:rsidRPr="003A2B15" w:rsidRDefault="003A2B15" w:rsidP="003A2B15">
      <w:pPr>
        <w:widowControl w:val="0"/>
        <w:autoSpaceDE w:val="0"/>
        <w:autoSpaceDN w:val="0"/>
        <w:adjustRightInd w:val="0"/>
        <w:spacing w:after="0"/>
        <w:ind w:firstLine="540"/>
        <w:rPr>
          <w:rFonts w:ascii="Times New Roman" w:hAnsi="Times New Roman"/>
          <w:sz w:val="24"/>
          <w:szCs w:val="24"/>
        </w:rPr>
      </w:pPr>
      <w:r w:rsidRPr="003A2B15">
        <w:rPr>
          <w:rFonts w:ascii="Times New Roman" w:hAnsi="Times New Roman"/>
          <w:bCs/>
          <w:sz w:val="24"/>
          <w:szCs w:val="24"/>
        </w:rPr>
        <w:t xml:space="preserve">57. </w:t>
      </w:r>
      <w:r w:rsidRPr="003A2B15">
        <w:rPr>
          <w:rFonts w:ascii="Times New Roman" w:hAnsi="Times New Roman"/>
          <w:sz w:val="24"/>
          <w:szCs w:val="24"/>
        </w:rPr>
        <w:t xml:space="preserve"> Жалоба должна содержать:</w:t>
      </w:r>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1" w:name="dst230"/>
      <w:bookmarkEnd w:id="11"/>
      <w:proofErr w:type="gramStart"/>
      <w:r w:rsidRPr="003A2B15">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2" w:name="dst114"/>
      <w:bookmarkEnd w:id="12"/>
      <w:proofErr w:type="gramStart"/>
      <w:r w:rsidRPr="003A2B1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3" w:name="dst231"/>
      <w:bookmarkEnd w:id="13"/>
      <w:r w:rsidRPr="003A2B15">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организаций, предусмотренных частью 1.1 статьи 16 Федерального закона № 210-ФЗ, их работников</w:t>
      </w:r>
      <w:proofErr w:type="gramStart"/>
      <w:r w:rsidRPr="003A2B15">
        <w:rPr>
          <w:rFonts w:ascii="Times New Roman" w:hAnsi="Times New Roman"/>
          <w:sz w:val="24"/>
          <w:szCs w:val="24"/>
        </w:rPr>
        <w:t xml:space="preserve"> ;</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sz w:val="24"/>
          <w:szCs w:val="24"/>
        </w:rPr>
      </w:pPr>
      <w:bookmarkStart w:id="14" w:name="dst232"/>
      <w:bookmarkEnd w:id="14"/>
      <w:r w:rsidRPr="003A2B15">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lastRenderedPageBreak/>
        <w:t xml:space="preserve">58. </w:t>
      </w:r>
      <w:proofErr w:type="gramStart"/>
      <w:r w:rsidRPr="003A2B15">
        <w:rPr>
          <w:rFonts w:ascii="Times New Roman" w:hAnsi="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2B15">
        <w:rPr>
          <w:rFonts w:ascii="Times New Roman" w:hAnsi="Times New Roman"/>
          <w:bCs/>
          <w:sz w:val="24"/>
          <w:szCs w:val="24"/>
        </w:rPr>
        <w:t xml:space="preserve"> исправлений - в течение пяти рабочих дней со дня ее регистрации.</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59. По результатам рассмотрения жалобы орган, предоставляющий муниципальную услугу, принимает одно из следующих решений:</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proofErr w:type="gramStart"/>
      <w:r w:rsidRPr="003A2B15">
        <w:rPr>
          <w:rFonts w:ascii="Times New Roman" w:hAnsi="Times New Roman"/>
          <w:bCs/>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2) отказывает в удовлетворении жалобы.</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 xml:space="preserve">60. Не позднее дня, следующего за днем принятия решения, указанного в </w:t>
      </w:r>
      <w:hyperlink r:id="rId12" w:history="1">
        <w:r w:rsidRPr="003A2B15">
          <w:rPr>
            <w:rStyle w:val="a9"/>
            <w:rFonts w:ascii="Times New Roman" w:hAnsi="Times New Roman"/>
            <w:bCs/>
            <w:sz w:val="24"/>
            <w:szCs w:val="24"/>
          </w:rPr>
          <w:t>пункте 5</w:t>
        </w:r>
      </w:hyperlink>
      <w:r w:rsidRPr="003A2B15">
        <w:rPr>
          <w:rFonts w:ascii="Times New Roman" w:hAnsi="Times New Roman"/>
          <w:bCs/>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 xml:space="preserve">61. В случае установления в ходе или по результатам </w:t>
      </w:r>
      <w:proofErr w:type="gramStart"/>
      <w:r w:rsidRPr="003A2B15">
        <w:rPr>
          <w:rFonts w:ascii="Times New Roman" w:hAnsi="Times New Roman"/>
          <w:bCs/>
          <w:sz w:val="24"/>
          <w:szCs w:val="24"/>
        </w:rPr>
        <w:t>рассмотрения жалобы признаков состава административного правонарушения</w:t>
      </w:r>
      <w:proofErr w:type="gramEnd"/>
      <w:r w:rsidRPr="003A2B15">
        <w:rPr>
          <w:rFonts w:ascii="Times New Roman" w:hAnsi="Times New Roman"/>
          <w:bCs/>
          <w:sz w:val="24"/>
          <w:szCs w:val="24"/>
        </w:rPr>
        <w:t xml:space="preserve"> или преступления должностное лицо, наделенное полномочиями по рассмотрению жалоб в соответствии с </w:t>
      </w:r>
      <w:hyperlink r:id="rId13" w:history="1">
        <w:r w:rsidRPr="003A2B15">
          <w:rPr>
            <w:rStyle w:val="a9"/>
            <w:rFonts w:ascii="Times New Roman" w:hAnsi="Times New Roman"/>
            <w:bCs/>
            <w:sz w:val="24"/>
            <w:szCs w:val="24"/>
          </w:rPr>
          <w:t>пунктом 5</w:t>
        </w:r>
      </w:hyperlink>
      <w:r w:rsidRPr="003A2B15">
        <w:rPr>
          <w:rFonts w:ascii="Times New Roman" w:hAnsi="Times New Roman"/>
          <w:bCs/>
          <w:sz w:val="24"/>
          <w:szCs w:val="24"/>
        </w:rPr>
        <w:t>5 Административного регламента, незамедлительно направляет имеющиеся материалы в органы прокуратуры.</w:t>
      </w:r>
    </w:p>
    <w:p w:rsidR="003A2B15" w:rsidRPr="003A2B15" w:rsidRDefault="003A2B15" w:rsidP="003A2B15">
      <w:pPr>
        <w:widowControl w:val="0"/>
        <w:autoSpaceDE w:val="0"/>
        <w:autoSpaceDN w:val="0"/>
        <w:adjustRightInd w:val="0"/>
        <w:spacing w:after="0"/>
        <w:ind w:firstLine="540"/>
        <w:jc w:val="both"/>
        <w:rPr>
          <w:rFonts w:ascii="Times New Roman" w:hAnsi="Times New Roman"/>
          <w:bCs/>
          <w:sz w:val="24"/>
          <w:szCs w:val="24"/>
        </w:rPr>
      </w:pPr>
      <w:r w:rsidRPr="003A2B15">
        <w:rPr>
          <w:rFonts w:ascii="Times New Roman" w:hAnsi="Times New Roman"/>
          <w:bCs/>
          <w:sz w:val="24"/>
          <w:szCs w:val="24"/>
        </w:rPr>
        <w:t xml:space="preserve">62. Порядок подачи жалобы и ее рассмотрения регулируется Федеральным </w:t>
      </w:r>
      <w:hyperlink r:id="rId14" w:history="1">
        <w:r w:rsidRPr="003A2B15">
          <w:rPr>
            <w:rStyle w:val="a9"/>
            <w:rFonts w:ascii="Times New Roman" w:hAnsi="Times New Roman"/>
            <w:bCs/>
            <w:sz w:val="24"/>
            <w:szCs w:val="24"/>
          </w:rPr>
          <w:t>законом</w:t>
        </w:r>
      </w:hyperlink>
      <w:r w:rsidRPr="003A2B15">
        <w:rPr>
          <w:rFonts w:ascii="Times New Roman" w:hAnsi="Times New Roman"/>
          <w:bCs/>
          <w:sz w:val="24"/>
          <w:szCs w:val="24"/>
        </w:rPr>
        <w:t xml:space="preserve"> от 27.07.2010 № 210-ФЗ «Об организации предоставления государственных и муниципальных услуг».</w:t>
      </w:r>
    </w:p>
    <w:p w:rsidR="003A2B15" w:rsidRPr="003A2B15" w:rsidRDefault="003A2B15" w:rsidP="003A2B15">
      <w:pPr>
        <w:widowControl w:val="0"/>
        <w:tabs>
          <w:tab w:val="left" w:pos="142"/>
        </w:tabs>
        <w:autoSpaceDE w:val="0"/>
        <w:autoSpaceDN w:val="0"/>
        <w:adjustRightInd w:val="0"/>
        <w:spacing w:after="0"/>
        <w:ind w:firstLine="709"/>
        <w:contextualSpacing/>
        <w:jc w:val="center"/>
        <w:rPr>
          <w:rFonts w:ascii="Times New Roman" w:eastAsiaTheme="minorEastAsia" w:hAnsi="Times New Roman"/>
          <w:b/>
          <w:bCs/>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center"/>
        <w:rPr>
          <w:rFonts w:ascii="Times New Roman" w:hAnsi="Times New Roman"/>
          <w:b/>
          <w:bCs/>
          <w:color w:val="000000"/>
          <w:sz w:val="24"/>
          <w:szCs w:val="24"/>
        </w:rPr>
      </w:pPr>
      <w:r w:rsidRPr="003A2B15">
        <w:rPr>
          <w:rFonts w:ascii="Times New Roman" w:hAnsi="Times New Roman"/>
          <w:b/>
          <w:bCs/>
          <w:color w:val="000000"/>
          <w:sz w:val="24"/>
          <w:szCs w:val="24"/>
        </w:rPr>
        <w:t>6. Особенности выполнения административных процедур</w:t>
      </w:r>
    </w:p>
    <w:p w:rsidR="003A2B15" w:rsidRPr="003A2B15" w:rsidRDefault="003A2B15" w:rsidP="003A2B15">
      <w:pPr>
        <w:widowControl w:val="0"/>
        <w:tabs>
          <w:tab w:val="left" w:pos="142"/>
        </w:tabs>
        <w:autoSpaceDE w:val="0"/>
        <w:autoSpaceDN w:val="0"/>
        <w:adjustRightInd w:val="0"/>
        <w:spacing w:after="0"/>
        <w:ind w:firstLine="709"/>
        <w:contextualSpacing/>
        <w:jc w:val="center"/>
        <w:rPr>
          <w:rFonts w:ascii="Times New Roman" w:hAnsi="Times New Roman"/>
          <w:b/>
          <w:bCs/>
          <w:color w:val="000000"/>
          <w:sz w:val="24"/>
          <w:szCs w:val="24"/>
        </w:rPr>
      </w:pPr>
      <w:r w:rsidRPr="003A2B15">
        <w:rPr>
          <w:rFonts w:ascii="Times New Roman" w:hAnsi="Times New Roman"/>
          <w:b/>
          <w:bCs/>
          <w:color w:val="000000"/>
          <w:sz w:val="24"/>
          <w:szCs w:val="24"/>
        </w:rPr>
        <w:t>в многофункциональных центрах.</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63. Предоставление муниципальной услуги посредством МФЦ осуществляется в подразделениях ОГКУ "ТО МФЦ" при наличии вступившего в силу соглашения о взаимодействии между ОГКУ "ТО МФЦ" и ОМСУ. Предоставление муниципальной услуги в иных МФЦ осуществляется при наличии вступившего в силу соглашения о взаимодействии между ОГКУ "ТО МФЦ" и иным МФЦ.</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64.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1) удостоверяет личность заявителя или личность и полномочия законного представителя заявителя - в случае обращения физического лица;</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lastRenderedPageBreak/>
        <w:t>2) определяет предмет обращения;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3) проводит проверку правильности заполнения обращения;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4) проводит проверку укомплектованности пакета документов;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 заверяет каждый документ дела своей электронной подписью (далее - ЭП);</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7) направляет копии документов и реестр документов в Администрацию: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в электронном виде (в составе пакетов электронных дел) в день обращения заявителя в МФЦ;</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По окончании приема документов специалист МФЦ выдает заявителю расписку в приеме документов.</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65. При установлении работником МФЦ  факта представления заявителем неполного комплекта документов, указанных в пункте 21 настоящего регламента, и наличие соответствующего основания для отказа в приеме документов, указанного в пункте 26 настоящего административного регламента, специалист МФЦ выполняет в соответствии с настоящим регламентом следующие действия:</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1) сообщает заявителю, какие необходимые документы им не представлены;</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2)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3)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66.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proofErr w:type="gramStart"/>
      <w:r w:rsidRPr="003A2B15">
        <w:rPr>
          <w:rFonts w:ascii="Times New Roman" w:hAnsi="Times New Roman"/>
          <w:bCs/>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A2B15">
        <w:rPr>
          <w:rFonts w:ascii="Times New Roman" w:hAnsi="Times New Roman"/>
          <w:bCs/>
          <w:color w:val="000000"/>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sidRPr="003A2B15">
        <w:rPr>
          <w:rFonts w:ascii="Times New Roman" w:hAnsi="Times New Roman"/>
          <w:bCs/>
          <w:color w:val="000000"/>
          <w:sz w:val="24"/>
          <w:szCs w:val="24"/>
        </w:rPr>
        <w:lastRenderedPageBreak/>
        <w:t xml:space="preserve">составление на бумажном носителе и заверение выписок из указанных информационных систем, </w:t>
      </w:r>
      <w:proofErr w:type="gramStart"/>
      <w:r w:rsidRPr="003A2B15">
        <w:rPr>
          <w:rFonts w:ascii="Times New Roman" w:hAnsi="Times New Roman"/>
          <w:bCs/>
          <w:color w:val="000000"/>
          <w:sz w:val="24"/>
          <w:szCs w:val="24"/>
        </w:rPr>
        <w:t>утвержденными</w:t>
      </w:r>
      <w:proofErr w:type="gramEnd"/>
      <w:r w:rsidRPr="003A2B15">
        <w:rPr>
          <w:rFonts w:ascii="Times New Roman" w:hAnsi="Times New Roman"/>
          <w:bCs/>
          <w:color w:val="000000"/>
          <w:sz w:val="24"/>
          <w:szCs w:val="24"/>
        </w:rPr>
        <w:t xml:space="preserve"> постановлением Правительства Российской Федерации от 18.03.2015 № 250; </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A2B15" w:rsidRPr="003A2B15" w:rsidRDefault="003A2B15" w:rsidP="003A2B15">
      <w:pPr>
        <w:widowControl w:val="0"/>
        <w:tabs>
          <w:tab w:val="left" w:pos="142"/>
        </w:tabs>
        <w:autoSpaceDE w:val="0"/>
        <w:autoSpaceDN w:val="0"/>
        <w:adjustRightInd w:val="0"/>
        <w:spacing w:after="0"/>
        <w:ind w:firstLine="709"/>
        <w:contextualSpacing/>
        <w:jc w:val="both"/>
        <w:rPr>
          <w:rFonts w:ascii="Times New Roman" w:hAnsi="Times New Roman"/>
          <w:bCs/>
          <w:color w:val="000000"/>
          <w:sz w:val="24"/>
          <w:szCs w:val="24"/>
        </w:rPr>
      </w:pPr>
      <w:r w:rsidRPr="003A2B15">
        <w:rPr>
          <w:rFonts w:ascii="Times New Roman" w:hAnsi="Times New Roman"/>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A2B15" w:rsidRDefault="003A2B15" w:rsidP="003A2B15">
      <w:pPr>
        <w:autoSpaceDE w:val="0"/>
        <w:autoSpaceDN w:val="0"/>
        <w:adjustRightInd w:val="0"/>
        <w:spacing w:after="0" w:line="240" w:lineRule="auto"/>
        <w:ind w:firstLine="709"/>
        <w:jc w:val="center"/>
        <w:rPr>
          <w:rFonts w:ascii="Times New Roman" w:hAnsi="Times New Roman" w:cstheme="minorBidi"/>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Default="003A2B15" w:rsidP="003A2B15">
      <w:pPr>
        <w:autoSpaceDE w:val="0"/>
        <w:autoSpaceDN w:val="0"/>
        <w:adjustRightInd w:val="0"/>
        <w:spacing w:after="0" w:line="240" w:lineRule="auto"/>
        <w:ind w:firstLine="709"/>
        <w:jc w:val="center"/>
        <w:rPr>
          <w:rFonts w:ascii="Times New Roman" w:hAnsi="Times New Roman"/>
          <w:b/>
          <w:bCs/>
          <w:color w:val="000000"/>
          <w:sz w:val="24"/>
          <w:szCs w:val="24"/>
        </w:rPr>
      </w:pPr>
    </w:p>
    <w:p w:rsidR="003A2B15" w:rsidRPr="0021536B" w:rsidRDefault="003A2B15" w:rsidP="00F37557">
      <w:pPr>
        <w:jc w:val="right"/>
        <w:rPr>
          <w:rFonts w:ascii="Times New Roman" w:hAnsi="Times New Roman"/>
          <w:sz w:val="24"/>
          <w:szCs w:val="24"/>
        </w:rPr>
      </w:pPr>
    </w:p>
    <w:p w:rsidR="00F37557" w:rsidRPr="00D23A59" w:rsidRDefault="00F37557" w:rsidP="00F37557">
      <w:pPr>
        <w:pStyle w:val="ConsPlusNormal0"/>
        <w:ind w:firstLine="540"/>
        <w:jc w:val="center"/>
        <w:rPr>
          <w:rFonts w:ascii="Times New Roman" w:hAnsi="Times New Roman" w:cs="Times New Roman"/>
          <w:color w:val="000000"/>
        </w:rPr>
      </w:pPr>
    </w:p>
    <w:sectPr w:rsidR="00F37557" w:rsidRPr="00D23A59">
      <w:footerReference w:type="defaul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4D" w:rsidRDefault="007F4F4D" w:rsidP="00001247">
      <w:pPr>
        <w:spacing w:after="0" w:line="240" w:lineRule="auto"/>
      </w:pPr>
      <w:r>
        <w:separator/>
      </w:r>
    </w:p>
  </w:endnote>
  <w:endnote w:type="continuationSeparator" w:id="0">
    <w:p w:rsidR="007F4F4D" w:rsidRDefault="007F4F4D"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302"/>
      <w:docPartObj>
        <w:docPartGallery w:val="Page Numbers (Bottom of Page)"/>
        <w:docPartUnique/>
      </w:docPartObj>
    </w:sdtPr>
    <w:sdtEndPr/>
    <w:sdtContent>
      <w:p w:rsidR="006258F0" w:rsidRDefault="006258F0">
        <w:pPr>
          <w:pStyle w:val="af3"/>
          <w:jc w:val="right"/>
        </w:pPr>
        <w:r>
          <w:fldChar w:fldCharType="begin"/>
        </w:r>
        <w:r>
          <w:instrText>PAGE   \* MERGEFORMAT</w:instrText>
        </w:r>
        <w:r>
          <w:fldChar w:fldCharType="separate"/>
        </w:r>
        <w:r w:rsidR="004D449C">
          <w:rPr>
            <w:noProof/>
          </w:rPr>
          <w:t>2</w:t>
        </w:r>
        <w:r>
          <w:fldChar w:fldCharType="end"/>
        </w:r>
      </w:p>
    </w:sdtContent>
  </w:sdt>
  <w:p w:rsidR="006258F0" w:rsidRDefault="006258F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F0" w:rsidRDefault="006258F0">
    <w:pPr>
      <w:pStyle w:val="af3"/>
      <w:jc w:val="right"/>
    </w:pPr>
  </w:p>
  <w:p w:rsidR="006258F0" w:rsidRDefault="006258F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4D" w:rsidRDefault="007F4F4D" w:rsidP="00001247">
      <w:pPr>
        <w:spacing w:after="0" w:line="240" w:lineRule="auto"/>
      </w:pPr>
      <w:r>
        <w:separator/>
      </w:r>
    </w:p>
  </w:footnote>
  <w:footnote w:type="continuationSeparator" w:id="0">
    <w:p w:rsidR="007F4F4D" w:rsidRDefault="007F4F4D" w:rsidP="0000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6">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7">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2">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105D36"/>
    <w:rsid w:val="00132633"/>
    <w:rsid w:val="00162451"/>
    <w:rsid w:val="0021536B"/>
    <w:rsid w:val="00257E80"/>
    <w:rsid w:val="003251F3"/>
    <w:rsid w:val="003A2B15"/>
    <w:rsid w:val="004637DE"/>
    <w:rsid w:val="004D449C"/>
    <w:rsid w:val="004D6A3D"/>
    <w:rsid w:val="0060545C"/>
    <w:rsid w:val="006258F0"/>
    <w:rsid w:val="006731C9"/>
    <w:rsid w:val="006E03A6"/>
    <w:rsid w:val="00727247"/>
    <w:rsid w:val="00783E93"/>
    <w:rsid w:val="00784389"/>
    <w:rsid w:val="007921ED"/>
    <w:rsid w:val="007F4F4D"/>
    <w:rsid w:val="00875537"/>
    <w:rsid w:val="00904C66"/>
    <w:rsid w:val="00977806"/>
    <w:rsid w:val="00AB5236"/>
    <w:rsid w:val="00BB3D1D"/>
    <w:rsid w:val="00CE1F9F"/>
    <w:rsid w:val="00D23A59"/>
    <w:rsid w:val="00D80118"/>
    <w:rsid w:val="00D96C36"/>
    <w:rsid w:val="00E16BC2"/>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rsid w:val="004D6A3D"/>
    <w:rPr>
      <w:rFonts w:ascii="Times New Roman" w:eastAsia="Times New Roman" w:hAnsi="Times New Roman" w:cs="Times New Roman"/>
      <w:b/>
      <w:sz w:val="28"/>
      <w:szCs w:val="20"/>
      <w:lang w:eastAsia="ru-RU"/>
    </w:rPr>
  </w:style>
  <w:style w:type="paragraph" w:customStyle="1" w:styleId="ConsPlusNonformat">
    <w:name w:val="ConsPlusNonformat"/>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rsid w:val="00001247"/>
    <w:rPr>
      <w:rFonts w:ascii="Times New Roman" w:eastAsia="Times New Roman" w:hAnsi="Times New Roman" w:cs="Times New Roman"/>
      <w:sz w:val="20"/>
      <w:szCs w:val="20"/>
      <w:lang w:eastAsia="ru-RU"/>
    </w:rPr>
  </w:style>
  <w:style w:type="character" w:styleId="aff7">
    <w:name w:val="endnote reference"/>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BF0A7D502D3FA030048300709068FD06B5F791D9EAC53757ED8F4F7D7F91AECCD38C1EA0DFCA77CFA9AC73VElC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F0A7D502D3FA030048300709068FD06B5F791D9EAC53757ED8F4F7D7F91AECCD38C1EA0DFCA77CFA9AC72VElE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42034/a593eaab768d34bf2d7419322eac79481e73cf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42034/330a220d4fee09ee290fc31fd9fbf1c1b7467a53/" TargetMode="External"/><Relationship Id="rId4" Type="http://schemas.openxmlformats.org/officeDocument/2006/relationships/settings" Target="settings.xml"/><Relationship Id="rId9" Type="http://schemas.openxmlformats.org/officeDocument/2006/relationships/hyperlink" Target="consultantplus://offline/ref=31519E953DAB4FD1816CDFD51198319B7A8ECD6F9550ACC10664843CEAF40CF09E91A2D6D2776553dAO7H" TargetMode="External"/><Relationship Id="rId14" Type="http://schemas.openxmlformats.org/officeDocument/2006/relationships/hyperlink" Target="consultantplus://offline/ref=BF0A7D502D3FA03004831E7D8604A302B5FECDDCEDC43D04B3D0142028V9l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29</Pages>
  <Words>11825</Words>
  <Characters>67405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5</cp:revision>
  <dcterms:created xsi:type="dcterms:W3CDTF">2022-10-14T07:04:00Z</dcterms:created>
  <dcterms:modified xsi:type="dcterms:W3CDTF">2023-01-25T06:15:00Z</dcterms:modified>
</cp:coreProperties>
</file>