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AA" w:rsidRPr="00AE034D" w:rsidRDefault="00C518B7" w:rsidP="00734CAA">
      <w:pPr>
        <w:pStyle w:val="a3"/>
      </w:pPr>
      <w:bookmarkStart w:id="0" w:name="_Toc305593716"/>
      <w:r>
        <w:t xml:space="preserve">         </w:t>
      </w:r>
      <w:r w:rsidRPr="00AE034D">
        <w:t xml:space="preserve">  </w:t>
      </w:r>
      <w:bookmarkEnd w:id="0"/>
      <w:r w:rsidR="00734CAA" w:rsidRPr="00AE034D">
        <w:t>СОВЕТ СПАССКОГО СЕЛЬСКОГО ПОСЕЛЕНИЯ</w:t>
      </w:r>
    </w:p>
    <w:p w:rsidR="00734CAA" w:rsidRDefault="00734CAA" w:rsidP="00734CAA">
      <w:pPr>
        <w:jc w:val="center"/>
        <w:rPr>
          <w:b/>
        </w:rPr>
      </w:pPr>
    </w:p>
    <w:p w:rsidR="00734CAA" w:rsidRDefault="00734CAA" w:rsidP="00734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734CAA" w:rsidRPr="00862D88" w:rsidRDefault="00734CAA" w:rsidP="00734CAA">
      <w:pPr>
        <w:jc w:val="center"/>
        <w:rPr>
          <w:sz w:val="28"/>
          <w:szCs w:val="28"/>
        </w:rPr>
      </w:pPr>
    </w:p>
    <w:p w:rsidR="00734CAA" w:rsidRPr="00862D88" w:rsidRDefault="000922DC" w:rsidP="00734CAA">
      <w:pPr>
        <w:jc w:val="center"/>
        <w:rPr>
          <w:sz w:val="28"/>
          <w:szCs w:val="28"/>
        </w:rPr>
      </w:pPr>
      <w:r w:rsidRPr="000922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37.3pt;margin-top:1.8pt;width:171.9pt;height:26.3pt;z-index:251661312" stroked="f">
            <v:textbox>
              <w:txbxContent>
                <w:p w:rsidR="00E61F41" w:rsidRPr="00DF1B21" w:rsidRDefault="00E61F41" w:rsidP="00734CAA">
                  <w:pPr>
                    <w:ind w:firstLine="0"/>
                  </w:pPr>
                  <w:r>
                    <w:rPr>
                      <w:b/>
                    </w:rPr>
                    <w:t>№</w:t>
                  </w:r>
                  <w:r w:rsidR="0082663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104</w:t>
                  </w:r>
                  <w:r w:rsidRPr="00893A37">
                    <w:rPr>
                      <w:b/>
                    </w:rPr>
                    <w:t xml:space="preserve"> от </w:t>
                  </w:r>
                  <w:r>
                    <w:rPr>
                      <w:b/>
                    </w:rPr>
                    <w:t>21 октября</w:t>
                  </w:r>
                  <w:r w:rsidRPr="00893A37">
                    <w:rPr>
                      <w:b/>
                    </w:rPr>
                    <w:t xml:space="preserve"> </w:t>
                  </w:r>
                  <w:r w:rsidRPr="00826636">
                    <w:rPr>
                      <w:b/>
                    </w:rPr>
                    <w:t>2019</w:t>
                  </w:r>
                  <w:r w:rsidR="00826636" w:rsidRPr="00826636">
                    <w:rPr>
                      <w:b/>
                    </w:rPr>
                    <w:t xml:space="preserve"> г.</w:t>
                  </w:r>
                </w:p>
              </w:txbxContent>
            </v:textbox>
          </v:shape>
        </w:pict>
      </w:r>
      <w:r w:rsidRPr="000922DC">
        <w:rPr>
          <w:noProof/>
        </w:rPr>
        <w:pict>
          <v:shape id="_x0000_s1031" type="#_x0000_t202" style="position:absolute;left:0;text-align:left;margin-left:0;margin-top:1.8pt;width:126pt;height:26.3pt;z-index:251660288" stroked="f">
            <v:textbox style="mso-next-textbox:#_x0000_s1031">
              <w:txbxContent>
                <w:p w:rsidR="00E61F41" w:rsidRPr="00DF1B21" w:rsidRDefault="00FE03A0" w:rsidP="00734CAA">
                  <w:r>
                    <w:t>с. Вершинино</w:t>
                  </w:r>
                </w:p>
              </w:txbxContent>
            </v:textbox>
          </v:shape>
        </w:pict>
      </w:r>
    </w:p>
    <w:p w:rsidR="00734CAA" w:rsidRPr="00862D88" w:rsidRDefault="00734CAA" w:rsidP="00734CAA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734CAA" w:rsidRDefault="00734CAA" w:rsidP="00734CAA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49089B">
        <w:rPr>
          <w:b/>
        </w:rPr>
        <w:t>3</w:t>
      </w:r>
      <w:r w:rsidR="00826636">
        <w:rPr>
          <w:b/>
        </w:rPr>
        <w:t>8</w:t>
      </w:r>
      <w:r w:rsidR="0049089B">
        <w:rPr>
          <w:b/>
        </w:rPr>
        <w:t>-</w:t>
      </w:r>
      <w:r w:rsidRPr="00DF1B21">
        <w:rPr>
          <w:b/>
        </w:rPr>
        <w:t xml:space="preserve">е собрание </w:t>
      </w:r>
      <w:r>
        <w:rPr>
          <w:b/>
        </w:rPr>
        <w:t>4</w:t>
      </w:r>
      <w:r w:rsidRPr="00DF1B21">
        <w:rPr>
          <w:b/>
        </w:rPr>
        <w:t>-го созыва</w:t>
      </w:r>
      <w:r w:rsidRPr="00DF1B21">
        <w:rPr>
          <w:b/>
        </w:rPr>
        <w:tab/>
      </w:r>
    </w:p>
    <w:p w:rsidR="00734CAA" w:rsidRDefault="000922DC" w:rsidP="00734CAA">
      <w:r>
        <w:rPr>
          <w:noProof/>
        </w:rPr>
        <w:pict>
          <v:shape id="_x0000_s1030" type="#_x0000_t202" style="position:absolute;left:0;text-align:left;margin-left:-4.35pt;margin-top:.6pt;width:253.8pt;height:143.25pt;z-index:251659264" stroked="f">
            <v:textbox>
              <w:txbxContent>
                <w:p w:rsidR="00E61F41" w:rsidRDefault="00E61F41" w:rsidP="00734CAA">
                  <w:pPr>
                    <w:pStyle w:val="ab"/>
                    <w:spacing w:before="0"/>
                    <w:jc w:val="both"/>
                  </w:pPr>
                  <w:r>
                    <w:t xml:space="preserve">О внесении изменений в </w:t>
                  </w:r>
                  <w:r>
                    <w:rPr>
                      <w:bCs/>
                      <w:szCs w:val="24"/>
                    </w:rPr>
                    <w:t xml:space="preserve">Правила </w:t>
                  </w:r>
                  <w:r>
                    <w:t xml:space="preserve">застройки и </w:t>
                  </w:r>
                  <w:r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</w:t>
                  </w:r>
                  <w:r w:rsidR="00D77E62">
                    <w:t>«</w:t>
                  </w:r>
                  <w:r>
                    <w:t>Спасское сельское поселение</w:t>
                  </w:r>
                  <w:r w:rsidR="00D77E62">
                    <w:t>», утвержденного</w:t>
                  </w:r>
                  <w:r>
                    <w:rPr>
                      <w:bCs/>
                      <w:szCs w:val="24"/>
                    </w:rPr>
                    <w:t xml:space="preserve"> решением Совета Спасского сельского поселения от 30.12.2013 № 76 «Об утверждении Генерального плана и Правил </w:t>
                  </w:r>
                  <w:r>
                    <w:t xml:space="preserve">застройки и </w:t>
                  </w:r>
                  <w:r>
                    <w:rPr>
                      <w:bCs/>
                      <w:szCs w:val="24"/>
                    </w:rPr>
                    <w:t>землепользования</w:t>
                  </w:r>
                  <w:r>
                    <w:t xml:space="preserve"> муниципального образования «Спасское сельское поселение» </w:t>
                  </w:r>
                  <w:r w:rsidRPr="004E287F">
                    <w:t>Томского района Томской области</w:t>
                  </w:r>
                  <w:r>
                    <w:t>»</w:t>
                  </w:r>
                </w:p>
              </w:txbxContent>
            </v:textbox>
          </v:shape>
        </w:pict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</w:r>
      <w:r w:rsidR="00734CAA">
        <w:tab/>
        <w:t xml:space="preserve">           </w:t>
      </w:r>
    </w:p>
    <w:p w:rsidR="00734CAA" w:rsidRDefault="00734CAA" w:rsidP="00734CAA"/>
    <w:p w:rsidR="00734CAA" w:rsidRDefault="00734CAA" w:rsidP="00734CAA">
      <w:pPr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ind w:right="2695"/>
        <w:rPr>
          <w:sz w:val="28"/>
          <w:szCs w:val="28"/>
        </w:rPr>
      </w:pPr>
    </w:p>
    <w:p w:rsidR="00734CAA" w:rsidRDefault="00734CAA" w:rsidP="00734CAA">
      <w:pPr>
        <w:autoSpaceDE w:val="0"/>
        <w:autoSpaceDN w:val="0"/>
        <w:adjustRightInd w:val="0"/>
      </w:pPr>
    </w:p>
    <w:p w:rsidR="00734CAA" w:rsidRDefault="00734CAA" w:rsidP="00734CAA">
      <w:pPr>
        <w:autoSpaceDE w:val="0"/>
        <w:autoSpaceDN w:val="0"/>
        <w:adjustRightInd w:val="0"/>
      </w:pPr>
    </w:p>
    <w:p w:rsidR="00167825" w:rsidRDefault="00167825" w:rsidP="00734CAA">
      <w:pPr>
        <w:autoSpaceDE w:val="0"/>
        <w:autoSpaceDN w:val="0"/>
        <w:adjustRightInd w:val="0"/>
      </w:pPr>
    </w:p>
    <w:p w:rsidR="00167825" w:rsidRDefault="00167825" w:rsidP="00734CAA">
      <w:pPr>
        <w:autoSpaceDE w:val="0"/>
        <w:autoSpaceDN w:val="0"/>
        <w:adjustRightInd w:val="0"/>
      </w:pPr>
    </w:p>
    <w:p w:rsidR="00167825" w:rsidRPr="00167825" w:rsidRDefault="00E61F41" w:rsidP="009E7067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В соответствии </w:t>
      </w:r>
      <w:r w:rsidR="00734CAA" w:rsidRPr="00167825">
        <w:rPr>
          <w:color w:val="000000" w:themeColor="text1"/>
        </w:rPr>
        <w:t xml:space="preserve">со статьей 24 и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826636">
        <w:rPr>
          <w:color w:val="000000" w:themeColor="text1"/>
        </w:rPr>
        <w:t>«</w:t>
      </w:r>
      <w:r w:rsidR="00734CAA" w:rsidRPr="00167825">
        <w:rPr>
          <w:color w:val="000000" w:themeColor="text1"/>
        </w:rPr>
        <w:t>Спасское сельское поселение</w:t>
      </w:r>
      <w:r w:rsidR="00826636">
        <w:rPr>
          <w:color w:val="000000" w:themeColor="text1"/>
        </w:rPr>
        <w:t>»</w:t>
      </w:r>
      <w:r w:rsidR="00734CAA" w:rsidRPr="00167825">
        <w:rPr>
          <w:color w:val="000000" w:themeColor="text1"/>
        </w:rPr>
        <w:t xml:space="preserve">, </w:t>
      </w:r>
      <w:r w:rsidR="00167825" w:rsidRPr="00167825">
        <w:rPr>
          <w:color w:val="000000" w:themeColor="text1"/>
        </w:rPr>
        <w:t xml:space="preserve">руководствуясь Приказом Министерства экономического развития Российской Федерации от 01.09.2014 № 540 «Об Утверждении </w:t>
      </w:r>
      <w:hyperlink r:id="rId7" w:history="1">
        <w:proofErr w:type="gramStart"/>
        <w:r w:rsidR="00167825" w:rsidRPr="00167825">
          <w:rPr>
            <w:color w:val="000000" w:themeColor="text1"/>
          </w:rPr>
          <w:t>классификатор</w:t>
        </w:r>
        <w:proofErr w:type="gramEnd"/>
      </w:hyperlink>
      <w:r w:rsidR="00167825" w:rsidRPr="00167825">
        <w:rPr>
          <w:color w:val="000000" w:themeColor="text1"/>
        </w:rPr>
        <w:t>а видов разрешенного ис</w:t>
      </w:r>
      <w:r w:rsidR="00167825">
        <w:rPr>
          <w:color w:val="000000" w:themeColor="text1"/>
        </w:rPr>
        <w:t>пользования земельных участков»</w:t>
      </w:r>
      <w:r w:rsidR="009E7067">
        <w:rPr>
          <w:color w:val="000000" w:themeColor="text1"/>
        </w:rPr>
        <w:t xml:space="preserve">, </w:t>
      </w:r>
      <w:r w:rsidR="00D77E62">
        <w:t xml:space="preserve">с учетом </w:t>
      </w:r>
      <w:r w:rsidR="009E7067">
        <w:t xml:space="preserve">публичных слушаний, проведенных в период с </w:t>
      </w:r>
      <w:proofErr w:type="gramStart"/>
      <w:r w:rsidR="009E7067">
        <w:t>07 по 1</w:t>
      </w:r>
      <w:r w:rsidR="00320A49">
        <w:t>7</w:t>
      </w:r>
      <w:r w:rsidR="009E7067">
        <w:t xml:space="preserve"> октября 2019 года, заключения Комиссии от 1</w:t>
      </w:r>
      <w:r w:rsidR="00D77E62">
        <w:t>8</w:t>
      </w:r>
      <w:r w:rsidR="009E7067">
        <w:t>.10.2019, Решения Главы поселения (Главы</w:t>
      </w:r>
      <w:proofErr w:type="gramEnd"/>
      <w:r w:rsidR="009E7067">
        <w:t xml:space="preserve"> </w:t>
      </w:r>
      <w:proofErr w:type="gramStart"/>
      <w:r w:rsidR="009E7067">
        <w:t>Администрации) от 1</w:t>
      </w:r>
      <w:r w:rsidR="00D77E62">
        <w:t>8</w:t>
      </w:r>
      <w:r w:rsidR="00826636">
        <w:t xml:space="preserve">.10.2019 и </w:t>
      </w:r>
      <w:r w:rsidR="009E7067">
        <w:t xml:space="preserve">рассмотрения Проекта </w:t>
      </w:r>
      <w:r w:rsidR="009E7067">
        <w:rPr>
          <w:bCs/>
        </w:rPr>
        <w:t xml:space="preserve">Правил </w:t>
      </w:r>
      <w:r w:rsidR="009E7067">
        <w:t xml:space="preserve">застройки и </w:t>
      </w:r>
      <w:r w:rsidR="009E7067">
        <w:rPr>
          <w:bCs/>
        </w:rPr>
        <w:t>землепользования</w:t>
      </w:r>
      <w:r w:rsidR="009E7067">
        <w:t xml:space="preserve"> муниципального образования «Спасское сельское поселение»</w:t>
      </w:r>
      <w:proofErr w:type="gramEnd"/>
    </w:p>
    <w:p w:rsidR="00734CAA" w:rsidRPr="003919A3" w:rsidRDefault="00734CAA" w:rsidP="00E61F41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0"/>
        <w:jc w:val="center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Pr="003919A3">
        <w:rPr>
          <w:b/>
          <w:spacing w:val="24"/>
        </w:rPr>
        <w:t>:</w:t>
      </w:r>
    </w:p>
    <w:p w:rsidR="00E61F41" w:rsidRDefault="00734CAA" w:rsidP="00E61F41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</w:pPr>
      <w:r w:rsidRPr="00B52B53">
        <w:t xml:space="preserve">Внести изменения </w:t>
      </w:r>
      <w:r w:rsidR="009E7067">
        <w:t xml:space="preserve">в </w:t>
      </w:r>
      <w:r w:rsidR="00167825">
        <w:rPr>
          <w:bCs/>
        </w:rPr>
        <w:t xml:space="preserve">Правила </w:t>
      </w:r>
      <w:r w:rsidR="00167825">
        <w:t xml:space="preserve">застройки и </w:t>
      </w:r>
      <w:r w:rsidR="00167825">
        <w:rPr>
          <w:bCs/>
        </w:rPr>
        <w:t>землепользования</w:t>
      </w:r>
      <w:r w:rsidR="00167825">
        <w:t xml:space="preserve"> муниципального образования «Спасское сельское поселение» утвержденного </w:t>
      </w:r>
      <w:r w:rsidR="00167825">
        <w:rPr>
          <w:bCs/>
        </w:rPr>
        <w:t xml:space="preserve">решением </w:t>
      </w:r>
      <w:r w:rsidRPr="00B52B53">
        <w:rPr>
          <w:bCs/>
        </w:rPr>
        <w:t xml:space="preserve">Совета от 30 декабря 2013 № 76 «Об утверждении </w:t>
      </w:r>
      <w:r w:rsidR="00E61F41">
        <w:t xml:space="preserve">генерального плана и правил </w:t>
      </w:r>
      <w:r w:rsidRPr="00B52B53">
        <w:t xml:space="preserve">застройки и землепользования муниципального образования «Спасское сельское поселение» </w:t>
      </w:r>
      <w:r w:rsidR="00167825">
        <w:t>Томского района Томской</w:t>
      </w:r>
      <w:r>
        <w:t xml:space="preserve">, </w:t>
      </w:r>
      <w:r w:rsidRPr="00B52B53">
        <w:t xml:space="preserve">согласно </w:t>
      </w:r>
      <w:r w:rsidR="00826636">
        <w:t>П</w:t>
      </w:r>
      <w:r w:rsidRPr="00B52B53">
        <w:t>риложению.</w:t>
      </w:r>
    </w:p>
    <w:p w:rsidR="00734CAA" w:rsidRPr="00E61F41" w:rsidRDefault="00734CAA" w:rsidP="00E61F41">
      <w:pPr>
        <w:pStyle w:val="1"/>
        <w:numPr>
          <w:ilvl w:val="0"/>
          <w:numId w:val="1"/>
        </w:numPr>
        <w:tabs>
          <w:tab w:val="left" w:pos="0"/>
        </w:tabs>
        <w:ind w:left="0" w:firstLine="0"/>
        <w:contextualSpacing w:val="0"/>
        <w:jc w:val="both"/>
      </w:pPr>
      <w:r w:rsidRPr="00B52B53">
        <w:t>Утвердит</w:t>
      </w:r>
      <w:r w:rsidR="00CF6A0C">
        <w:t xml:space="preserve">ь </w:t>
      </w:r>
      <w:r w:rsidRPr="00B52B53">
        <w:t xml:space="preserve">Правила застройки и землепользования </w:t>
      </w:r>
      <w:r w:rsidRPr="00E61F41">
        <w:rPr>
          <w:bCs/>
        </w:rPr>
        <w:t xml:space="preserve">муниципального образования </w:t>
      </w:r>
      <w:r w:rsidR="00E61F41">
        <w:rPr>
          <w:bCs/>
        </w:rPr>
        <w:t>«</w:t>
      </w:r>
      <w:r w:rsidRPr="00E61F41">
        <w:rPr>
          <w:bCs/>
        </w:rPr>
        <w:t>Спасское сельское поселение</w:t>
      </w:r>
      <w:r w:rsidR="00E61F41">
        <w:rPr>
          <w:bCs/>
        </w:rPr>
        <w:t>»</w:t>
      </w:r>
      <w:r w:rsidR="00CF6A0C" w:rsidRPr="00E61F41">
        <w:rPr>
          <w:bCs/>
        </w:rPr>
        <w:t xml:space="preserve"> в новой редакции</w:t>
      </w:r>
      <w:r w:rsidRPr="00E61F41">
        <w:rPr>
          <w:bCs/>
        </w:rPr>
        <w:t>:</w:t>
      </w:r>
    </w:p>
    <w:p w:rsidR="00E61F41" w:rsidRDefault="00E61F41" w:rsidP="00E61F41">
      <w:pPr>
        <w:pStyle w:val="nienie"/>
        <w:keepLines w:val="0"/>
        <w:widowControl/>
        <w:tabs>
          <w:tab w:val="num" w:pos="993"/>
        </w:tabs>
        <w:ind w:left="0" w:firstLine="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</w:rPr>
        <w:tab/>
      </w:r>
      <w:r w:rsidR="00734CAA" w:rsidRPr="00B52B53">
        <w:rPr>
          <w:rFonts w:ascii="Times New Roman" w:hAnsi="Times New Roman" w:cs="Times New Roman"/>
          <w:bCs/>
        </w:rPr>
        <w:t xml:space="preserve">- </w:t>
      </w:r>
      <w:r w:rsidR="00734CAA" w:rsidRPr="00734CAA">
        <w:rPr>
          <w:rFonts w:ascii="Times New Roman" w:hAnsi="Times New Roman" w:cs="Times New Roman"/>
          <w:bCs/>
          <w:color w:val="000000" w:themeColor="text1"/>
        </w:rPr>
        <w:t xml:space="preserve">Правила землепользования и застройки </w:t>
      </w:r>
      <w:r w:rsidR="00734CAA" w:rsidRPr="00B52B53">
        <w:rPr>
          <w:bCs/>
        </w:rPr>
        <w:t>муниципального образования</w:t>
      </w:r>
      <w:r w:rsidR="00734CAA" w:rsidRPr="00734CAA">
        <w:rPr>
          <w:rFonts w:ascii="Times New Roman" w:hAnsi="Times New Roman" w:cs="Times New Roman"/>
          <w:bCs/>
          <w:color w:val="000000" w:themeColor="text1"/>
        </w:rPr>
        <w:t xml:space="preserve"> «Спасское сельское поселение» Томского района Томской области.</w:t>
      </w:r>
    </w:p>
    <w:p w:rsidR="00E61F41" w:rsidRPr="00E61F41" w:rsidRDefault="00734CAA" w:rsidP="00E61F41">
      <w:pPr>
        <w:pStyle w:val="nienie"/>
        <w:keepLines w:val="0"/>
        <w:widowControl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4E287F">
        <w:t>Разместить</w:t>
      </w:r>
      <w:proofErr w:type="gramEnd"/>
      <w:r w:rsidRPr="004E287F">
        <w:t xml:space="preserve"> </w:t>
      </w:r>
      <w:r w:rsidR="00167825">
        <w:t xml:space="preserve">настоящее решение </w:t>
      </w:r>
      <w:r w:rsidRPr="004E287F">
        <w:t xml:space="preserve">в федеральной </w:t>
      </w:r>
      <w:r w:rsidR="00E61F41">
        <w:t xml:space="preserve">государственной информационной </w:t>
      </w:r>
      <w:r w:rsidRPr="004E287F">
        <w:t xml:space="preserve">системе территориального планирования в сети «Интернет» по адресу: </w:t>
      </w:r>
      <w:hyperlink r:id="rId8" w:history="1">
        <w:r w:rsidRPr="004E287F">
          <w:rPr>
            <w:rStyle w:val="a7"/>
          </w:rPr>
          <w:t>http://fgis.</w:t>
        </w:r>
        <w:r w:rsidRPr="004E287F">
          <w:rPr>
            <w:rStyle w:val="a7"/>
            <w:lang w:val="en-US"/>
          </w:rPr>
          <w:t>economy</w:t>
        </w:r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  <w:lang w:val="en-US"/>
          </w:rPr>
          <w:t>gov</w:t>
        </w:r>
        <w:proofErr w:type="spellEnd"/>
        <w:r w:rsidRPr="004E287F">
          <w:rPr>
            <w:rStyle w:val="a7"/>
          </w:rPr>
          <w:t>.</w:t>
        </w:r>
        <w:proofErr w:type="spellStart"/>
        <w:r w:rsidRPr="004E287F">
          <w:rPr>
            <w:rStyle w:val="a7"/>
          </w:rPr>
          <w:t>ru</w:t>
        </w:r>
        <w:proofErr w:type="spellEnd"/>
      </w:hyperlink>
      <w:r w:rsidRPr="004E287F">
        <w:t>.</w:t>
      </w:r>
    </w:p>
    <w:p w:rsidR="00734CAA" w:rsidRPr="004E287F" w:rsidRDefault="00734CAA" w:rsidP="00E61F41">
      <w:pPr>
        <w:pStyle w:val="nienie"/>
        <w:keepLines w:val="0"/>
        <w:widowControl/>
        <w:numPr>
          <w:ilvl w:val="0"/>
          <w:numId w:val="1"/>
        </w:numPr>
        <w:tabs>
          <w:tab w:val="left" w:pos="709"/>
        </w:tabs>
        <w:ind w:left="0" w:firstLine="0"/>
      </w:pPr>
      <w:r w:rsidRPr="004E287F">
        <w:t xml:space="preserve">Обнародовать настоящее решение </w:t>
      </w:r>
      <w:r w:rsidRPr="00187D48">
        <w:t xml:space="preserve">в информационном бюллетене Спасского </w:t>
      </w:r>
      <w:r w:rsidR="00167825">
        <w:t>сельского</w:t>
      </w:r>
      <w:r w:rsidR="00E61F41">
        <w:rPr>
          <w:rFonts w:asciiTheme="minorHAnsi" w:hAnsiTheme="minorHAnsi"/>
        </w:rPr>
        <w:t xml:space="preserve"> </w:t>
      </w:r>
      <w:r>
        <w:t xml:space="preserve">поселения и разместить </w:t>
      </w:r>
      <w:r w:rsidRPr="004E287F">
        <w:t>на</w:t>
      </w:r>
      <w:r>
        <w:t xml:space="preserve"> официальном сайте муниципального образования «</w:t>
      </w:r>
      <w:r w:rsidRPr="004E287F">
        <w:t>Спас</w:t>
      </w:r>
      <w:r>
        <w:t>ское сельское поселение»</w:t>
      </w:r>
      <w:r w:rsidRPr="004E287F">
        <w:t xml:space="preserve"> в сети «Интернет»</w:t>
      </w:r>
      <w:r>
        <w:t xml:space="preserve"> </w:t>
      </w:r>
      <w:r w:rsidRPr="004E287F">
        <w:t>(</w:t>
      </w:r>
      <w:r w:rsidRPr="00E61F41">
        <w:rPr>
          <w:color w:val="002060"/>
          <w:lang w:val="en-US"/>
        </w:rPr>
        <w:t>www</w:t>
      </w:r>
      <w:r w:rsidRPr="00E61F41">
        <w:rPr>
          <w:color w:val="002060"/>
        </w:rPr>
        <w:t xml:space="preserve">: </w:t>
      </w:r>
      <w:proofErr w:type="spellStart"/>
      <w:r w:rsidRPr="00E61F41">
        <w:rPr>
          <w:color w:val="002060"/>
          <w:lang w:val="en-US"/>
        </w:rPr>
        <w:t>spasskoe</w:t>
      </w:r>
      <w:proofErr w:type="spellEnd"/>
      <w:r w:rsidRPr="00E61F41">
        <w:rPr>
          <w:color w:val="002060"/>
        </w:rPr>
        <w:t>.</w:t>
      </w:r>
      <w:proofErr w:type="spellStart"/>
      <w:r w:rsidRPr="00E61F41">
        <w:rPr>
          <w:color w:val="002060"/>
          <w:lang w:val="en-US"/>
        </w:rPr>
        <w:t>tomsk</w:t>
      </w:r>
      <w:proofErr w:type="spellEnd"/>
      <w:r w:rsidRPr="00E61F41">
        <w:rPr>
          <w:color w:val="002060"/>
        </w:rPr>
        <w:t>.</w:t>
      </w:r>
      <w:proofErr w:type="spellStart"/>
      <w:r w:rsidRPr="00E61F41">
        <w:rPr>
          <w:color w:val="002060"/>
          <w:lang w:val="en-US"/>
        </w:rPr>
        <w:t>ru</w:t>
      </w:r>
      <w:proofErr w:type="spellEnd"/>
      <w:r w:rsidRPr="004E287F">
        <w:t>.).</w:t>
      </w:r>
    </w:p>
    <w:p w:rsidR="00734CAA" w:rsidRPr="004E287F" w:rsidRDefault="00734CAA" w:rsidP="00E61F41">
      <w:pPr>
        <w:pStyle w:val="1"/>
        <w:numPr>
          <w:ilvl w:val="0"/>
          <w:numId w:val="2"/>
        </w:numPr>
        <w:tabs>
          <w:tab w:val="left" w:pos="0"/>
          <w:tab w:val="left" w:pos="709"/>
        </w:tabs>
        <w:ind w:left="0" w:firstLine="0"/>
        <w:contextualSpacing w:val="0"/>
        <w:jc w:val="both"/>
      </w:pPr>
      <w:r w:rsidRPr="004E287F">
        <w:t xml:space="preserve">Настоящее решение вступает в силу </w:t>
      </w:r>
      <w:proofErr w:type="gramStart"/>
      <w:r w:rsidRPr="004E287F">
        <w:t>с даты обнародования</w:t>
      </w:r>
      <w:proofErr w:type="gramEnd"/>
      <w:r w:rsidRPr="004E287F">
        <w:t>.</w:t>
      </w:r>
    </w:p>
    <w:p w:rsidR="00734CAA" w:rsidRDefault="00734CAA" w:rsidP="00734CAA">
      <w:pPr>
        <w:pStyle w:val="1"/>
        <w:tabs>
          <w:tab w:val="left" w:pos="0"/>
          <w:tab w:val="left" w:pos="851"/>
        </w:tabs>
        <w:ind w:left="567"/>
        <w:jc w:val="both"/>
      </w:pPr>
    </w:p>
    <w:p w:rsidR="00E61F41" w:rsidRDefault="00E61F41" w:rsidP="00734CAA">
      <w:pPr>
        <w:pStyle w:val="1"/>
        <w:tabs>
          <w:tab w:val="left" w:pos="0"/>
          <w:tab w:val="left" w:pos="851"/>
        </w:tabs>
        <w:ind w:left="567"/>
        <w:jc w:val="both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 xml:space="preserve">Председатель Совета </w:t>
      </w:r>
    </w:p>
    <w:p w:rsidR="00734CAA" w:rsidRDefault="00734CAA" w:rsidP="00E61F41">
      <w:pPr>
        <w:shd w:val="clear" w:color="auto" w:fill="FFFFFF"/>
        <w:tabs>
          <w:tab w:val="left" w:pos="965"/>
          <w:tab w:val="left" w:pos="5670"/>
        </w:tabs>
        <w:ind w:firstLine="0"/>
      </w:pPr>
      <w:r>
        <w:t>Спас</w:t>
      </w:r>
      <w:r w:rsidR="00E61F41">
        <w:t xml:space="preserve">ского сельского поселения </w:t>
      </w:r>
      <w:r w:rsidR="00E61F41">
        <w:tab/>
        <w:t>_____________/</w:t>
      </w:r>
      <w:r>
        <w:t>В.</w:t>
      </w:r>
      <w:r w:rsidR="00E61F41">
        <w:t xml:space="preserve"> </w:t>
      </w:r>
      <w:r>
        <w:t>П.</w:t>
      </w:r>
      <w:r w:rsidR="00E61F41">
        <w:t xml:space="preserve"> </w:t>
      </w:r>
      <w:r>
        <w:t>Авдиевич</w:t>
      </w:r>
      <w:r w:rsidR="00E61F41">
        <w:t>/</w:t>
      </w: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</w:p>
    <w:p w:rsidR="00734CAA" w:rsidRDefault="00734CAA" w:rsidP="00734CAA">
      <w:pPr>
        <w:shd w:val="clear" w:color="auto" w:fill="FFFFFF"/>
        <w:tabs>
          <w:tab w:val="left" w:pos="965"/>
        </w:tabs>
        <w:ind w:firstLine="0"/>
      </w:pPr>
      <w:r>
        <w:t>Глава Спасского сельского поселения</w:t>
      </w:r>
    </w:p>
    <w:p w:rsidR="00734CAA" w:rsidRDefault="00734CAA" w:rsidP="00E61F41">
      <w:pPr>
        <w:shd w:val="clear" w:color="auto" w:fill="FFFFFF"/>
        <w:tabs>
          <w:tab w:val="left" w:pos="965"/>
          <w:tab w:val="left" w:pos="5670"/>
        </w:tabs>
        <w:ind w:firstLine="0"/>
      </w:pPr>
      <w:r>
        <w:t>(Глава Администрации)</w:t>
      </w:r>
      <w:r>
        <w:tab/>
      </w:r>
      <w:r w:rsidR="00E61F41">
        <w:t>_____________/</w:t>
      </w:r>
      <w:r>
        <w:t>Е.</w:t>
      </w:r>
      <w:r w:rsidR="00E61F41">
        <w:t xml:space="preserve"> </w:t>
      </w:r>
      <w:r>
        <w:t>Ю.</w:t>
      </w:r>
      <w:r w:rsidR="00E61F41">
        <w:t xml:space="preserve"> </w:t>
      </w:r>
      <w:r>
        <w:t>Пшеленский</w:t>
      </w:r>
      <w:r w:rsidR="00E61F41">
        <w:t>/</w:t>
      </w:r>
    </w:p>
    <w:p w:rsidR="00F865A3" w:rsidRDefault="00F865A3" w:rsidP="00734CAA">
      <w:pPr>
        <w:shd w:val="clear" w:color="auto" w:fill="FFFFFF"/>
        <w:tabs>
          <w:tab w:val="left" w:pos="965"/>
        </w:tabs>
        <w:ind w:firstLine="0"/>
      </w:pPr>
    </w:p>
    <w:p w:rsidR="00292448" w:rsidRDefault="00292448" w:rsidP="00B52B53">
      <w:pPr>
        <w:shd w:val="clear" w:color="auto" w:fill="FFFFFF"/>
        <w:tabs>
          <w:tab w:val="left" w:pos="965"/>
        </w:tabs>
        <w:ind w:firstLine="0"/>
      </w:pPr>
    </w:p>
    <w:p w:rsidR="00AC7411" w:rsidRDefault="00AC7411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E61F41" w:rsidRDefault="00E61F41" w:rsidP="00B52B53">
      <w:pPr>
        <w:shd w:val="clear" w:color="auto" w:fill="FFFFFF"/>
        <w:tabs>
          <w:tab w:val="left" w:pos="965"/>
        </w:tabs>
        <w:ind w:firstLine="0"/>
      </w:pPr>
    </w:p>
    <w:p w:rsidR="00347425" w:rsidRDefault="00347425" w:rsidP="00B52B53">
      <w:pPr>
        <w:shd w:val="clear" w:color="auto" w:fill="FFFFFF"/>
        <w:tabs>
          <w:tab w:val="left" w:pos="965"/>
        </w:tabs>
        <w:ind w:firstLine="0"/>
      </w:pPr>
    </w:p>
    <w:p w:rsidR="00EF4C63" w:rsidRDefault="00EF4C63" w:rsidP="00EF4C63">
      <w:pPr>
        <w:jc w:val="right"/>
      </w:pPr>
      <w:r>
        <w:lastRenderedPageBreak/>
        <w:t>Приложение 1</w:t>
      </w:r>
    </w:p>
    <w:p w:rsidR="00EF4C63" w:rsidRDefault="00EF4C63" w:rsidP="00EF4C63">
      <w:pPr>
        <w:jc w:val="right"/>
      </w:pPr>
      <w:r>
        <w:t>к Решению Совета № 104 от 14 октября 2019 г.</w:t>
      </w:r>
    </w:p>
    <w:p w:rsidR="00EF4C63" w:rsidRDefault="00EF4C63" w:rsidP="00EF4C63">
      <w:pPr>
        <w:jc w:val="right"/>
      </w:pPr>
      <w:r>
        <w:t>Проект о внесении изменений</w:t>
      </w:r>
    </w:p>
    <w:p w:rsidR="00EF4C63" w:rsidRDefault="00EF4C63" w:rsidP="00EF4C63">
      <w:pPr>
        <w:jc w:val="right"/>
      </w:pPr>
      <w:r>
        <w:t>в Правила землепользования и застройки</w:t>
      </w:r>
    </w:p>
    <w:p w:rsidR="00EF4C63" w:rsidRDefault="00EF4C63" w:rsidP="00EF4C63">
      <w:pPr>
        <w:jc w:val="right"/>
      </w:pPr>
      <w:r>
        <w:t>муниципального образования</w:t>
      </w:r>
    </w:p>
    <w:p w:rsidR="00EF4C63" w:rsidRDefault="00EF4C63" w:rsidP="00EF4C63">
      <w:pPr>
        <w:jc w:val="right"/>
      </w:pPr>
      <w:r>
        <w:t>«Спасское сельское поселение»</w:t>
      </w:r>
    </w:p>
    <w:p w:rsidR="00EF4C63" w:rsidRDefault="00EF4C63" w:rsidP="00EF4C63">
      <w:pPr>
        <w:shd w:val="clear" w:color="auto" w:fill="FFFFFF"/>
        <w:tabs>
          <w:tab w:val="left" w:pos="965"/>
        </w:tabs>
        <w:ind w:firstLine="0"/>
      </w:pPr>
    </w:p>
    <w:p w:rsidR="00EF4C63" w:rsidRPr="00EF4C63" w:rsidRDefault="00EF4C63" w:rsidP="00EF4C63">
      <w:pPr>
        <w:pStyle w:val="ac"/>
        <w:numPr>
          <w:ilvl w:val="1"/>
          <w:numId w:val="27"/>
        </w:numPr>
        <w:tabs>
          <w:tab w:val="num" w:pos="284"/>
        </w:tabs>
        <w:ind w:left="284" w:hanging="142"/>
        <w:rPr>
          <w:b/>
          <w:bCs/>
          <w:sz w:val="20"/>
          <w:szCs w:val="20"/>
        </w:rPr>
      </w:pPr>
      <w:r w:rsidRPr="00EF4C63">
        <w:rPr>
          <w:b/>
          <w:bCs/>
          <w:sz w:val="20"/>
          <w:szCs w:val="20"/>
        </w:rPr>
        <w:t>Зона центра (О–1)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35"/>
        <w:gridCol w:w="5150"/>
        <w:gridCol w:w="4302"/>
      </w:tblGrid>
      <w:tr w:rsidR="00EF4C63" w:rsidRPr="00EF4C63" w:rsidTr="00EF4C63">
        <w:trPr>
          <w:trHeight w:val="56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F4C63" w:rsidRPr="00EF4C63" w:rsidTr="00EF4C63">
        <w:trPr>
          <w:trHeight w:val="112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3.6.1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EF4C63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планетариев.)</w:t>
            </w:r>
            <w:proofErr w:type="gram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1" w:name="sub_11202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  <w:bookmarkEnd w:id="1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37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(для размещения парков культуры и отдыха)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83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3.6.3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Цирки и зверинцы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Размещения зданий и сооружений:</w:t>
            </w:r>
          </w:p>
          <w:p w:rsidR="00EF4C63" w:rsidRPr="00EF4C63" w:rsidRDefault="00EF4C63">
            <w:pPr>
              <w:pStyle w:val="ac"/>
              <w:ind w:left="4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(цирки, зверинцы, зоопарки, зоосады, океанариумы)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4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41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83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3.7.1 – 3.7.2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2" w:name="sub_137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Осуществление религиозных обрядов</w:t>
            </w:r>
            <w:bookmarkEnd w:id="2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(Здания и сооружения, предназначенные для совершения религиозных обрядов и церемоний:</w:t>
            </w:r>
            <w:proofErr w:type="gramEnd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(в том числе: </w:t>
            </w:r>
            <w:r w:rsidRPr="00EF4C63">
              <w:rPr>
                <w:rFonts w:ascii="Times New Roman" w:hAnsi="Times New Roman"/>
                <w:bCs/>
                <w:sz w:val="20"/>
                <w:szCs w:val="20"/>
              </w:rPr>
              <w:t>церкви, соборы, храмы, часовни, мечети, молельные дома, синагоги).</w:t>
            </w:r>
            <w:proofErr w:type="gram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3" w:name="sub_1372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Религиозное управление и образование</w:t>
            </w:r>
            <w:bookmarkEnd w:id="3"/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Размещение зданий и сооружений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(для размещения зданий, предназначенных для постоянного местонахождения духовных лиц, паломников и послушников: монастыри, скиты, дома священнослужителей, воскресные и религиозные школы, семинарии, духовные училища).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постоянных или временных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6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3.8.1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Государственное управление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 xml:space="preserve">(Здания, предназначенные для размещения: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t>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951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4" w:name="sub_104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  <w:bookmarkEnd w:id="4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44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5" w:name="sub_1042"/>
            <w:proofErr w:type="gramStart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Объекты торговли (торговые центры, торгово-развлекательные центры (комплексы)</w:t>
            </w:r>
            <w:bookmarkEnd w:id="5"/>
            <w:proofErr w:type="gramEnd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4.4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6" w:name="sub_1044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Магазины</w:t>
            </w:r>
            <w:bookmarkEnd w:id="6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4.5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7" w:name="sub_1045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Банковская и страховая деятельность</w:t>
            </w:r>
            <w:bookmarkEnd w:id="7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8" w:name="sub_151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Обеспечение спортивно-зрелищных мероприятий</w:t>
            </w:r>
            <w:bookmarkEnd w:id="8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9" w:name="sub_1512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  <w:bookmarkEnd w:id="9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5.1.3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10" w:name="sub_1513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  <w:bookmarkEnd w:id="10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69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5.1.4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11" w:name="sub_1514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Оборудованные площадки для занятий спортом</w:t>
            </w:r>
            <w:bookmarkEnd w:id="11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стрельбища)).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36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EF4C63" w:rsidRPr="00EF4C63" w:rsidTr="00EF4C63">
        <w:trPr>
          <w:trHeight w:val="104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4.3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12" w:name="sub_1043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Рынки</w:t>
            </w:r>
            <w:bookmarkEnd w:id="12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м.).</w:t>
            </w:r>
          </w:p>
        </w:tc>
      </w:tr>
      <w:tr w:rsidR="00EF4C63" w:rsidRPr="00EF4C63" w:rsidTr="00EF4C63">
        <w:trPr>
          <w:trHeight w:val="12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4.8.1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13" w:name="sub_148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Развлекательные мероприятия</w:t>
            </w:r>
            <w:bookmarkEnd w:id="13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площадок).</w:t>
            </w:r>
          </w:p>
        </w:tc>
      </w:tr>
      <w:tr w:rsidR="00EF4C63" w:rsidRPr="00EF4C63" w:rsidTr="00EF4C63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4.9.1.1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4" w:name="sub_14911"/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Заправка транспортных средств</w:t>
            </w:r>
            <w:bookmarkEnd w:id="14"/>
          </w:p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EF4C63" w:rsidRPr="00EF4C63" w:rsidTr="00EF4C63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4.9.1.2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5" w:name="sub_14912"/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Обеспечение дорожного отдыха</w:t>
            </w:r>
            <w:bookmarkEnd w:id="15"/>
          </w:p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EF4C63" w:rsidRPr="00EF4C63" w:rsidTr="00EF4C63">
        <w:trPr>
          <w:trHeight w:val="39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4.9.1.3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6" w:name="sub_14913"/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Автомобильные мойки</w:t>
            </w:r>
            <w:bookmarkEnd w:id="16"/>
          </w:p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EF4C63" w:rsidRPr="00EF4C63" w:rsidTr="00EF4C63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4.9.1.4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17" w:name="sub_14914"/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Ремонт автомобилей</w:t>
            </w:r>
            <w:bookmarkEnd w:id="17"/>
          </w:p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EF4C63" w:rsidRPr="00EF4C63" w:rsidTr="00EF4C63">
        <w:trPr>
          <w:trHeight w:val="577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3.9.1-3.9.3</w:t>
            </w:r>
          </w:p>
        </w:tc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Обеспечение деятельности в области гидрометеорологии и смежных с ней областях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Проведение научных исследований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отраслевые);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Проведение научных испытаний</w:t>
            </w:r>
          </w:p>
          <w:p w:rsidR="00EF4C63" w:rsidRPr="00EF4C63" w:rsidRDefault="00EF4C6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мира).</w:t>
            </w:r>
          </w:p>
        </w:tc>
      </w:tr>
    </w:tbl>
    <w:p w:rsidR="00EF4C63" w:rsidRPr="00EF4C63" w:rsidRDefault="00EF4C63" w:rsidP="00EF4C63">
      <w:pPr>
        <w:pStyle w:val="Default"/>
        <w:spacing w:before="120"/>
        <w:ind w:firstLine="709"/>
        <w:rPr>
          <w:b/>
          <w:bCs/>
          <w:color w:val="auto"/>
          <w:sz w:val="20"/>
          <w:szCs w:val="20"/>
        </w:rPr>
      </w:pPr>
      <w:r w:rsidRPr="00EF4C63">
        <w:rPr>
          <w:b/>
          <w:bCs/>
          <w:color w:val="auto"/>
          <w:sz w:val="20"/>
          <w:szCs w:val="20"/>
        </w:rPr>
        <w:lastRenderedPageBreak/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О-1 не подлежат установлению.</w:t>
      </w:r>
    </w:p>
    <w:p w:rsidR="00EF4C63" w:rsidRPr="00EF4C63" w:rsidRDefault="00EF4C63" w:rsidP="00EF4C63">
      <w:pPr>
        <w:pStyle w:val="Default"/>
        <w:spacing w:before="120"/>
        <w:ind w:firstLine="709"/>
        <w:rPr>
          <w:b/>
          <w:bCs/>
          <w:color w:val="auto"/>
          <w:sz w:val="20"/>
          <w:szCs w:val="20"/>
        </w:rPr>
      </w:pPr>
    </w:p>
    <w:p w:rsidR="00EF4C63" w:rsidRPr="00EF4C63" w:rsidRDefault="00EF4C63" w:rsidP="00EF4C63">
      <w:pPr>
        <w:pStyle w:val="ac"/>
        <w:numPr>
          <w:ilvl w:val="0"/>
          <w:numId w:val="6"/>
        </w:numPr>
        <w:tabs>
          <w:tab w:val="num" w:pos="0"/>
          <w:tab w:val="num" w:pos="709"/>
        </w:tabs>
        <w:spacing w:after="120"/>
        <w:ind w:left="0" w:firstLine="284"/>
        <w:rPr>
          <w:b/>
          <w:bCs/>
          <w:sz w:val="20"/>
          <w:szCs w:val="20"/>
        </w:rPr>
      </w:pPr>
      <w:r w:rsidRPr="00EF4C63">
        <w:rPr>
          <w:b/>
          <w:sz w:val="20"/>
          <w:szCs w:val="20"/>
        </w:rPr>
        <w:t xml:space="preserve">Зона учреждений здравоохранения и социальной защиты </w:t>
      </w:r>
      <w:r w:rsidRPr="00EF4C63">
        <w:rPr>
          <w:b/>
          <w:bCs/>
          <w:sz w:val="20"/>
          <w:szCs w:val="20"/>
        </w:rPr>
        <w:t>(О–2)</w:t>
      </w:r>
    </w:p>
    <w:p w:rsidR="00EF4C63" w:rsidRPr="00EF4C63" w:rsidRDefault="00EF4C63" w:rsidP="00EF4C63">
      <w:pPr>
        <w:pStyle w:val="ac"/>
        <w:ind w:left="0"/>
        <w:rPr>
          <w:b/>
          <w:bCs/>
          <w:sz w:val="20"/>
          <w:szCs w:val="20"/>
        </w:rPr>
      </w:pPr>
      <w:r w:rsidRPr="00EF4C63">
        <w:rPr>
          <w:b/>
          <w:iCs/>
          <w:sz w:val="20"/>
          <w:szCs w:val="20"/>
        </w:rPr>
        <w:t xml:space="preserve">Зона предназначена для </w:t>
      </w:r>
      <w:r w:rsidRPr="00EF4C63">
        <w:rPr>
          <w:b/>
          <w:sz w:val="20"/>
          <w:szCs w:val="20"/>
        </w:rPr>
        <w:t>строительства, содержания и использования зданий, в целях обеспечения удовлетворения бытовых, социальных и духовных потребностей человека.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5103"/>
        <w:gridCol w:w="4287"/>
      </w:tblGrid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F4C63" w:rsidRPr="00EF4C63" w:rsidTr="00EF4C63">
        <w:trPr>
          <w:trHeight w:val="9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bookmarkStart w:id="18" w:name="sub_132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  <w:bookmarkEnd w:id="18"/>
          </w:p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F4C63" w:rsidRPr="00EF4C63" w:rsidRDefault="00EF4C63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беженцами).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25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3.2.2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EF4C63" w:rsidRPr="00EF4C63" w:rsidRDefault="00EF4C6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3.2.3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3.2.4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Общежития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 предусмотренных ВРИ – 4.7 -</w:t>
            </w:r>
            <w:r w:rsidRPr="00EF4C63">
              <w:rPr>
                <w:rFonts w:ascii="Times New Roman" w:hAnsi="Times New Roman"/>
                <w:b/>
                <w:i/>
                <w:sz w:val="20"/>
                <w:szCs w:val="20"/>
              </w:rPr>
              <w:t>Гостиничное обслуживание)</w:t>
            </w:r>
            <w:r w:rsidRPr="00EF4C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Благоустройство территории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>3.3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3.4.1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19" w:name="sub_1034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Амбулаторно-поликлиническое обслуживание</w:t>
            </w:r>
            <w:bookmarkEnd w:id="19"/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3.4.2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20" w:name="sub_10342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Стационарное медицинское обслуживание</w:t>
            </w:r>
            <w:bookmarkEnd w:id="20"/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станций скорой помощи;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21" w:name="sub_103104"/>
            <w:r w:rsidRPr="00EF4C63">
              <w:rPr>
                <w:rFonts w:ascii="Times New Roman" w:hAnsi="Times New Roman"/>
                <w:sz w:val="20"/>
                <w:szCs w:val="20"/>
              </w:rPr>
              <w:t>размещение площадок санитарной авиации</w:t>
            </w:r>
            <w:bookmarkEnd w:id="21"/>
            <w:r w:rsidRPr="00EF4C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0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3.10.1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2" w:name="sub_10310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Амбулаторное ветеринарное обслуживание</w:t>
            </w:r>
            <w:bookmarkEnd w:id="22"/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ветеринарных услуг без содержания животных).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3.10.2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bookmarkStart w:id="23" w:name="sub_103102"/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Приюты для животных</w:t>
            </w:r>
            <w:bookmarkEnd w:id="23"/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ветеринарных услуг в стационаре;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животных)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EF4C63" w:rsidRPr="00EF4C63" w:rsidTr="00EF4C63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3.4.3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Медицинские организации особого назначения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EF4C63">
              <w:rPr>
                <w:rFonts w:ascii="Times New Roman" w:hAnsi="Times New Roman"/>
                <w:sz w:val="20"/>
                <w:szCs w:val="20"/>
              </w:rPr>
              <w:t>патолого</w:t>
            </w:r>
            <w:proofErr w:type="spellEnd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-а</w:t>
            </w:r>
            <w:proofErr w:type="gramEnd"/>
            <w:r w:rsidRPr="00EF4C63">
              <w:rPr>
                <w:rFonts w:ascii="Times New Roman" w:hAnsi="Times New Roman"/>
                <w:sz w:val="20"/>
                <w:szCs w:val="20"/>
              </w:rPr>
              <w:t>натомической экспертизы (морги))</w:t>
            </w:r>
          </w:p>
        </w:tc>
      </w:tr>
      <w:tr w:rsidR="00EF4C63" w:rsidRPr="00EF4C63" w:rsidTr="00EF4C63">
        <w:trPr>
          <w:trHeight w:val="3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f5"/>
              <w:widowControl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3.10.2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Приюты для животных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ветеринарных услуг в стационаре;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животных)</w:t>
            </w:r>
          </w:p>
        </w:tc>
      </w:tr>
    </w:tbl>
    <w:p w:rsidR="00EF4C63" w:rsidRPr="00EF4C63" w:rsidRDefault="00EF4C63" w:rsidP="00EF4C63">
      <w:pPr>
        <w:pStyle w:val="Default"/>
        <w:spacing w:before="120"/>
        <w:ind w:firstLine="709"/>
        <w:jc w:val="both"/>
        <w:rPr>
          <w:b/>
          <w:bCs/>
          <w:color w:val="auto"/>
          <w:sz w:val="20"/>
          <w:szCs w:val="20"/>
        </w:rPr>
      </w:pPr>
      <w:r w:rsidRPr="00EF4C63">
        <w:rPr>
          <w:b/>
          <w:bCs/>
          <w:color w:val="auto"/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О-2 не подлежат установлению.</w:t>
      </w:r>
    </w:p>
    <w:p w:rsidR="00EF4C63" w:rsidRPr="00EF4C63" w:rsidRDefault="00EF4C63" w:rsidP="00EF4C63">
      <w:pPr>
        <w:pStyle w:val="Default"/>
        <w:spacing w:before="120"/>
        <w:ind w:firstLine="709"/>
        <w:jc w:val="both"/>
        <w:rPr>
          <w:b/>
          <w:bCs/>
          <w:color w:val="auto"/>
          <w:sz w:val="20"/>
          <w:szCs w:val="20"/>
        </w:rPr>
      </w:pPr>
    </w:p>
    <w:p w:rsidR="00EF4C63" w:rsidRPr="00EF4C63" w:rsidRDefault="00EF4C63" w:rsidP="00EF4C63">
      <w:pPr>
        <w:numPr>
          <w:ilvl w:val="0"/>
          <w:numId w:val="6"/>
        </w:numPr>
        <w:tabs>
          <w:tab w:val="num" w:pos="0"/>
        </w:tabs>
        <w:ind w:left="0" w:firstLine="284"/>
        <w:rPr>
          <w:rFonts w:eastAsia="Calibri"/>
          <w:b/>
          <w:bCs/>
          <w:sz w:val="20"/>
          <w:szCs w:val="20"/>
        </w:rPr>
      </w:pPr>
      <w:r w:rsidRPr="00EF4C63">
        <w:rPr>
          <w:b/>
          <w:sz w:val="20"/>
          <w:szCs w:val="20"/>
        </w:rPr>
        <w:t>Зона размещения объектов образования (О-3)</w:t>
      </w:r>
    </w:p>
    <w:tbl>
      <w:tblPr>
        <w:tblStyle w:val="10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4962"/>
        <w:gridCol w:w="4428"/>
      </w:tblGrid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3.5.1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EF4C63" w:rsidRPr="00EF4C63" w:rsidRDefault="00EF4C63">
            <w:pPr>
              <w:ind w:left="22"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3.5.2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Среднее и высшее профессиональное образование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4.6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5.1.4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Оборудованные площадки для занятий спортом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</w:tbl>
    <w:p w:rsidR="00EF4C63" w:rsidRPr="00EF4C63" w:rsidRDefault="00EF4C63" w:rsidP="00EF4C63">
      <w:pPr>
        <w:autoSpaceDE w:val="0"/>
        <w:autoSpaceDN w:val="0"/>
        <w:adjustRightInd w:val="0"/>
        <w:spacing w:before="120"/>
        <w:rPr>
          <w:rFonts w:eastAsiaTheme="minorHAnsi"/>
          <w:b/>
          <w:bCs/>
          <w:sz w:val="20"/>
          <w:szCs w:val="20"/>
          <w:lang w:eastAsia="en-US"/>
        </w:rPr>
      </w:pPr>
      <w:r w:rsidRPr="00EF4C63">
        <w:rPr>
          <w:b/>
          <w:bCs/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О-3 не подлежат установлению.</w:t>
      </w:r>
    </w:p>
    <w:p w:rsidR="00EF4C63" w:rsidRPr="00EF4C63" w:rsidRDefault="00EF4C63" w:rsidP="00EF4C63">
      <w:pPr>
        <w:pStyle w:val="Default"/>
        <w:jc w:val="both"/>
        <w:rPr>
          <w:b/>
          <w:bCs/>
          <w:color w:val="auto"/>
          <w:sz w:val="20"/>
          <w:szCs w:val="20"/>
          <w:u w:val="single"/>
        </w:rPr>
      </w:pPr>
    </w:p>
    <w:p w:rsidR="00EF4C63" w:rsidRPr="00EF4C63" w:rsidRDefault="00EF4C63" w:rsidP="00EF4C63">
      <w:pPr>
        <w:numPr>
          <w:ilvl w:val="0"/>
          <w:numId w:val="8"/>
        </w:numPr>
        <w:tabs>
          <w:tab w:val="num" w:pos="567"/>
        </w:tabs>
        <w:ind w:left="142" w:firstLine="142"/>
        <w:rPr>
          <w:rFonts w:eastAsia="Calibri"/>
          <w:b/>
          <w:bCs/>
          <w:sz w:val="20"/>
          <w:szCs w:val="20"/>
        </w:rPr>
      </w:pPr>
      <w:r w:rsidRPr="00EF4C63">
        <w:rPr>
          <w:b/>
          <w:sz w:val="20"/>
          <w:szCs w:val="20"/>
        </w:rPr>
        <w:t>Зона для ведения садоводства и огородничества (СХ-2)</w:t>
      </w:r>
    </w:p>
    <w:p w:rsidR="00EF4C63" w:rsidRPr="00EF4C63" w:rsidRDefault="00EF4C63" w:rsidP="00EF4C63">
      <w:pPr>
        <w:spacing w:after="120"/>
        <w:rPr>
          <w:rFonts w:eastAsia="Calibri"/>
          <w:b/>
          <w:bCs/>
          <w:sz w:val="20"/>
          <w:szCs w:val="20"/>
        </w:rPr>
      </w:pPr>
      <w:r w:rsidRPr="00EF4C63">
        <w:rPr>
          <w:b/>
          <w:bCs/>
          <w:iCs/>
          <w:sz w:val="20"/>
          <w:szCs w:val="20"/>
        </w:rPr>
        <w:t xml:space="preserve">Зона предназначена для </w:t>
      </w:r>
      <w:r w:rsidRPr="00EF4C63">
        <w:rPr>
          <w:b/>
          <w:bCs/>
          <w:sz w:val="20"/>
          <w:szCs w:val="20"/>
        </w:rPr>
        <w:t>размещения садовых земельных участков, используемых населением в целях отдыха и выращивания сельскохозяйственных культур для собственных нужд, с возможностью возведения на участке жилого строения.</w:t>
      </w:r>
    </w:p>
    <w:tbl>
      <w:tblPr>
        <w:tblStyle w:val="10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9390"/>
      </w:tblGrid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</w:tr>
      <w:tr w:rsidR="00EF4C63" w:rsidRPr="00EF4C63" w:rsidTr="00EF4C63">
        <w:trPr>
          <w:trHeight w:val="8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>13.1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Ведение огородничества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F4C6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(Для выращивания гражданами для собственных нужд сельскохозяйственных культур; </w:t>
            </w:r>
            <w:proofErr w:type="gramStart"/>
            <w:r w:rsidRPr="00EF4C63">
              <w:rPr>
                <w:rFonts w:ascii="Times New Roman" w:eastAsia="Calibri" w:hAnsi="Times New Roman"/>
                <w:bCs/>
                <w:sz w:val="20"/>
                <w:szCs w:val="20"/>
              </w:rPr>
              <w:t>для</w:t>
            </w:r>
            <w:proofErr w:type="gramEnd"/>
            <w:r w:rsidRPr="00EF4C6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EF4C63">
              <w:rPr>
                <w:rFonts w:ascii="Times New Roman" w:eastAsia="Calibri" w:hAnsi="Times New Roman"/>
                <w:bCs/>
                <w:sz w:val="20"/>
                <w:szCs w:val="20"/>
              </w:rPr>
              <w:t>размещение</w:t>
            </w:r>
            <w:proofErr w:type="gramEnd"/>
            <w:r w:rsidRPr="00EF4C63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хозяйственных построек (не являющихся объектами недвижимости, предназначенных для хранения инвентаря и урожая сельскохозяйственных культур);</w:t>
            </w:r>
          </w:p>
        </w:tc>
      </w:tr>
      <w:tr w:rsidR="00EF4C63" w:rsidRPr="00EF4C63" w:rsidTr="00EF4C63">
        <w:trPr>
          <w:trHeight w:val="1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13.2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24" w:name="sub_10132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Ведение садоводства</w:t>
            </w:r>
            <w:bookmarkEnd w:id="24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(Садовые дома; для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выращивание</w:t>
            </w:r>
            <w:proofErr w:type="gramEnd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 сельскохозяйственных культур; для размещение индивидуальных гаражей и хозяйственных построек (мастерские, сараи, теплицы, бани).</w:t>
            </w:r>
          </w:p>
        </w:tc>
      </w:tr>
      <w:tr w:rsidR="00EF4C63" w:rsidRPr="00EF4C63" w:rsidTr="00EF4C63">
        <w:trPr>
          <w:trHeight w:val="11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13.0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25" w:name="sub_1130"/>
            <w:bookmarkStart w:id="26" w:name="sub_1013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Земельные участки общего назначения</w:t>
            </w:r>
            <w:bookmarkEnd w:id="25"/>
            <w:bookmarkEnd w:id="26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пользования).</w:t>
            </w:r>
          </w:p>
        </w:tc>
      </w:tr>
    </w:tbl>
    <w:p w:rsidR="00EF4C63" w:rsidRPr="00EF4C63" w:rsidRDefault="00EF4C63" w:rsidP="00EF4C63">
      <w:pPr>
        <w:autoSpaceDE w:val="0"/>
        <w:autoSpaceDN w:val="0"/>
        <w:adjustRightInd w:val="0"/>
        <w:spacing w:before="40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EF4C63">
        <w:rPr>
          <w:b/>
          <w:bCs/>
          <w:iCs/>
          <w:sz w:val="20"/>
          <w:szCs w:val="20"/>
        </w:rPr>
        <w:t>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 зоны.</w:t>
      </w:r>
    </w:p>
    <w:p w:rsidR="00EF4C63" w:rsidRPr="00EF4C63" w:rsidRDefault="00EF4C63" w:rsidP="00EF4C63">
      <w:pPr>
        <w:pStyle w:val="Default"/>
        <w:spacing w:before="40"/>
        <w:ind w:firstLine="709"/>
        <w:jc w:val="both"/>
        <w:rPr>
          <w:b/>
          <w:bCs/>
          <w:color w:val="auto"/>
          <w:sz w:val="20"/>
          <w:szCs w:val="20"/>
        </w:rPr>
      </w:pPr>
      <w:r w:rsidRPr="00EF4C63">
        <w:rPr>
          <w:b/>
          <w:bCs/>
          <w:color w:val="auto"/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СХ-2:</w:t>
      </w:r>
    </w:p>
    <w:tbl>
      <w:tblPr>
        <w:tblStyle w:val="af4"/>
        <w:tblW w:w="10632" w:type="dxa"/>
        <w:tblInd w:w="108" w:type="dxa"/>
        <w:tblLook w:val="04A0"/>
      </w:tblPr>
      <w:tblGrid>
        <w:gridCol w:w="9464"/>
        <w:gridCol w:w="1168"/>
      </w:tblGrid>
      <w:tr w:rsidR="00EF4C63" w:rsidRPr="00EF4C63" w:rsidTr="00EF4C63">
        <w:trPr>
          <w:trHeight w:val="48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8043"/>
            </w:tblGrid>
            <w:tr w:rsidR="00EF4C63" w:rsidRPr="00EF4C63">
              <w:trPr>
                <w:trHeight w:val="380"/>
              </w:trPr>
              <w:tc>
                <w:tcPr>
                  <w:tcW w:w="0" w:type="auto"/>
                  <w:hideMark/>
                </w:tcPr>
                <w:p w:rsidR="00EF4C63" w:rsidRPr="00EF4C63" w:rsidRDefault="00EF4C63">
                  <w:pPr>
                    <w:autoSpaceDE w:val="0"/>
                    <w:autoSpaceDN w:val="0"/>
                    <w:adjustRightInd w:val="0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EF4C63">
                    <w:rPr>
                      <w:b/>
                      <w:bCs/>
                      <w:sz w:val="20"/>
                      <w:szCs w:val="20"/>
                    </w:rPr>
                    <w:t xml:space="preserve">Предельные (минимальные и (или) максимальные) размеры земельных участков </w:t>
                  </w:r>
                  <w:proofErr w:type="gramStart"/>
                  <w:r w:rsidRPr="00EF4C63">
                    <w:rPr>
                      <w:b/>
                      <w:bCs/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EF4C63" w:rsidRPr="00EF4C63" w:rsidRDefault="00EF4C63">
                  <w:pPr>
                    <w:autoSpaceDE w:val="0"/>
                    <w:autoSpaceDN w:val="0"/>
                    <w:adjustRightInd w:val="0"/>
                    <w:ind w:firstLine="0"/>
                    <w:rPr>
                      <w:sz w:val="20"/>
                      <w:szCs w:val="20"/>
                      <w:lang w:eastAsia="en-US"/>
                    </w:rPr>
                  </w:pPr>
                  <w:r w:rsidRPr="00EF4C63">
                    <w:rPr>
                      <w:rFonts w:eastAsia="Calibri"/>
                      <w:b/>
                      <w:bCs/>
                      <w:sz w:val="20"/>
                      <w:szCs w:val="20"/>
                      <w:u w:val="single"/>
                    </w:rPr>
                    <w:t>Ведение огородничества</w:t>
                  </w:r>
                  <w:r w:rsidRPr="00EF4C63">
                    <w:rPr>
                      <w:sz w:val="20"/>
                      <w:szCs w:val="20"/>
                    </w:rPr>
                    <w:t xml:space="preserve">, </w:t>
                  </w:r>
                  <w:r w:rsidRPr="00EF4C63">
                    <w:rPr>
                      <w:b/>
                      <w:bCs/>
                      <w:sz w:val="20"/>
                      <w:szCs w:val="20"/>
                    </w:rPr>
                    <w:t>в том числе их площадь</w:t>
                  </w:r>
                </w:p>
              </w:tc>
            </w:tr>
          </w:tbl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C63" w:rsidRPr="00EF4C63" w:rsidTr="00EF4C63">
        <w:trPr>
          <w:trHeight w:val="2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минимальный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0,03 га</w:t>
            </w:r>
          </w:p>
        </w:tc>
      </w:tr>
      <w:tr w:rsidR="00EF4C63" w:rsidRPr="00EF4C63" w:rsidTr="00EF4C63">
        <w:trPr>
          <w:trHeight w:val="26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максимальный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0,06 га</w:t>
            </w:r>
          </w:p>
        </w:tc>
      </w:tr>
      <w:tr w:rsidR="00EF4C63" w:rsidRPr="00EF4C63" w:rsidTr="00EF4C63">
        <w:trPr>
          <w:trHeight w:val="41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Предельные (минимальные и (или) максимальные) размеры земельных участков </w:t>
            </w:r>
            <w:proofErr w:type="gramStart"/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для</w:t>
            </w:r>
            <w:proofErr w:type="gramEnd"/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>Ведение</w:t>
            </w:r>
            <w:proofErr w:type="gram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  <w:u w:val="single"/>
              </w:rPr>
              <w:t xml:space="preserve"> садоводства</w:t>
            </w:r>
            <w:r w:rsidRPr="00EF4C6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в том числе их площадь</w:t>
            </w:r>
          </w:p>
        </w:tc>
      </w:tr>
      <w:tr w:rsidR="00EF4C63" w:rsidRPr="00EF4C63" w:rsidTr="00EF4C63">
        <w:trPr>
          <w:trHeight w:val="2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минимальный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0,06 га</w:t>
            </w:r>
          </w:p>
        </w:tc>
      </w:tr>
      <w:tr w:rsidR="00EF4C63" w:rsidRPr="00EF4C63" w:rsidTr="00EF4C63">
        <w:trPr>
          <w:trHeight w:val="35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максимальный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u w:val="single"/>
              </w:rPr>
              <w:t>0,18 га</w:t>
            </w:r>
          </w:p>
        </w:tc>
      </w:tr>
      <w:tr w:rsidR="00EF4C63" w:rsidRPr="00EF4C63" w:rsidTr="00EF4C63">
        <w:trPr>
          <w:trHeight w:val="39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</w:tr>
      <w:tr w:rsidR="00EF4C63" w:rsidRPr="00EF4C63" w:rsidTr="00EF4C63">
        <w:trPr>
          <w:trHeight w:val="2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от красной линии до линии застройки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 м</w:t>
            </w:r>
          </w:p>
        </w:tc>
      </w:tr>
      <w:tr w:rsidR="00EF4C63" w:rsidRPr="00EF4C63" w:rsidTr="00EF4C63">
        <w:trPr>
          <w:trHeight w:val="2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от усадебного дома до границы соседнего участка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 м</w:t>
            </w:r>
          </w:p>
        </w:tc>
      </w:tr>
      <w:tr w:rsidR="00EF4C63" w:rsidRPr="00EF4C63" w:rsidTr="00EF4C63">
        <w:trPr>
          <w:trHeight w:val="53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более 3 этажей</w:t>
            </w:r>
          </w:p>
        </w:tc>
      </w:tr>
      <w:tr w:rsidR="00EF4C63" w:rsidRPr="00EF4C63" w:rsidTr="00EF4C63">
        <w:trPr>
          <w:trHeight w:val="5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50%</w:t>
            </w:r>
          </w:p>
        </w:tc>
      </w:tr>
    </w:tbl>
    <w:p w:rsidR="00EF4C63" w:rsidRPr="00EF4C63" w:rsidRDefault="00EF4C63" w:rsidP="00EF4C63">
      <w:pPr>
        <w:pStyle w:val="ac"/>
        <w:spacing w:before="120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ab/>
      </w:r>
      <w:r w:rsidRPr="00EF4C63">
        <w:rPr>
          <w:b/>
          <w:bCs/>
          <w:sz w:val="20"/>
          <w:szCs w:val="20"/>
        </w:rPr>
        <w:t xml:space="preserve">Зона застройки многоквартирными </w:t>
      </w:r>
      <w:proofErr w:type="spellStart"/>
      <w:r w:rsidRPr="00EF4C63">
        <w:rPr>
          <w:b/>
          <w:sz w:val="20"/>
          <w:szCs w:val="20"/>
        </w:rPr>
        <w:t>среднеэтажными</w:t>
      </w:r>
      <w:proofErr w:type="spellEnd"/>
      <w:r w:rsidRPr="00EF4C63">
        <w:rPr>
          <w:b/>
          <w:sz w:val="20"/>
          <w:szCs w:val="20"/>
        </w:rPr>
        <w:t xml:space="preserve"> жилыми домами</w:t>
      </w:r>
      <w:r w:rsidRPr="00EF4C63">
        <w:rPr>
          <w:b/>
          <w:bCs/>
          <w:sz w:val="20"/>
          <w:szCs w:val="20"/>
        </w:rPr>
        <w:t xml:space="preserve"> (Ж–1)</w:t>
      </w:r>
    </w:p>
    <w:p w:rsidR="00EF4C63" w:rsidRPr="00EF4C63" w:rsidRDefault="00EF4C63" w:rsidP="00EF4C63">
      <w:pPr>
        <w:pStyle w:val="ac"/>
        <w:ind w:left="0"/>
        <w:rPr>
          <w:iCs/>
          <w:sz w:val="20"/>
          <w:szCs w:val="20"/>
        </w:rPr>
      </w:pPr>
      <w:r w:rsidRPr="00EF4C63">
        <w:rPr>
          <w:iCs/>
          <w:sz w:val="20"/>
          <w:szCs w:val="20"/>
        </w:rPr>
        <w:t xml:space="preserve">Зона предназначена для застройки многоквартирными </w:t>
      </w:r>
      <w:proofErr w:type="spellStart"/>
      <w:r w:rsidRPr="00EF4C63">
        <w:rPr>
          <w:iCs/>
          <w:sz w:val="20"/>
          <w:szCs w:val="20"/>
        </w:rPr>
        <w:t>среднеэтажными</w:t>
      </w:r>
      <w:proofErr w:type="spellEnd"/>
      <w:r w:rsidRPr="00EF4C63">
        <w:rPr>
          <w:iCs/>
          <w:sz w:val="20"/>
          <w:szCs w:val="20"/>
        </w:rPr>
        <w:t xml:space="preserve"> жилыми домами (</w:t>
      </w:r>
      <w:r w:rsidRPr="00EF4C63">
        <w:rPr>
          <w:sz w:val="20"/>
          <w:szCs w:val="20"/>
        </w:rPr>
        <w:t>пригодными для круглогодичного проживания, высотой не выше 8 этажей)</w:t>
      </w:r>
      <w:r w:rsidRPr="00EF4C63">
        <w:rPr>
          <w:iCs/>
          <w:sz w:val="20"/>
          <w:szCs w:val="20"/>
        </w:rPr>
        <w:t>.</w:t>
      </w:r>
    </w:p>
    <w:p w:rsidR="00EF4C63" w:rsidRPr="00EF4C63" w:rsidRDefault="00EF4C63" w:rsidP="00EF4C63">
      <w:pPr>
        <w:pStyle w:val="af5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EF4C6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EF4C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4C63">
        <w:rPr>
          <w:rFonts w:ascii="Times New Roman" w:hAnsi="Times New Roman" w:cs="Times New Roman"/>
          <w:sz w:val="20"/>
          <w:szCs w:val="20"/>
        </w:rPr>
        <w:t>размещение</w:t>
      </w:r>
      <w:proofErr w:type="gramEnd"/>
      <w:r w:rsidRPr="00EF4C63">
        <w:rPr>
          <w:rFonts w:ascii="Times New Roman" w:hAnsi="Times New Roman" w:cs="Times New Roman"/>
          <w:sz w:val="20"/>
          <w:szCs w:val="20"/>
        </w:rPr>
        <w:t xml:space="preserve">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 xml:space="preserve">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EF4C63">
        <w:rPr>
          <w:rFonts w:ascii="Times New Roman" w:hAnsi="Times New Roman" w:cs="Times New Roman"/>
          <w:sz w:val="20"/>
          <w:szCs w:val="20"/>
        </w:rPr>
        <w:t>престарелых</w:t>
      </w:r>
      <w:proofErr w:type="gramEnd"/>
      <w:r w:rsidRPr="00EF4C63">
        <w:rPr>
          <w:rFonts w:ascii="Times New Roman" w:hAnsi="Times New Roman" w:cs="Times New Roman"/>
          <w:sz w:val="20"/>
          <w:szCs w:val="20"/>
        </w:rPr>
        <w:t>, больницы);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EF4C63" w:rsidRPr="00EF4C63" w:rsidRDefault="00EF4C63" w:rsidP="00EF4C63">
      <w:pPr>
        <w:pStyle w:val="af5"/>
        <w:ind w:firstLine="709"/>
        <w:rPr>
          <w:rFonts w:ascii="Times New Roman" w:hAnsi="Times New Roman" w:cs="Times New Roman"/>
          <w:iCs/>
          <w:sz w:val="20"/>
          <w:szCs w:val="20"/>
        </w:rPr>
      </w:pPr>
      <w:r w:rsidRPr="00EF4C63">
        <w:rPr>
          <w:rFonts w:ascii="Times New Roman" w:hAnsi="Times New Roman" w:cs="Times New Roman"/>
          <w:iCs/>
          <w:sz w:val="20"/>
          <w:szCs w:val="20"/>
        </w:rPr>
        <w:t xml:space="preserve">Допускается </w:t>
      </w:r>
      <w:r w:rsidRPr="00EF4C63">
        <w:rPr>
          <w:rFonts w:ascii="Times New Roman" w:hAnsi="Times New Roman" w:cs="Times New Roman"/>
          <w:sz w:val="20"/>
          <w:szCs w:val="20"/>
        </w:rPr>
        <w:t>благоустройство и озеленение,</w:t>
      </w:r>
      <w:r w:rsidRPr="00EF4C63">
        <w:rPr>
          <w:rFonts w:ascii="Times New Roman" w:hAnsi="Times New Roman" w:cs="Times New Roman"/>
          <w:iCs/>
          <w:sz w:val="20"/>
          <w:szCs w:val="2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 w:rsidRPr="00EF4C63">
        <w:rPr>
          <w:rFonts w:ascii="Times New Roman" w:hAnsi="Times New Roman" w:cs="Times New Roman"/>
          <w:sz w:val="20"/>
          <w:szCs w:val="20"/>
        </w:rPr>
        <w:t>, коммунально-бытового назначения</w:t>
      </w:r>
      <w:r w:rsidRPr="00EF4C63">
        <w:rPr>
          <w:rFonts w:ascii="Times New Roman" w:hAnsi="Times New Roman" w:cs="Times New Roman"/>
          <w:iCs/>
          <w:sz w:val="20"/>
          <w:szCs w:val="20"/>
        </w:rPr>
        <w:t>,</w:t>
      </w:r>
      <w:r w:rsidRPr="00EF4C63">
        <w:rPr>
          <w:rFonts w:ascii="Times New Roman" w:hAnsi="Times New Roman" w:cs="Times New Roman"/>
          <w:sz w:val="20"/>
          <w:szCs w:val="20"/>
        </w:rPr>
        <w:t xml:space="preserve"> размещение подземных гаражей и автостоянок, обустройство спортивных и детских площадок, площадок для отдыха, и не оказывающих негативного воздействия на окружающую среду,</w:t>
      </w:r>
      <w:r w:rsidRPr="00EF4C63">
        <w:rPr>
          <w:rFonts w:ascii="Times New Roman" w:hAnsi="Times New Roman" w:cs="Times New Roman"/>
          <w:iCs/>
          <w:sz w:val="20"/>
          <w:szCs w:val="20"/>
        </w:rPr>
        <w:t xml:space="preserve"> иных объектов согласно градостроительным регламентам.</w:t>
      </w:r>
    </w:p>
    <w:p w:rsidR="00EF4C63" w:rsidRPr="00EF4C63" w:rsidRDefault="00EF4C63" w:rsidP="00EF4C63">
      <w:pPr>
        <w:pStyle w:val="ac"/>
        <w:ind w:left="0"/>
        <w:rPr>
          <w:sz w:val="20"/>
          <w:szCs w:val="20"/>
        </w:rPr>
      </w:pPr>
      <w:r w:rsidRPr="00EF4C63">
        <w:rPr>
          <w:iCs/>
          <w:sz w:val="20"/>
          <w:szCs w:val="20"/>
        </w:rPr>
        <w:t xml:space="preserve">В территориальной зоне разрешено размещение объектов коммунального обслуживания </w:t>
      </w:r>
      <w:r w:rsidRPr="00EF4C63">
        <w:rPr>
          <w:sz w:val="20"/>
          <w:szCs w:val="20"/>
        </w:rPr>
        <w:t>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4962"/>
        <w:gridCol w:w="4428"/>
      </w:tblGrid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F4C63" w:rsidRPr="00EF4C63" w:rsidTr="00EF4C63">
        <w:trPr>
          <w:trHeight w:val="1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2.5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27" w:name="sub_1025"/>
            <w:proofErr w:type="spellStart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Среднеэтажная</w:t>
            </w:r>
            <w:proofErr w:type="spellEnd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жилая застройка</w:t>
            </w:r>
            <w:bookmarkEnd w:id="27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многоквартирных домов этажностью не выше восьми этажей).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(для размещения парков культуры и отдыха)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</w:tr>
      <w:tr w:rsidR="00EF4C63" w:rsidRPr="00EF4C63" w:rsidTr="00EF4C63">
        <w:trPr>
          <w:trHeight w:val="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2.1.1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28" w:name="sub_1021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Малоэтажная многоквартирная жилая застройка</w:t>
            </w:r>
            <w:bookmarkEnd w:id="28"/>
          </w:p>
          <w:p w:rsidR="00EF4C63" w:rsidRPr="00EF4C63" w:rsidRDefault="00EF4C63">
            <w:pPr>
              <w:pStyle w:val="af5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мансардный</w:t>
            </w:r>
            <w:proofErr w:type="gramEnd"/>
            <w:r w:rsidRPr="00EF4C63">
              <w:rPr>
                <w:rFonts w:ascii="Times New Roman" w:hAnsi="Times New Roman"/>
                <w:sz w:val="20"/>
                <w:szCs w:val="20"/>
              </w:rPr>
              <w:t>));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(для размещения парков культуры и отдыха)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F4C63" w:rsidRPr="00EF4C63" w:rsidRDefault="00EF4C63" w:rsidP="00EF4C63">
            <w:pPr>
              <w:pStyle w:val="ac"/>
              <w:numPr>
                <w:ilvl w:val="0"/>
                <w:numId w:val="29"/>
              </w:numPr>
              <w:ind w:left="3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3.1.1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bookmarkStart w:id="29" w:name="sub_1311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Предоставление коммунальных услуг</w:t>
            </w:r>
            <w:bookmarkEnd w:id="29"/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3.2.3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3.5.1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EF4C63" w:rsidRPr="00EF4C63" w:rsidRDefault="00EF4C63">
            <w:pPr>
              <w:ind w:left="22"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3.6.1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EF4C63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3.7.1 – 3.7.2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Осуществление религиозных обрядов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(Здания и сооружения, предназначенные для совершения религиозных обрядов и церемоний:</w:t>
            </w:r>
            <w:proofErr w:type="gramEnd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(в том числе: </w:t>
            </w:r>
            <w:r w:rsidRPr="00EF4C63">
              <w:rPr>
                <w:rFonts w:ascii="Times New Roman" w:hAnsi="Times New Roman"/>
                <w:bCs/>
                <w:sz w:val="20"/>
                <w:szCs w:val="20"/>
              </w:rPr>
              <w:t>церкви, соборы, храмы, часовни, мечети, молельные дома, синагоги).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Религиозное управление и образование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Размещение зданий и сооружений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(для размещения зданий, предназначенных для постоянного местонахождения духовных лиц, паломников и послушников: монастыри, скиты, дома священнослужителей, воскресные и религиозные школы, семинарии, духовные училища).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4.4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Магазины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3.2.2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</w:tr>
      <w:tr w:rsidR="00EF4C63" w:rsidRPr="00EF4C63" w:rsidTr="00EF4C63">
        <w:trPr>
          <w:trHeight w:val="1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</w:p>
          <w:p w:rsidR="00EF4C63" w:rsidRPr="00EF4C63" w:rsidRDefault="00EF4C63">
            <w:pPr>
              <w:pStyle w:val="af5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беженцами).</w:t>
            </w:r>
          </w:p>
        </w:tc>
      </w:tr>
      <w:tr w:rsidR="00EF4C63" w:rsidRPr="00EF4C63" w:rsidTr="00EF4C63">
        <w:trPr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2.7.1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Хранение автотранспорта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F4C63">
              <w:rPr>
                <w:rFonts w:ascii="Times New Roman" w:hAnsi="Times New Roman"/>
                <w:sz w:val="20"/>
                <w:szCs w:val="20"/>
              </w:rPr>
              <w:t>машино-места</w:t>
            </w:r>
            <w:proofErr w:type="spellEnd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9" w:anchor="sub_1049" w:history="1">
              <w:r w:rsidRPr="00EF4C63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кодом 4.9</w:t>
              </w:r>
            </w:hyperlink>
            <w:r w:rsidRPr="00EF4C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F4C63" w:rsidRPr="00EF4C63" w:rsidRDefault="00EF4C63" w:rsidP="00EF4C63">
      <w:pPr>
        <w:pStyle w:val="Default"/>
        <w:spacing w:before="120"/>
        <w:ind w:firstLine="709"/>
        <w:rPr>
          <w:b/>
          <w:bCs/>
          <w:color w:val="auto"/>
          <w:sz w:val="20"/>
          <w:szCs w:val="20"/>
        </w:rPr>
      </w:pPr>
      <w:r w:rsidRPr="00EF4C63">
        <w:rPr>
          <w:b/>
          <w:bCs/>
          <w:color w:val="auto"/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Ж-1 не подлежат установлению.</w:t>
      </w:r>
    </w:p>
    <w:p w:rsidR="00EF4C63" w:rsidRPr="00EF4C63" w:rsidRDefault="00EF4C63" w:rsidP="00EF4C63">
      <w:pPr>
        <w:pStyle w:val="ac"/>
        <w:numPr>
          <w:ilvl w:val="0"/>
          <w:numId w:val="21"/>
        </w:numPr>
        <w:tabs>
          <w:tab w:val="num" w:pos="0"/>
        </w:tabs>
        <w:spacing w:after="120"/>
        <w:ind w:left="0" w:firstLine="284"/>
        <w:rPr>
          <w:b/>
          <w:bCs/>
          <w:sz w:val="20"/>
          <w:szCs w:val="20"/>
        </w:rPr>
      </w:pPr>
      <w:r w:rsidRPr="00EF4C63">
        <w:rPr>
          <w:b/>
          <w:sz w:val="20"/>
          <w:szCs w:val="20"/>
        </w:rPr>
        <w:t xml:space="preserve">Зона застройки малоэтажными многоквартирными жилыми домами </w:t>
      </w:r>
      <w:r w:rsidRPr="00EF4C63">
        <w:rPr>
          <w:b/>
          <w:bCs/>
          <w:sz w:val="20"/>
          <w:szCs w:val="20"/>
        </w:rPr>
        <w:t>(Ж–2)</w:t>
      </w:r>
    </w:p>
    <w:p w:rsidR="00EF4C63" w:rsidRPr="00EF4C63" w:rsidRDefault="00EF4C63" w:rsidP="00EF4C63">
      <w:pPr>
        <w:rPr>
          <w:iCs/>
          <w:sz w:val="20"/>
          <w:szCs w:val="20"/>
        </w:rPr>
      </w:pPr>
      <w:r w:rsidRPr="00EF4C63">
        <w:rPr>
          <w:iCs/>
          <w:sz w:val="20"/>
          <w:szCs w:val="20"/>
        </w:rPr>
        <w:t>Зона предназначена для застройки многоквартирными малоэтажными жилыми домами (</w:t>
      </w:r>
      <w:r w:rsidRPr="00EF4C63">
        <w:rPr>
          <w:sz w:val="20"/>
          <w:szCs w:val="20"/>
        </w:rPr>
        <w:t xml:space="preserve">пригодными для круглогодичного проживания, высотой не выше 4 этажей, включая </w:t>
      </w:r>
      <w:proofErr w:type="gramStart"/>
      <w:r w:rsidRPr="00EF4C63">
        <w:rPr>
          <w:sz w:val="20"/>
          <w:szCs w:val="20"/>
        </w:rPr>
        <w:t>мансардный</w:t>
      </w:r>
      <w:proofErr w:type="gramEnd"/>
      <w:r w:rsidRPr="00EF4C63">
        <w:rPr>
          <w:iCs/>
          <w:sz w:val="20"/>
          <w:szCs w:val="20"/>
        </w:rPr>
        <w:t>).</w:t>
      </w:r>
    </w:p>
    <w:p w:rsidR="00EF4C63" w:rsidRPr="00EF4C63" w:rsidRDefault="00EF4C63" w:rsidP="00EF4C63">
      <w:pPr>
        <w:pStyle w:val="af5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EF4C6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EF4C6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4C63">
        <w:rPr>
          <w:rFonts w:ascii="Times New Roman" w:hAnsi="Times New Roman" w:cs="Times New Roman"/>
          <w:sz w:val="20"/>
          <w:szCs w:val="20"/>
        </w:rPr>
        <w:t>размещение</w:t>
      </w:r>
      <w:proofErr w:type="gramEnd"/>
      <w:r w:rsidRPr="00EF4C63">
        <w:rPr>
          <w:rFonts w:ascii="Times New Roman" w:hAnsi="Times New Roman" w:cs="Times New Roman"/>
          <w:sz w:val="20"/>
          <w:szCs w:val="20"/>
        </w:rPr>
        <w:t xml:space="preserve">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 xml:space="preserve">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 w:rsidRPr="00EF4C63">
        <w:rPr>
          <w:rFonts w:ascii="Times New Roman" w:hAnsi="Times New Roman" w:cs="Times New Roman"/>
          <w:sz w:val="20"/>
          <w:szCs w:val="20"/>
        </w:rPr>
        <w:t>престарелых</w:t>
      </w:r>
      <w:proofErr w:type="gramEnd"/>
      <w:r w:rsidRPr="00EF4C63">
        <w:rPr>
          <w:rFonts w:ascii="Times New Roman" w:hAnsi="Times New Roman" w:cs="Times New Roman"/>
          <w:sz w:val="20"/>
          <w:szCs w:val="20"/>
        </w:rPr>
        <w:t>, больницы);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>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EF4C63" w:rsidRPr="00EF4C63" w:rsidRDefault="00EF4C63" w:rsidP="00EF4C63">
      <w:pPr>
        <w:pStyle w:val="af5"/>
        <w:numPr>
          <w:ilvl w:val="0"/>
          <w:numId w:val="28"/>
        </w:numPr>
        <w:ind w:left="0" w:firstLine="709"/>
        <w:rPr>
          <w:rFonts w:ascii="Times New Roman" w:hAnsi="Times New Roman" w:cs="Times New Roman"/>
          <w:sz w:val="20"/>
          <w:szCs w:val="20"/>
        </w:rPr>
      </w:pPr>
      <w:r w:rsidRPr="00EF4C63">
        <w:rPr>
          <w:rFonts w:ascii="Times New Roman" w:hAnsi="Times New Roman" w:cs="Times New Roman"/>
          <w:sz w:val="20"/>
          <w:szCs w:val="20"/>
        </w:rPr>
        <w:t>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EF4C63" w:rsidRPr="00EF4C63" w:rsidRDefault="00EF4C63" w:rsidP="00EF4C63">
      <w:pPr>
        <w:rPr>
          <w:iCs/>
          <w:sz w:val="20"/>
          <w:szCs w:val="20"/>
        </w:rPr>
      </w:pPr>
    </w:p>
    <w:p w:rsidR="00EF4C63" w:rsidRPr="00EF4C63" w:rsidRDefault="00EF4C63" w:rsidP="00EF4C63">
      <w:pPr>
        <w:rPr>
          <w:iCs/>
          <w:sz w:val="20"/>
          <w:szCs w:val="20"/>
        </w:rPr>
      </w:pPr>
      <w:r w:rsidRPr="00EF4C63">
        <w:rPr>
          <w:sz w:val="20"/>
          <w:szCs w:val="20"/>
        </w:rPr>
        <w:t>Допускается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</w:r>
    </w:p>
    <w:p w:rsidR="00EF4C63" w:rsidRPr="00EF4C63" w:rsidRDefault="00EF4C63" w:rsidP="00EF4C63">
      <w:pPr>
        <w:pStyle w:val="af5"/>
        <w:ind w:firstLine="709"/>
        <w:rPr>
          <w:rFonts w:ascii="Times New Roman" w:hAnsi="Times New Roman" w:cs="Times New Roman"/>
          <w:iCs/>
          <w:sz w:val="20"/>
          <w:szCs w:val="20"/>
        </w:rPr>
      </w:pPr>
      <w:r w:rsidRPr="00EF4C63">
        <w:rPr>
          <w:rFonts w:ascii="Times New Roman" w:hAnsi="Times New Roman" w:cs="Times New Roman"/>
          <w:iCs/>
          <w:sz w:val="20"/>
          <w:szCs w:val="20"/>
        </w:rPr>
        <w:t xml:space="preserve">Допускается </w:t>
      </w:r>
      <w:r w:rsidRPr="00EF4C63">
        <w:rPr>
          <w:rFonts w:ascii="Times New Roman" w:hAnsi="Times New Roman" w:cs="Times New Roman"/>
          <w:sz w:val="20"/>
          <w:szCs w:val="20"/>
        </w:rPr>
        <w:t>благоустройство и озеленение,</w:t>
      </w:r>
      <w:r w:rsidRPr="00EF4C63">
        <w:rPr>
          <w:rFonts w:ascii="Times New Roman" w:hAnsi="Times New Roman" w:cs="Times New Roman"/>
          <w:iCs/>
          <w:sz w:val="20"/>
          <w:szCs w:val="2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 w:rsidRPr="00EF4C63">
        <w:rPr>
          <w:rFonts w:ascii="Times New Roman" w:hAnsi="Times New Roman" w:cs="Times New Roman"/>
          <w:sz w:val="20"/>
          <w:szCs w:val="20"/>
        </w:rPr>
        <w:t>, коммунально-бытового назначения</w:t>
      </w:r>
      <w:r w:rsidRPr="00EF4C63">
        <w:rPr>
          <w:rFonts w:ascii="Times New Roman" w:hAnsi="Times New Roman" w:cs="Times New Roman"/>
          <w:iCs/>
          <w:sz w:val="20"/>
          <w:szCs w:val="20"/>
        </w:rPr>
        <w:t>,</w:t>
      </w:r>
      <w:r w:rsidRPr="00EF4C63">
        <w:rPr>
          <w:rFonts w:ascii="Times New Roman" w:hAnsi="Times New Roman" w:cs="Times New Roman"/>
          <w:sz w:val="20"/>
          <w:szCs w:val="20"/>
        </w:rPr>
        <w:t xml:space="preserve"> размещение подземных гаражей и автостоянок, обустройство спортивных и детских площадок, площадок для отдыха, и не оказывающих негативного воздействия на окружающую среду,</w:t>
      </w:r>
      <w:r w:rsidRPr="00EF4C63">
        <w:rPr>
          <w:rFonts w:ascii="Times New Roman" w:hAnsi="Times New Roman" w:cs="Times New Roman"/>
          <w:iCs/>
          <w:sz w:val="20"/>
          <w:szCs w:val="20"/>
        </w:rPr>
        <w:t xml:space="preserve"> иных объектов согласно градостроительным регламентам.</w:t>
      </w:r>
    </w:p>
    <w:p w:rsidR="00EF4C63" w:rsidRPr="00EF4C63" w:rsidRDefault="00EF4C63" w:rsidP="00EF4C63">
      <w:pPr>
        <w:pStyle w:val="ac"/>
        <w:ind w:left="0"/>
        <w:rPr>
          <w:sz w:val="20"/>
          <w:szCs w:val="20"/>
        </w:rPr>
      </w:pPr>
      <w:r w:rsidRPr="00EF4C63">
        <w:rPr>
          <w:iCs/>
          <w:sz w:val="20"/>
          <w:szCs w:val="20"/>
        </w:rPr>
        <w:t xml:space="preserve">В территориальной зоне разрешено размещение объектов коммунального обслуживания </w:t>
      </w:r>
      <w:r w:rsidRPr="00EF4C63">
        <w:rPr>
          <w:sz w:val="20"/>
          <w:szCs w:val="20"/>
        </w:rPr>
        <w:t>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15% общей площади помещений дома</w:t>
      </w:r>
    </w:p>
    <w:tbl>
      <w:tblPr>
        <w:tblStyle w:val="af4"/>
        <w:tblW w:w="10632" w:type="dxa"/>
        <w:tblInd w:w="108" w:type="dxa"/>
        <w:shd w:val="clear" w:color="auto" w:fill="BFBFBF" w:themeFill="background1" w:themeFillShade="BF"/>
        <w:tblLook w:val="04A0"/>
      </w:tblPr>
      <w:tblGrid>
        <w:gridCol w:w="1242"/>
        <w:gridCol w:w="4962"/>
        <w:gridCol w:w="4428"/>
      </w:tblGrid>
      <w:tr w:rsidR="00EF4C63" w:rsidRPr="00EF4C63" w:rsidTr="00EF4C63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2.1.1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3.6.2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Малоэтажная многоквартирная жилая застройка</w:t>
            </w:r>
          </w:p>
          <w:p w:rsidR="00EF4C63" w:rsidRPr="00EF4C63" w:rsidRDefault="00EF4C63">
            <w:pPr>
              <w:pStyle w:val="a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малоэтажных многоквартирных домов (многоквартирные дома высотой до 4 этажей, включая </w:t>
            </w: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мансардный</w:t>
            </w:r>
            <w:proofErr w:type="gramEnd"/>
            <w:r w:rsidRPr="00EF4C63">
              <w:rPr>
                <w:rFonts w:ascii="Times New Roman" w:hAnsi="Times New Roman"/>
                <w:sz w:val="20"/>
                <w:szCs w:val="20"/>
              </w:rPr>
              <w:t>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>Парки культуры и отдыха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(для размещения парков культуры и отдыха)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благоустройства территории, общественных туалетов).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F4C63" w:rsidRPr="00EF4C63" w:rsidRDefault="00EF4C63">
            <w:pPr>
              <w:pStyle w:val="ac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3.1.1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Предоставление коммунальных услуг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3.2.3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3.5.1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EF4C63" w:rsidRPr="00EF4C63" w:rsidRDefault="00EF4C63">
            <w:pPr>
              <w:ind w:left="22"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lastRenderedPageBreak/>
              <w:t>3.6.1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EF4C63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4.6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3.7.1 – 3.7.2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Осуществление религиозных обрядов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(Здания и сооружения, предназначенные для совершения религиозных обрядов и церемоний:</w:t>
            </w:r>
            <w:proofErr w:type="gramEnd"/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(в том числе: </w:t>
            </w:r>
            <w:r w:rsidRPr="00EF4C63">
              <w:rPr>
                <w:rFonts w:ascii="Times New Roman" w:hAnsi="Times New Roman"/>
                <w:bCs/>
                <w:sz w:val="20"/>
                <w:szCs w:val="20"/>
              </w:rPr>
              <w:t>церкви, соборы, храмы, часовни, мечети, молельные дома, синагоги).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Религиозное управление и образование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Размещение зданий и сооружений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(для размещения зданий, предназначенных для постоянного местонахождения духовных лиц, паломников и послушников: монастыри, скиты, дома священнослужителей, воскресные и религиозные школы, семинарии, духовные училища).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4.4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Магазины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5.1.2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6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EF4C63" w:rsidRPr="00EF4C63" w:rsidTr="00EF4C63">
        <w:trPr>
          <w:trHeight w:val="138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3.2.2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</w:tr>
      <w:tr w:rsidR="00EF4C63" w:rsidRPr="00EF4C63" w:rsidTr="00EF4C63">
        <w:trPr>
          <w:trHeight w:val="1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</w:p>
          <w:p w:rsidR="00EF4C63" w:rsidRPr="00EF4C63" w:rsidRDefault="00EF4C63">
            <w:pPr>
              <w:pStyle w:val="af5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беженцами).</w:t>
            </w:r>
          </w:p>
        </w:tc>
      </w:tr>
      <w:tr w:rsidR="00EF4C63" w:rsidRPr="00EF4C63" w:rsidTr="00EF4C63">
        <w:trPr>
          <w:trHeight w:val="6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2.7.1</w:t>
            </w:r>
          </w:p>
        </w:tc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Хранение автотранспорта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F4C63">
              <w:rPr>
                <w:rFonts w:ascii="Times New Roman" w:hAnsi="Times New Roman"/>
                <w:sz w:val="20"/>
                <w:szCs w:val="20"/>
              </w:rPr>
              <w:t>машино-места</w:t>
            </w:r>
            <w:proofErr w:type="spellEnd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10" w:anchor="sub_1049" w:history="1">
              <w:r w:rsidRPr="00EF4C63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кодом 4.9</w:t>
              </w:r>
            </w:hyperlink>
            <w:r w:rsidRPr="00EF4C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F4C63" w:rsidRPr="00EF4C63" w:rsidRDefault="00EF4C63" w:rsidP="00EF4C63">
      <w:pPr>
        <w:pStyle w:val="ac"/>
        <w:ind w:left="0"/>
        <w:rPr>
          <w:b/>
          <w:bCs/>
          <w:sz w:val="20"/>
          <w:szCs w:val="20"/>
          <w:lang w:eastAsia="en-US"/>
        </w:rPr>
      </w:pPr>
    </w:p>
    <w:p w:rsidR="00EF4C63" w:rsidRPr="00EF4C63" w:rsidRDefault="00EF4C63" w:rsidP="00EF4C63">
      <w:pPr>
        <w:pStyle w:val="Default"/>
        <w:spacing w:before="120"/>
        <w:ind w:firstLine="709"/>
        <w:jc w:val="both"/>
        <w:rPr>
          <w:b/>
          <w:bCs/>
          <w:color w:val="auto"/>
          <w:sz w:val="20"/>
          <w:szCs w:val="20"/>
        </w:rPr>
      </w:pPr>
      <w:r w:rsidRPr="00EF4C63">
        <w:rPr>
          <w:b/>
          <w:bCs/>
          <w:color w:val="auto"/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Ж-2 не подлежат установлению.</w:t>
      </w:r>
    </w:p>
    <w:p w:rsidR="00EF4C63" w:rsidRPr="00EF4C63" w:rsidRDefault="00EF4C63" w:rsidP="00EF4C63">
      <w:pPr>
        <w:pStyle w:val="Default"/>
        <w:spacing w:before="120"/>
        <w:ind w:firstLine="709"/>
        <w:jc w:val="both"/>
        <w:rPr>
          <w:b/>
          <w:bCs/>
          <w:color w:val="auto"/>
          <w:sz w:val="20"/>
          <w:szCs w:val="20"/>
        </w:rPr>
      </w:pPr>
    </w:p>
    <w:p w:rsidR="00EF4C63" w:rsidRPr="00EF4C63" w:rsidRDefault="00EF4C63" w:rsidP="00EF4C63">
      <w:pPr>
        <w:numPr>
          <w:ilvl w:val="0"/>
          <w:numId w:val="21"/>
        </w:numPr>
        <w:tabs>
          <w:tab w:val="num" w:pos="0"/>
        </w:tabs>
        <w:ind w:left="0" w:firstLine="425"/>
        <w:rPr>
          <w:rFonts w:eastAsia="Calibri"/>
          <w:b/>
          <w:bCs/>
          <w:sz w:val="20"/>
          <w:szCs w:val="20"/>
        </w:rPr>
      </w:pPr>
      <w:r w:rsidRPr="00EF4C63">
        <w:rPr>
          <w:b/>
          <w:sz w:val="20"/>
          <w:szCs w:val="20"/>
        </w:rPr>
        <w:lastRenderedPageBreak/>
        <w:t>Зона малоэтажной жилой застройки с земельными участками для ведения личного подсобного хозяйства (Ж-3)</w:t>
      </w:r>
    </w:p>
    <w:p w:rsidR="00EF4C63" w:rsidRPr="00EF4C63" w:rsidRDefault="00EF4C63" w:rsidP="00EF4C63">
      <w:pPr>
        <w:pStyle w:val="ac"/>
        <w:ind w:left="0"/>
        <w:rPr>
          <w:rFonts w:eastAsia="Calibri"/>
          <w:iCs/>
          <w:sz w:val="20"/>
          <w:szCs w:val="20"/>
        </w:rPr>
      </w:pPr>
      <w:r w:rsidRPr="00EF4C63">
        <w:rPr>
          <w:iCs/>
          <w:sz w:val="20"/>
          <w:szCs w:val="20"/>
        </w:rPr>
        <w:t xml:space="preserve">Зона предназначена для застройки малоэтажными жилыми </w:t>
      </w:r>
      <w:proofErr w:type="gramStart"/>
      <w:r w:rsidRPr="00EF4C63">
        <w:rPr>
          <w:iCs/>
          <w:sz w:val="20"/>
          <w:szCs w:val="20"/>
        </w:rPr>
        <w:t>домами</w:t>
      </w:r>
      <w:proofErr w:type="gramEnd"/>
      <w:r w:rsidRPr="00EF4C63">
        <w:rPr>
          <w:iCs/>
          <w:sz w:val="20"/>
          <w:szCs w:val="20"/>
        </w:rPr>
        <w:t xml:space="preserve"> блокированными застройки (</w:t>
      </w:r>
      <w:r w:rsidRPr="00EF4C63">
        <w:rPr>
          <w:sz w:val="20"/>
          <w:szCs w:val="20"/>
        </w:rPr>
        <w:t>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</w:t>
      </w:r>
      <w:r w:rsidRPr="00EF4C63">
        <w:rPr>
          <w:iCs/>
          <w:sz w:val="20"/>
          <w:szCs w:val="20"/>
        </w:rPr>
        <w:t xml:space="preserve">) и индивидуальными жилыми </w:t>
      </w:r>
      <w:proofErr w:type="gramStart"/>
      <w:r w:rsidRPr="00EF4C63">
        <w:rPr>
          <w:iCs/>
          <w:sz w:val="20"/>
          <w:szCs w:val="20"/>
        </w:rPr>
        <w:t>домами (</w:t>
      </w:r>
      <w:r w:rsidRPr="00EF4C63">
        <w:rPr>
          <w:sz w:val="20"/>
          <w:szCs w:val="20"/>
        </w:rPr>
        <w:t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</w:r>
      <w:r w:rsidRPr="00EF4C63">
        <w:rPr>
          <w:iCs/>
          <w:sz w:val="20"/>
          <w:szCs w:val="20"/>
        </w:rPr>
        <w:t>, допускается размещение объектов социального и культурно - бытового обслуживания населения, преимущественно местного значения, иных</w:t>
      </w:r>
      <w:proofErr w:type="gramEnd"/>
      <w:r w:rsidRPr="00EF4C63">
        <w:rPr>
          <w:iCs/>
          <w:sz w:val="20"/>
          <w:szCs w:val="20"/>
        </w:rPr>
        <w:t xml:space="preserve"> объектов согласно градостроительным регламентам.</w:t>
      </w:r>
    </w:p>
    <w:p w:rsidR="00EF4C63" w:rsidRPr="00EF4C63" w:rsidRDefault="00EF4C63" w:rsidP="00EF4C63">
      <w:pPr>
        <w:pStyle w:val="ac"/>
        <w:ind w:left="0"/>
        <w:rPr>
          <w:b/>
          <w:bCs/>
          <w:sz w:val="20"/>
          <w:szCs w:val="20"/>
        </w:rPr>
      </w:pPr>
      <w:r w:rsidRPr="00EF4C63">
        <w:rPr>
          <w:iCs/>
          <w:sz w:val="20"/>
          <w:szCs w:val="20"/>
        </w:rPr>
        <w:t xml:space="preserve">Допускается </w:t>
      </w:r>
      <w:r w:rsidRPr="00EF4C63">
        <w:rPr>
          <w:sz w:val="20"/>
          <w:szCs w:val="20"/>
        </w:rPr>
        <w:t>благоустройство и озеленение,</w:t>
      </w:r>
      <w:r w:rsidRPr="00EF4C63">
        <w:rPr>
          <w:iCs/>
          <w:sz w:val="20"/>
          <w:szCs w:val="20"/>
        </w:rPr>
        <w:t xml:space="preserve"> размещение объектов социального и культурно-бытового обслуживания населения преимущественно местного значения</w:t>
      </w:r>
      <w:r w:rsidRPr="00EF4C63">
        <w:rPr>
          <w:sz w:val="20"/>
          <w:szCs w:val="20"/>
        </w:rPr>
        <w:t>, коммунально-бытового назначения</w:t>
      </w:r>
      <w:r w:rsidRPr="00EF4C63">
        <w:rPr>
          <w:iCs/>
          <w:sz w:val="20"/>
          <w:szCs w:val="20"/>
        </w:rPr>
        <w:t>,</w:t>
      </w:r>
      <w:r w:rsidRPr="00EF4C63">
        <w:rPr>
          <w:sz w:val="20"/>
          <w:szCs w:val="20"/>
        </w:rPr>
        <w:t xml:space="preserve"> обустройство спортивных и детских площадок, площадок для отдыха, и не оказывающих негативного воздействия на окружающую среду,</w:t>
      </w:r>
      <w:r w:rsidRPr="00EF4C63">
        <w:rPr>
          <w:iCs/>
          <w:sz w:val="20"/>
          <w:szCs w:val="20"/>
        </w:rPr>
        <w:t xml:space="preserve"> иных объектов согласно градостроительным регламентам.</w:t>
      </w:r>
    </w:p>
    <w:tbl>
      <w:tblPr>
        <w:tblStyle w:val="10"/>
        <w:tblW w:w="10490" w:type="dxa"/>
        <w:tblInd w:w="108" w:type="dxa"/>
        <w:shd w:val="clear" w:color="auto" w:fill="BFBFBF" w:themeFill="background1" w:themeFillShade="BF"/>
        <w:tblLook w:val="04A0"/>
      </w:tblPr>
      <w:tblGrid>
        <w:gridCol w:w="1418"/>
        <w:gridCol w:w="5730"/>
        <w:gridCol w:w="3342"/>
      </w:tblGrid>
      <w:tr w:rsidR="00EF4C63" w:rsidRPr="00EF4C63" w:rsidTr="00EF4C63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Код ВРИ земельного участка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виды разрешенного использования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EF4C63" w:rsidRPr="00EF4C63" w:rsidTr="00EF4C63">
        <w:trPr>
          <w:trHeight w:val="5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2.1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Для индивидуального жилищного строительства</w:t>
            </w:r>
          </w:p>
          <w:p w:rsidR="00EF4C63" w:rsidRPr="00EF4C63" w:rsidRDefault="00EF4C63" w:rsidP="00EF4C63">
            <w:pPr>
              <w:pStyle w:val="ac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жилого дома;</w:t>
            </w:r>
          </w:p>
          <w:p w:rsidR="00EF4C63" w:rsidRPr="00EF4C63" w:rsidRDefault="00EF4C63" w:rsidP="00EF4C63">
            <w:pPr>
              <w:numPr>
                <w:ilvl w:val="0"/>
                <w:numId w:val="31"/>
              </w:numPr>
              <w:ind w:left="0"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индивидуальных гаражей и хозяйственных построек</w:t>
            </w:r>
            <w:r w:rsidRPr="00EF4C63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 w:rsidP="00EF4C63">
            <w:pPr>
              <w:pStyle w:val="af5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культур.</w:t>
            </w:r>
          </w:p>
        </w:tc>
      </w:tr>
      <w:tr w:rsidR="00EF4C63" w:rsidRPr="00EF4C63" w:rsidTr="00EF4C63">
        <w:trPr>
          <w:trHeight w:val="18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2.3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Блокированная жилая застройка</w:t>
            </w:r>
          </w:p>
          <w:p w:rsidR="00EF4C63" w:rsidRPr="00EF4C63" w:rsidRDefault="00EF4C63" w:rsidP="00EF4C63">
            <w:pPr>
              <w:pStyle w:val="ac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домов блокированной застройки;</w:t>
            </w:r>
          </w:p>
          <w:p w:rsidR="00EF4C63" w:rsidRPr="00EF4C63" w:rsidRDefault="00EF4C63" w:rsidP="00EF4C63">
            <w:pPr>
              <w:pStyle w:val="af5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EF4C63" w:rsidRPr="00EF4C63" w:rsidRDefault="00EF4C63" w:rsidP="00EF4C63">
            <w:pPr>
              <w:pStyle w:val="af5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 w:rsidP="00EF4C63">
            <w:pPr>
              <w:pStyle w:val="af5"/>
              <w:widowControl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разведение декоративных и плодовых деревьев, овощных и ягодных культур.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bookmarkStart w:id="30" w:name="sub_1022"/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Для ведения личного подсобного хозяйства (приусадебный земельный участок)</w:t>
            </w:r>
            <w:bookmarkEnd w:id="30"/>
          </w:p>
          <w:p w:rsidR="00EF4C63" w:rsidRPr="00EF4C63" w:rsidRDefault="00EF4C63" w:rsidP="00EF4C63">
            <w:pPr>
              <w:pStyle w:val="ac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жилого дома;</w:t>
            </w:r>
          </w:p>
          <w:p w:rsidR="00EF4C63" w:rsidRPr="00EF4C63" w:rsidRDefault="00EF4C63" w:rsidP="00EF4C63">
            <w:pPr>
              <w:pStyle w:val="ac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EF4C63" w:rsidRPr="00EF4C63" w:rsidRDefault="00EF4C63" w:rsidP="00EF4C63">
            <w:pPr>
              <w:pStyle w:val="ac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содержание сельскохозяйственных животных.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C63" w:rsidRPr="00EF4C63" w:rsidRDefault="00EF4C63" w:rsidP="00EF4C63">
            <w:pPr>
              <w:pStyle w:val="ac"/>
              <w:numPr>
                <w:ilvl w:val="0"/>
                <w:numId w:val="30"/>
              </w:num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производство сельскохозяйственной продукции.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3.1.1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Предоставление коммунальных услуг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Административные здания организаций, обеспечивающих предоставление коммунальных услуг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Бытовое обслуживание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3.2.3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услуг связи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размещения пунктов оказания услуг почтовой, телеграфной, междугородней и международной телефонной связи).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3.4.1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Амбулаторно-поликлиническое обслуживание</w:t>
            </w:r>
          </w:p>
          <w:p w:rsidR="00EF4C63" w:rsidRPr="00EF4C63" w:rsidRDefault="00EF4C63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3.5.1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Дошкольное, начальное и среднее общее образование</w:t>
            </w:r>
          </w:p>
          <w:p w:rsidR="00EF4C63" w:rsidRPr="00EF4C63" w:rsidRDefault="00EF4C63">
            <w:pPr>
              <w:ind w:left="22" w:firstLine="0"/>
              <w:jc w:val="left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спортом)).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3.6.1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 xml:space="preserve">Культурно </w:t>
            </w: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shd w:val="clear" w:color="auto" w:fill="FFFFFF"/>
              </w:rPr>
              <w:t xml:space="preserve">- </w:t>
            </w:r>
            <w:proofErr w:type="spellStart"/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досуговая</w:t>
            </w:r>
            <w:proofErr w:type="spellEnd"/>
            <w:r w:rsidRPr="00EF4C63">
              <w:rPr>
                <w:rStyle w:val="apple-converted-space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 </w:t>
            </w: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  <w:shd w:val="clear" w:color="auto" w:fill="FFFFFF"/>
              </w:rPr>
              <w:t>деятельность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  <w:u w:val="single"/>
              </w:rPr>
              <w:t>Здания, предназначенные для размещения в них:</w:t>
            </w:r>
          </w:p>
          <w:p w:rsidR="00EF4C63" w:rsidRPr="00EF4C63" w:rsidRDefault="00EF4C63">
            <w:pPr>
              <w:pStyle w:val="ac"/>
              <w:ind w:left="0" w:firstLine="0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планетариев.)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4.6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Общественное питание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в целях устройства мест общественного питания (рестораны, кафе, столовые, закусочные, бары)).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4.4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Магазины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строительства, предназначенных для продажи товаров, торговая площадь которых составляет до 5000 кв. м).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5.1.2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Обеспечение занятий спортом в помещениях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спортивных клубов, спортивных залов, бассейнов, физкультурно-оздоровительных комплексов в зданиях и сооружениях).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5.1.3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Площадки для занятий спортом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 w:rsidRPr="00EF4C6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территории, общественных туалетов).</w:t>
            </w:r>
          </w:p>
        </w:tc>
      </w:tr>
      <w:tr w:rsidR="00EF4C63" w:rsidRPr="00EF4C63" w:rsidTr="00EF4C63">
        <w:trPr>
          <w:trHeight w:val="14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4.1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4.9</w:t>
            </w:r>
          </w:p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12.0.2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Деловое управление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Служебные гаражи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постоянных или временных гаражей, стоянок для хранения служебного автотранспорта, а также для стоянки и хранения транспортных средств общего пользования).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Благоустройство территории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туалетов).</w:t>
            </w:r>
          </w:p>
        </w:tc>
      </w:tr>
      <w:tr w:rsidR="00EF4C63" w:rsidRPr="00EF4C63" w:rsidTr="00EF4C6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 xml:space="preserve">Условно разрешенные виды использования </w:t>
            </w:r>
          </w:p>
        </w:tc>
      </w:tr>
      <w:tr w:rsidR="00EF4C63" w:rsidRPr="00EF4C63" w:rsidTr="00EF4C63">
        <w:trPr>
          <w:trHeight w:val="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3.2.2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Оказание социальной помощи населению</w:t>
            </w:r>
          </w:p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EF4C63">
              <w:rPr>
                <w:rFonts w:ascii="Times New Roman" w:hAnsi="Times New Roman"/>
                <w:sz w:val="20"/>
                <w:szCs w:val="20"/>
              </w:rPr>
              <w:t>(Размещение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</w:tr>
      <w:tr w:rsidR="00EF4C63" w:rsidRPr="00EF4C63" w:rsidTr="00EF4C63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3.2.1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Дома социального обслуживания</w:t>
            </w:r>
          </w:p>
          <w:p w:rsidR="00EF4C63" w:rsidRPr="00EF4C63" w:rsidRDefault="00EF4C63">
            <w:pPr>
              <w:pStyle w:val="af5"/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4C63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Pr="00EF4C63">
              <w:rPr>
                <w:rFonts w:ascii="Times New Roman" w:hAnsi="Times New Roman" w:cs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беженцами).</w:t>
            </w:r>
          </w:p>
        </w:tc>
      </w:tr>
      <w:tr w:rsidR="00EF4C63" w:rsidRPr="00EF4C63" w:rsidTr="00EF4C63">
        <w:trPr>
          <w:trHeight w:val="8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2.7.1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Хранение автотранспорта</w:t>
            </w:r>
          </w:p>
          <w:p w:rsidR="00EF4C63" w:rsidRPr="00EF4C63" w:rsidRDefault="00EF4C63">
            <w:pPr>
              <w:pStyle w:val="ac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EF4C63">
              <w:rPr>
                <w:rFonts w:ascii="Times New Roman" w:hAnsi="Times New Roman"/>
                <w:sz w:val="20"/>
                <w:szCs w:val="20"/>
              </w:rPr>
              <w:t xml:space="preserve">(Размещение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EF4C63">
              <w:rPr>
                <w:rFonts w:ascii="Times New Roman" w:hAnsi="Times New Roman"/>
                <w:sz w:val="20"/>
                <w:szCs w:val="20"/>
              </w:rPr>
              <w:t>машино-места</w:t>
            </w:r>
            <w:proofErr w:type="spellEnd"/>
            <w:r w:rsidRPr="00EF4C63">
              <w:rPr>
                <w:rFonts w:ascii="Times New Roman" w:hAnsi="Times New Roman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r:id="rId11" w:anchor="sub_1049" w:history="1">
              <w:r w:rsidRPr="00EF4C63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кодом 4.9</w:t>
              </w:r>
            </w:hyperlink>
            <w:r w:rsidRPr="00EF4C6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EF4C63" w:rsidRPr="00EF4C63" w:rsidRDefault="00EF4C63" w:rsidP="00EF4C63">
      <w:pPr>
        <w:rPr>
          <w:sz w:val="20"/>
          <w:szCs w:val="20"/>
          <w:lang w:eastAsia="en-US"/>
        </w:rPr>
      </w:pPr>
    </w:p>
    <w:p w:rsidR="00EF4C63" w:rsidRPr="00EF4C63" w:rsidRDefault="00EF4C63" w:rsidP="00EF4C63">
      <w:pPr>
        <w:rPr>
          <w:b/>
          <w:sz w:val="20"/>
          <w:szCs w:val="20"/>
        </w:rPr>
      </w:pPr>
      <w:r w:rsidRPr="00EF4C63">
        <w:rPr>
          <w:b/>
          <w:sz w:val="20"/>
          <w:szCs w:val="2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Ж-3:</w:t>
      </w:r>
    </w:p>
    <w:tbl>
      <w:tblPr>
        <w:tblStyle w:val="af4"/>
        <w:tblW w:w="10598" w:type="dxa"/>
        <w:tblInd w:w="108" w:type="dxa"/>
        <w:tblLook w:val="04A0"/>
      </w:tblPr>
      <w:tblGrid>
        <w:gridCol w:w="7479"/>
        <w:gridCol w:w="3119"/>
      </w:tblGrid>
      <w:tr w:rsidR="00EF4C63" w:rsidRPr="00EF4C63" w:rsidTr="00EF4C6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Предельные (минимальные и (или) максимальные) размеры земельных участков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Минимальный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0,06 га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Максимальный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0,25 га</w:t>
            </w:r>
          </w:p>
        </w:tc>
      </w:tr>
      <w:tr w:rsidR="00EF4C63" w:rsidRPr="00EF4C63" w:rsidTr="00EF4C6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Предельные (минимальные и (или) максимальные) размеры земельных участков для размещения отдельно стоящего гаража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Минимальный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20 кв. м.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Максимальный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 w:rsidP="00E61F41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F4C63" w:rsidRPr="00EF4C63" w:rsidTr="00EF4C63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43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от красной линии улиц до линии застройки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43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от красной линии проездов до линии застройки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вспомогательные строения, за исключением гаражей, размещать со стороны улиц запрещается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0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от усадебного, </w:t>
            </w:r>
            <w:proofErr w:type="spellStart"/>
            <w:proofErr w:type="gram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одно-двухквартирного</w:t>
            </w:r>
            <w:proofErr w:type="spellEnd"/>
            <w:proofErr w:type="gram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и блокированного дома до границы соседнего </w:t>
            </w:r>
            <w:proofErr w:type="spell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приквартирного</w:t>
            </w:r>
            <w:proofErr w:type="spell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3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0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от постройки для содержания скота и птицы до границы соседнего </w:t>
            </w:r>
            <w:proofErr w:type="spell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приквартирного</w:t>
            </w:r>
            <w:proofErr w:type="spell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0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от других построек (бани, гаражи и др.) до границы соседнего </w:t>
            </w:r>
            <w:proofErr w:type="spell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приквартирного</w:t>
            </w:r>
            <w:proofErr w:type="spell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0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от стволов высокорослых деревьев до границы соседнего </w:t>
            </w:r>
            <w:proofErr w:type="spell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приквартирного</w:t>
            </w:r>
            <w:proofErr w:type="spell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0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от стволов </w:t>
            </w:r>
            <w:proofErr w:type="spell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среднерослых</w:t>
            </w:r>
            <w:proofErr w:type="spell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деревьев до границы соседнего </w:t>
            </w:r>
            <w:proofErr w:type="spell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приквартирного</w:t>
            </w:r>
            <w:proofErr w:type="spell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2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ind w:firstLine="70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от кустарников до границы соседнего </w:t>
            </w:r>
            <w:proofErr w:type="spell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приквартирного</w:t>
            </w:r>
            <w:proofErr w:type="spell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1 м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Предельное количество этажей или предельная высота зданий, строений, сооружений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надземных этажей не более чем три, высотой не более двадцати метров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50 %</w:t>
            </w:r>
          </w:p>
        </w:tc>
      </w:tr>
      <w:tr w:rsidR="00EF4C63" w:rsidRPr="00EF4C63" w:rsidTr="00EF4C6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  <w:shd w:val="clear" w:color="auto" w:fill="FFFFFF"/>
              </w:rPr>
              <w:t>На земельном участке площадью, не превышающей 1200 м</w:t>
            </w:r>
            <w:proofErr w:type="gramStart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  <w:shd w:val="clear" w:color="auto" w:fill="FFFFFF"/>
              </w:rPr>
              <w:t>, можно строить только один жилой дом. Кроме этого, разрешено строительство бани, гаража, летней кухни, теплиц и других хозяйственных построек.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63" w:rsidRPr="00EF4C63" w:rsidRDefault="00EF4C63">
            <w:pPr>
              <w:pStyle w:val="Default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4C63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</w:t>
            </w:r>
          </w:p>
        </w:tc>
      </w:tr>
    </w:tbl>
    <w:p w:rsidR="00EF4C63" w:rsidRPr="00EF4C63" w:rsidRDefault="00EF4C63" w:rsidP="00EF4C63">
      <w:pPr>
        <w:shd w:val="clear" w:color="auto" w:fill="FFFFFF"/>
        <w:tabs>
          <w:tab w:val="left" w:pos="965"/>
        </w:tabs>
        <w:ind w:firstLine="0"/>
        <w:rPr>
          <w:sz w:val="20"/>
          <w:szCs w:val="20"/>
        </w:rPr>
      </w:pPr>
    </w:p>
    <w:p w:rsidR="00364E94" w:rsidRPr="00EF4C63" w:rsidRDefault="00364E94" w:rsidP="00EF4C63">
      <w:pPr>
        <w:ind w:firstLine="0"/>
        <w:rPr>
          <w:sz w:val="20"/>
          <w:szCs w:val="20"/>
        </w:rPr>
      </w:pPr>
    </w:p>
    <w:sectPr w:rsidR="00364E94" w:rsidRPr="00EF4C63" w:rsidSect="003474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41" w:rsidRDefault="00E61F41" w:rsidP="00866602">
      <w:r>
        <w:separator/>
      </w:r>
    </w:p>
  </w:endnote>
  <w:endnote w:type="continuationSeparator" w:id="0">
    <w:p w:rsidR="00E61F41" w:rsidRDefault="00E61F41" w:rsidP="0086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41" w:rsidRDefault="00E61F41" w:rsidP="00866602">
      <w:r>
        <w:separator/>
      </w:r>
    </w:p>
  </w:footnote>
  <w:footnote w:type="continuationSeparator" w:id="0">
    <w:p w:rsidR="00E61F41" w:rsidRDefault="00E61F41" w:rsidP="0086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622"/>
    <w:multiLevelType w:val="hybridMultilevel"/>
    <w:tmpl w:val="6E90E2A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5167"/>
    <w:multiLevelType w:val="hybridMultilevel"/>
    <w:tmpl w:val="25F482D4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597B"/>
    <w:multiLevelType w:val="hybridMultilevel"/>
    <w:tmpl w:val="3F8C3AC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2D50"/>
    <w:multiLevelType w:val="hybridMultilevel"/>
    <w:tmpl w:val="16A419D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F25FE"/>
    <w:multiLevelType w:val="hybridMultilevel"/>
    <w:tmpl w:val="6756D6EE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6E0C"/>
    <w:multiLevelType w:val="hybridMultilevel"/>
    <w:tmpl w:val="015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B221C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E0E"/>
    <w:multiLevelType w:val="hybridMultilevel"/>
    <w:tmpl w:val="599C310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2255B"/>
    <w:multiLevelType w:val="hybridMultilevel"/>
    <w:tmpl w:val="57A00CA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23B70"/>
    <w:multiLevelType w:val="hybridMultilevel"/>
    <w:tmpl w:val="137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303CB"/>
    <w:multiLevelType w:val="hybridMultilevel"/>
    <w:tmpl w:val="581A6CC8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694406"/>
    <w:multiLevelType w:val="hybridMultilevel"/>
    <w:tmpl w:val="BCA0BDCA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B1DF9"/>
    <w:multiLevelType w:val="hybridMultilevel"/>
    <w:tmpl w:val="362CA87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46F77"/>
    <w:multiLevelType w:val="hybridMultilevel"/>
    <w:tmpl w:val="FEC0C58C"/>
    <w:lvl w:ilvl="0" w:tplc="EF3A3B90">
      <w:start w:val="1"/>
      <w:numFmt w:val="bullet"/>
      <w:lvlText w:val="─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8DD7FB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F28D0"/>
    <w:multiLevelType w:val="hybridMultilevel"/>
    <w:tmpl w:val="F7BEBE0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A170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1734"/>
    <w:multiLevelType w:val="hybridMultilevel"/>
    <w:tmpl w:val="5AFE24B2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E6B6C"/>
    <w:multiLevelType w:val="hybridMultilevel"/>
    <w:tmpl w:val="A830D8B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810DC"/>
    <w:multiLevelType w:val="hybridMultilevel"/>
    <w:tmpl w:val="E932A996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76447"/>
    <w:multiLevelType w:val="hybridMultilevel"/>
    <w:tmpl w:val="FDD6A1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7A6B84"/>
    <w:multiLevelType w:val="hybridMultilevel"/>
    <w:tmpl w:val="573AAFDE"/>
    <w:lvl w:ilvl="0" w:tplc="98D83E8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26904D5"/>
    <w:multiLevelType w:val="hybridMultilevel"/>
    <w:tmpl w:val="4AEA4FF4"/>
    <w:lvl w:ilvl="0" w:tplc="108C10AE">
      <w:start w:val="1"/>
      <w:numFmt w:val="bullet"/>
      <w:lvlText w:val="­"/>
      <w:lvlJc w:val="left"/>
      <w:pPr>
        <w:tabs>
          <w:tab w:val="num" w:pos="1002"/>
        </w:tabs>
        <w:ind w:left="1002" w:hanging="360"/>
      </w:pPr>
      <w:rPr>
        <w:rFonts w:ascii="Courier New" w:hAnsi="Courier New" w:hint="default"/>
        <w:sz w:val="24"/>
      </w:rPr>
    </w:lvl>
    <w:lvl w:ilvl="1" w:tplc="04190013">
      <w:start w:val="1"/>
      <w:numFmt w:val="upperRoman"/>
      <w:lvlText w:val="%2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3">
    <w:nsid w:val="728D63D9"/>
    <w:multiLevelType w:val="hybridMultilevel"/>
    <w:tmpl w:val="6EAA125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80895"/>
    <w:multiLevelType w:val="hybridMultilevel"/>
    <w:tmpl w:val="EBA85386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B8745EB"/>
    <w:multiLevelType w:val="hybridMultilevel"/>
    <w:tmpl w:val="3B18890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52EFF"/>
    <w:multiLevelType w:val="hybridMultilevel"/>
    <w:tmpl w:val="6930D39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17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5"/>
  </w:num>
  <w:num w:numId="11">
    <w:abstractNumId w:val="18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26"/>
  </w:num>
  <w:num w:numId="17">
    <w:abstractNumId w:val="25"/>
  </w:num>
  <w:num w:numId="18">
    <w:abstractNumId w:val="23"/>
  </w:num>
  <w:num w:numId="19">
    <w:abstractNumId w:val="24"/>
  </w:num>
  <w:num w:numId="20">
    <w:abstractNumId w:val="12"/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3"/>
  </w:num>
  <w:num w:numId="25">
    <w:abstractNumId w:val="4"/>
  </w:num>
  <w:num w:numId="26">
    <w:abstractNumId w:val="8"/>
  </w:num>
  <w:num w:numId="2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</w:num>
  <w:num w:numId="29">
    <w:abstractNumId w:val="15"/>
  </w:num>
  <w:num w:numId="30">
    <w:abstractNumId w:val="19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2"/>
  </w:num>
  <w:num w:numId="34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331"/>
    <w:rsid w:val="000032D4"/>
    <w:rsid w:val="00006E07"/>
    <w:rsid w:val="00062067"/>
    <w:rsid w:val="000848D4"/>
    <w:rsid w:val="000922DC"/>
    <w:rsid w:val="000B1D1D"/>
    <w:rsid w:val="000C4843"/>
    <w:rsid w:val="000C5F2B"/>
    <w:rsid w:val="000E6003"/>
    <w:rsid w:val="00123069"/>
    <w:rsid w:val="001232DD"/>
    <w:rsid w:val="00124C21"/>
    <w:rsid w:val="00167825"/>
    <w:rsid w:val="00171DC8"/>
    <w:rsid w:val="001A735A"/>
    <w:rsid w:val="001D0C95"/>
    <w:rsid w:val="001E085D"/>
    <w:rsid w:val="00200E03"/>
    <w:rsid w:val="0022020E"/>
    <w:rsid w:val="00221683"/>
    <w:rsid w:val="002406BE"/>
    <w:rsid w:val="0024640C"/>
    <w:rsid w:val="00262CAF"/>
    <w:rsid w:val="00290F1D"/>
    <w:rsid w:val="00292448"/>
    <w:rsid w:val="002B6020"/>
    <w:rsid w:val="002D27FC"/>
    <w:rsid w:val="002F25A1"/>
    <w:rsid w:val="00320A49"/>
    <w:rsid w:val="00347425"/>
    <w:rsid w:val="00364E94"/>
    <w:rsid w:val="003739CE"/>
    <w:rsid w:val="00373B18"/>
    <w:rsid w:val="00382B71"/>
    <w:rsid w:val="00386090"/>
    <w:rsid w:val="003A0CD1"/>
    <w:rsid w:val="003E7D4E"/>
    <w:rsid w:val="0043076B"/>
    <w:rsid w:val="0043493A"/>
    <w:rsid w:val="00441E07"/>
    <w:rsid w:val="00454713"/>
    <w:rsid w:val="004870B6"/>
    <w:rsid w:val="0049089B"/>
    <w:rsid w:val="004B38D9"/>
    <w:rsid w:val="004C2EBA"/>
    <w:rsid w:val="004E0EBD"/>
    <w:rsid w:val="004E287F"/>
    <w:rsid w:val="00514BF1"/>
    <w:rsid w:val="005226A9"/>
    <w:rsid w:val="005259DA"/>
    <w:rsid w:val="005318A7"/>
    <w:rsid w:val="0054372B"/>
    <w:rsid w:val="0054485D"/>
    <w:rsid w:val="00551E9B"/>
    <w:rsid w:val="00552A5C"/>
    <w:rsid w:val="005E5D12"/>
    <w:rsid w:val="005F1A69"/>
    <w:rsid w:val="00633C24"/>
    <w:rsid w:val="006501F6"/>
    <w:rsid w:val="00650D6D"/>
    <w:rsid w:val="006C7587"/>
    <w:rsid w:val="006E3F9D"/>
    <w:rsid w:val="00734CAA"/>
    <w:rsid w:val="0075027F"/>
    <w:rsid w:val="0075799C"/>
    <w:rsid w:val="007C1D37"/>
    <w:rsid w:val="00826636"/>
    <w:rsid w:val="00831625"/>
    <w:rsid w:val="008622D7"/>
    <w:rsid w:val="008633C6"/>
    <w:rsid w:val="00866602"/>
    <w:rsid w:val="00883A66"/>
    <w:rsid w:val="00893A37"/>
    <w:rsid w:val="008A0DE5"/>
    <w:rsid w:val="009309ED"/>
    <w:rsid w:val="00956018"/>
    <w:rsid w:val="009621B1"/>
    <w:rsid w:val="009665C9"/>
    <w:rsid w:val="009668BA"/>
    <w:rsid w:val="009670C5"/>
    <w:rsid w:val="00971331"/>
    <w:rsid w:val="00972AE4"/>
    <w:rsid w:val="00995AB9"/>
    <w:rsid w:val="009A22D4"/>
    <w:rsid w:val="009A4B02"/>
    <w:rsid w:val="009C5EC6"/>
    <w:rsid w:val="009D65E9"/>
    <w:rsid w:val="009E7067"/>
    <w:rsid w:val="00A17828"/>
    <w:rsid w:val="00A700A8"/>
    <w:rsid w:val="00AC7411"/>
    <w:rsid w:val="00AE034D"/>
    <w:rsid w:val="00AE5644"/>
    <w:rsid w:val="00AF3B5B"/>
    <w:rsid w:val="00B41464"/>
    <w:rsid w:val="00B44749"/>
    <w:rsid w:val="00B52B53"/>
    <w:rsid w:val="00B80599"/>
    <w:rsid w:val="00BA3962"/>
    <w:rsid w:val="00BA4300"/>
    <w:rsid w:val="00BE63A5"/>
    <w:rsid w:val="00C518B7"/>
    <w:rsid w:val="00C71166"/>
    <w:rsid w:val="00CF6A0C"/>
    <w:rsid w:val="00D43AAC"/>
    <w:rsid w:val="00D6039B"/>
    <w:rsid w:val="00D64E7B"/>
    <w:rsid w:val="00D77E62"/>
    <w:rsid w:val="00D8075C"/>
    <w:rsid w:val="00DB0392"/>
    <w:rsid w:val="00DC0F15"/>
    <w:rsid w:val="00DC46F3"/>
    <w:rsid w:val="00DD009A"/>
    <w:rsid w:val="00E033CD"/>
    <w:rsid w:val="00E30D42"/>
    <w:rsid w:val="00E41CA9"/>
    <w:rsid w:val="00E61F41"/>
    <w:rsid w:val="00E7077D"/>
    <w:rsid w:val="00E97EB6"/>
    <w:rsid w:val="00EA5A1A"/>
    <w:rsid w:val="00EB05BB"/>
    <w:rsid w:val="00EC1888"/>
    <w:rsid w:val="00EC7500"/>
    <w:rsid w:val="00EF4C63"/>
    <w:rsid w:val="00F10EDE"/>
    <w:rsid w:val="00F865A3"/>
    <w:rsid w:val="00FB4526"/>
    <w:rsid w:val="00FB4B44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31"/>
    <w:pPr>
      <w:ind w:firstLine="709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71331"/>
    <w:pPr>
      <w:keepNext/>
      <w:keepLines/>
      <w:spacing w:before="200"/>
      <w:ind w:firstLine="0"/>
      <w:jc w:val="center"/>
      <w:outlineLvl w:val="1"/>
    </w:pPr>
    <w:rPr>
      <w:b/>
      <w:bCs/>
      <w:color w:val="00000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71331"/>
    <w:rPr>
      <w:rFonts w:cs="Times New Roman"/>
      <w:b/>
      <w:bCs/>
      <w:color w:val="000000"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972AE4"/>
    <w:pPr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locked/>
    <w:rsid w:val="00972AE4"/>
    <w:rPr>
      <w:rFonts w:cs="Times New Roman"/>
      <w:b/>
      <w:sz w:val="24"/>
      <w:szCs w:val="24"/>
    </w:rPr>
  </w:style>
  <w:style w:type="paragraph" w:styleId="a5">
    <w:name w:val="Body Text"/>
    <w:basedOn w:val="a"/>
    <w:link w:val="a6"/>
    <w:rsid w:val="00972AE4"/>
    <w:pPr>
      <w:spacing w:line="360" w:lineRule="auto"/>
      <w:ind w:firstLine="0"/>
    </w:pPr>
  </w:style>
  <w:style w:type="character" w:customStyle="1" w:styleId="a6">
    <w:name w:val="Основной текст Знак"/>
    <w:basedOn w:val="a0"/>
    <w:link w:val="a5"/>
    <w:locked/>
    <w:rsid w:val="00972AE4"/>
    <w:rPr>
      <w:rFonts w:cs="Times New Roman"/>
      <w:sz w:val="24"/>
      <w:szCs w:val="24"/>
    </w:rPr>
  </w:style>
  <w:style w:type="character" w:styleId="a7">
    <w:name w:val="Hyperlink"/>
    <w:basedOn w:val="a0"/>
    <w:rsid w:val="00972AE4"/>
    <w:rPr>
      <w:rFonts w:cs="Times New Roman"/>
      <w:color w:val="0000FF"/>
      <w:u w:val="single"/>
    </w:rPr>
  </w:style>
  <w:style w:type="paragraph" w:customStyle="1" w:styleId="Default">
    <w:name w:val="Default"/>
    <w:rsid w:val="00972A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972AE4"/>
    <w:pPr>
      <w:ind w:left="720" w:firstLine="0"/>
      <w:contextualSpacing/>
      <w:jc w:val="left"/>
    </w:pPr>
  </w:style>
  <w:style w:type="paragraph" w:styleId="a8">
    <w:name w:val="Balloon Text"/>
    <w:basedOn w:val="a"/>
    <w:link w:val="a9"/>
    <w:rsid w:val="001D0C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9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1D0C95"/>
    <w:pPr>
      <w:widowControl w:val="0"/>
      <w:autoSpaceDE w:val="0"/>
      <w:autoSpaceDN w:val="0"/>
      <w:adjustRightInd w:val="0"/>
      <w:spacing w:line="275" w:lineRule="exact"/>
      <w:ind w:firstLine="710"/>
    </w:pPr>
  </w:style>
  <w:style w:type="character" w:styleId="aa">
    <w:name w:val="Strong"/>
    <w:qFormat/>
    <w:locked/>
    <w:rsid w:val="009665C9"/>
    <w:rPr>
      <w:b/>
      <w:bCs/>
    </w:rPr>
  </w:style>
  <w:style w:type="paragraph" w:customStyle="1" w:styleId="ab">
    <w:name w:val="реквизитПодпись"/>
    <w:basedOn w:val="a"/>
    <w:rsid w:val="009665C9"/>
    <w:pPr>
      <w:tabs>
        <w:tab w:val="left" w:pos="6804"/>
      </w:tabs>
      <w:spacing w:before="360"/>
      <w:ind w:firstLine="0"/>
      <w:jc w:val="left"/>
    </w:pPr>
    <w:rPr>
      <w:szCs w:val="20"/>
    </w:rPr>
  </w:style>
  <w:style w:type="paragraph" w:styleId="ac">
    <w:name w:val="List Paragraph"/>
    <w:basedOn w:val="a"/>
    <w:uiPriority w:val="34"/>
    <w:qFormat/>
    <w:rsid w:val="00006E07"/>
    <w:pPr>
      <w:ind w:left="720"/>
      <w:contextualSpacing/>
    </w:pPr>
  </w:style>
  <w:style w:type="paragraph" w:customStyle="1" w:styleId="nienie">
    <w:name w:val="nienie"/>
    <w:basedOn w:val="a"/>
    <w:rsid w:val="00DD009A"/>
    <w:pPr>
      <w:keepLines/>
      <w:widowControl w:val="0"/>
      <w:ind w:left="709" w:hanging="284"/>
    </w:pPr>
    <w:rPr>
      <w:rFonts w:ascii="Peterburg" w:hAnsi="Peterburg" w:cs="Peterburg"/>
    </w:rPr>
  </w:style>
  <w:style w:type="paragraph" w:styleId="ad">
    <w:name w:val="header"/>
    <w:basedOn w:val="a"/>
    <w:link w:val="ae"/>
    <w:rsid w:val="008666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66602"/>
    <w:rPr>
      <w:sz w:val="24"/>
      <w:szCs w:val="24"/>
    </w:rPr>
  </w:style>
  <w:style w:type="paragraph" w:styleId="af">
    <w:name w:val="footer"/>
    <w:basedOn w:val="a"/>
    <w:link w:val="af0"/>
    <w:rsid w:val="008666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66602"/>
    <w:rPr>
      <w:sz w:val="24"/>
      <w:szCs w:val="24"/>
    </w:rPr>
  </w:style>
  <w:style w:type="paragraph" w:customStyle="1" w:styleId="ConsNormal">
    <w:name w:val="ConsNormal"/>
    <w:link w:val="ConsNormal0"/>
    <w:rsid w:val="008666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866602"/>
    <w:rPr>
      <w:rFonts w:ascii="Arial" w:hAnsi="Arial" w:cs="Arial"/>
    </w:rPr>
  </w:style>
  <w:style w:type="paragraph" w:customStyle="1" w:styleId="ConsPlusNormal">
    <w:name w:val="ConsPlusNormal"/>
    <w:rsid w:val="003739C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Body Text Indent"/>
    <w:basedOn w:val="a"/>
    <w:link w:val="af2"/>
    <w:rsid w:val="002924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292448"/>
    <w:rPr>
      <w:sz w:val="24"/>
      <w:szCs w:val="24"/>
    </w:rPr>
  </w:style>
  <w:style w:type="paragraph" w:styleId="21">
    <w:name w:val="Body Text 2"/>
    <w:basedOn w:val="a"/>
    <w:link w:val="22"/>
    <w:rsid w:val="002924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92448"/>
    <w:rPr>
      <w:sz w:val="24"/>
      <w:szCs w:val="24"/>
    </w:rPr>
  </w:style>
  <w:style w:type="paragraph" w:customStyle="1" w:styleId="ConsPlusCell">
    <w:name w:val="ConsPlusCell"/>
    <w:uiPriority w:val="99"/>
    <w:rsid w:val="002924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Основной текст_"/>
    <w:link w:val="23"/>
    <w:rsid w:val="00292448"/>
    <w:rPr>
      <w:rFonts w:ascii="Arial Narrow" w:eastAsia="Arial Narrow" w:hAnsi="Arial Narrow" w:cs="Arial Narrow"/>
      <w:shd w:val="clear" w:color="auto" w:fill="FFFFFF"/>
    </w:rPr>
  </w:style>
  <w:style w:type="paragraph" w:customStyle="1" w:styleId="23">
    <w:name w:val="Основной текст2"/>
    <w:basedOn w:val="a"/>
    <w:link w:val="af3"/>
    <w:rsid w:val="00292448"/>
    <w:pPr>
      <w:widowControl w:val="0"/>
      <w:shd w:val="clear" w:color="auto" w:fill="FFFFFF"/>
      <w:spacing w:line="341" w:lineRule="exact"/>
      <w:ind w:hanging="400"/>
    </w:pPr>
    <w:rPr>
      <w:rFonts w:ascii="Arial Narrow" w:eastAsia="Arial Narrow" w:hAnsi="Arial Narrow" w:cs="Arial Narrow"/>
      <w:sz w:val="20"/>
      <w:szCs w:val="20"/>
    </w:rPr>
  </w:style>
  <w:style w:type="character" w:customStyle="1" w:styleId="extended-textfull">
    <w:name w:val="extended-text__full"/>
    <w:rsid w:val="00292448"/>
  </w:style>
  <w:style w:type="paragraph" w:customStyle="1" w:styleId="24">
    <w:name w:val="Абзац списка2"/>
    <w:basedOn w:val="a"/>
    <w:rsid w:val="00734CAA"/>
    <w:pPr>
      <w:ind w:left="720"/>
      <w:contextualSpacing/>
    </w:pPr>
  </w:style>
  <w:style w:type="table" w:styleId="af4">
    <w:name w:val="Table Grid"/>
    <w:basedOn w:val="a1"/>
    <w:uiPriority w:val="5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4"/>
    <w:uiPriority w:val="39"/>
    <w:rsid w:val="008A0D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0DE5"/>
  </w:style>
  <w:style w:type="paragraph" w:customStyle="1" w:styleId="af5">
    <w:name w:val="Нормальный (таблица)"/>
    <w:basedOn w:val="a"/>
    <w:next w:val="a"/>
    <w:uiPriority w:val="99"/>
    <w:rsid w:val="0043076B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character" w:styleId="af6">
    <w:name w:val="FollowedHyperlink"/>
    <w:basedOn w:val="a0"/>
    <w:uiPriority w:val="99"/>
    <w:unhideWhenUsed/>
    <w:rsid w:val="00EF4C63"/>
    <w:rPr>
      <w:color w:val="800080" w:themeColor="followedHyperlink"/>
      <w:u w:val="single"/>
    </w:rPr>
  </w:style>
  <w:style w:type="paragraph" w:styleId="af7">
    <w:name w:val="List Bullet"/>
    <w:basedOn w:val="a"/>
    <w:unhideWhenUsed/>
    <w:rsid w:val="00EF4C63"/>
    <w:pPr>
      <w:tabs>
        <w:tab w:val="num" w:pos="360"/>
      </w:tabs>
      <w:ind w:left="360" w:hanging="360"/>
      <w:contextualSpacing/>
    </w:pPr>
  </w:style>
  <w:style w:type="paragraph" w:customStyle="1" w:styleId="11">
    <w:name w:val="Стиль1"/>
    <w:rsid w:val="00EF4C63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ListBulletTimesNewRoman">
    <w:name w:val="Style List Bullet + Times New Roman"/>
    <w:basedOn w:val="af7"/>
    <w:rsid w:val="00EF4C63"/>
    <w:pPr>
      <w:tabs>
        <w:tab w:val="clear" w:pos="360"/>
        <w:tab w:val="left" w:pos="-993"/>
        <w:tab w:val="num" w:pos="1440"/>
      </w:tabs>
      <w:spacing w:after="120"/>
      <w:ind w:left="1440"/>
      <w:contextualSpacing w:val="0"/>
    </w:pPr>
    <w:rPr>
      <w:lang w:eastAsia="en-US"/>
    </w:rPr>
  </w:style>
  <w:style w:type="character" w:customStyle="1" w:styleId="af8">
    <w:name w:val="Гипертекстовая ссылка"/>
    <w:basedOn w:val="a0"/>
    <w:uiPriority w:val="99"/>
    <w:rsid w:val="00EF4C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is.economy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0801F4DDD474859137C45C7CDB5CF43B868CE9233059A6B7F90B6460E1E07F6720834523B6FC60338C4D7875530431L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Spasskoepc\&#1086;&#1073;&#1084;&#1077;&#1085;%20&#1075;&#1083;&#1091;&#1093;&#1086;&#1074;&#1072;\13%20&#1055;&#1077;&#1095;&#1072;&#1083;&#1086;&#1074;%20&#1042;&#1103;&#1095;&#1077;&#1089;&#1083;&#1072;&#1074;%20&#1071;&#1082;&#1086;&#1074;&#1083;&#1077;&#1074;&#1080;&#1095;\&#1042;&#1053;&#1045;&#1057;&#1045;&#1053;&#1048;&#1045;%20&#1042;%20&#1043;&#1045;&#1053;&#1045;&#1056;&#1040;&#1051;&#1068;&#1053;&#1067;&#1049;%20&#1055;&#1051;&#1040;&#1053;\&#1044;&#1086;&#1087;&#1086;&#1083;&#1085;&#1080;&#1090;&#1077;&#1083;&#1100;&#1085;&#1086;%20&#1042;&#1085;&#1077;&#1089;&#1077;&#1085;%20&#1080;&#1079;&#1084;&#1077;&#1085;%2014.10.2019\resh_102%20&#1087;&#1088;&#1086;&#1077;&#1082;&#1090;%20&#1086;%20&#1074;&#1085;&#1077;&#1089;&#1077;&#1085;&#1080;&#1080;%20&#1074;%20&#1055;&#1047;&#1047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Spasskoepc\&#1086;&#1073;&#1084;&#1077;&#1085;%20&#1075;&#1083;&#1091;&#1093;&#1086;&#1074;&#1072;\13%20&#1055;&#1077;&#1095;&#1072;&#1083;&#1086;&#1074;%20&#1042;&#1103;&#1095;&#1077;&#1089;&#1083;&#1072;&#1074;%20&#1071;&#1082;&#1086;&#1074;&#1083;&#1077;&#1074;&#1080;&#1095;\&#1042;&#1053;&#1045;&#1057;&#1045;&#1053;&#1048;&#1045;%20&#1042;%20&#1043;&#1045;&#1053;&#1045;&#1056;&#1040;&#1051;&#1068;&#1053;&#1067;&#1049;%20&#1055;&#1051;&#1040;&#1053;\&#1044;&#1086;&#1087;&#1086;&#1083;&#1085;&#1080;&#1090;&#1077;&#1083;&#1100;&#1085;&#1086;%20&#1042;&#1085;&#1077;&#1089;&#1077;&#1085;%20&#1080;&#1079;&#1084;&#1077;&#1085;%2014.10.2019\resh_102%20&#1087;&#1088;&#1086;&#1077;&#1082;&#1090;%20&#1086;%20&#1074;&#1085;&#1077;&#1089;&#1077;&#1085;&#1080;&#1080;%20&#1074;%20&#1055;&#1047;&#104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passkoepc\&#1086;&#1073;&#1084;&#1077;&#1085;%20&#1075;&#1083;&#1091;&#1093;&#1086;&#1074;&#1072;\13%20&#1055;&#1077;&#1095;&#1072;&#1083;&#1086;&#1074;%20&#1042;&#1103;&#1095;&#1077;&#1089;&#1083;&#1072;&#1074;%20&#1071;&#1082;&#1086;&#1074;&#1083;&#1077;&#1074;&#1080;&#1095;\&#1042;&#1053;&#1045;&#1057;&#1045;&#1053;&#1048;&#1045;%20&#1042;%20&#1043;&#1045;&#1053;&#1045;&#1056;&#1040;&#1051;&#1068;&#1053;&#1067;&#1049;%20&#1055;&#1051;&#1040;&#1053;\&#1044;&#1086;&#1087;&#1086;&#1083;&#1085;&#1080;&#1090;&#1077;&#1083;&#1100;&#1085;&#1086;%20&#1042;&#1085;&#1077;&#1089;&#1077;&#1085;%20&#1080;&#1079;&#1084;&#1077;&#1085;%2014.10.2019\resh_102%20&#1087;&#1088;&#1086;&#1077;&#1082;&#1090;%20&#1086;%20&#1074;&#1085;&#1077;&#1089;&#1077;&#1085;&#1080;&#1080;%20&#1074;%20&#1055;&#1047;&#1047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22</Pages>
  <Words>7876</Words>
  <Characters>65299</Characters>
  <Application>Microsoft Office Word</Application>
  <DocSecurity>0</DocSecurity>
  <Lines>544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73029</CharactersWithSpaces>
  <SharedDoc>false</SharedDoc>
  <HLinks>
    <vt:vector size="24" baseType="variant">
      <vt:variant>
        <vt:i4>3145855</vt:i4>
      </vt:variant>
      <vt:variant>
        <vt:i4>8</vt:i4>
      </vt:variant>
      <vt:variant>
        <vt:i4>0</vt:i4>
      </vt:variant>
      <vt:variant>
        <vt:i4>5</vt:i4>
      </vt:variant>
      <vt:variant>
        <vt:lpwstr>http://kopilovosp.tomsk.ru/</vt:lpwstr>
      </vt:variant>
      <vt:variant>
        <vt:lpwstr/>
      </vt:variant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http://www.kaltai.tomskinvest.ru/</vt:lpwstr>
      </vt:variant>
      <vt:variant>
        <vt:lpwstr/>
      </vt:variant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http://fgis.economy.gov.ru/</vt:lpwstr>
      </vt:variant>
      <vt:variant>
        <vt:lpwstr/>
      </vt:variant>
      <vt:variant>
        <vt:i4>7667773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consultantplus://offline/ref=A5AC94FADD2E961E191B305ACAE848141DF604B6608863F1F7C410F9CA218A4791732687BFCD7784s6z0B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Родченко</dc:creator>
  <cp:lastModifiedBy>specialist</cp:lastModifiedBy>
  <cp:revision>61</cp:revision>
  <cp:lastPrinted>2019-10-11T09:45:00Z</cp:lastPrinted>
  <dcterms:created xsi:type="dcterms:W3CDTF">2018-06-05T03:19:00Z</dcterms:created>
  <dcterms:modified xsi:type="dcterms:W3CDTF">2019-10-23T06:43:00Z</dcterms:modified>
</cp:coreProperties>
</file>