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F1" w:rsidRPr="00716D32" w:rsidRDefault="00B734F1" w:rsidP="00B734F1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535005">
        <w:rPr>
          <w:b/>
        </w:rPr>
        <w:t>8</w:t>
      </w:r>
      <w:r w:rsidR="004D26D0">
        <w:rPr>
          <w:b/>
        </w:rPr>
        <w:t>8</w:t>
      </w:r>
    </w:p>
    <w:p w:rsidR="00B734F1" w:rsidRDefault="00B734F1" w:rsidP="00B734F1">
      <w:pPr>
        <w:jc w:val="center"/>
      </w:pPr>
    </w:p>
    <w:p w:rsidR="00B734F1" w:rsidRDefault="00F93FF8" w:rsidP="00B734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8.7pt;width:90pt;height:27pt;z-index:251661312" stroked="f">
            <v:textbox>
              <w:txbxContent>
                <w:p w:rsidR="00B734F1" w:rsidRPr="00434755" w:rsidRDefault="00B734F1" w:rsidP="00B734F1">
                  <w:pPr>
                    <w:rPr>
                      <w:b/>
                      <w:szCs w:val="18"/>
                    </w:rPr>
                  </w:pPr>
                  <w:r>
                    <w:rPr>
                      <w:szCs w:val="18"/>
                    </w:rPr>
                    <w:t xml:space="preserve">  </w:t>
                  </w:r>
                  <w:r w:rsidR="00535005" w:rsidRPr="00434755">
                    <w:rPr>
                      <w:b/>
                      <w:szCs w:val="18"/>
                    </w:rPr>
                    <w:t>22.04.2014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8.7pt;width:126pt;height:27pt;z-index:251660288" stroked="f">
            <v:textbox style="mso-next-textbox:#_x0000_s1026">
              <w:txbxContent>
                <w:p w:rsidR="00B734F1" w:rsidRPr="004F4A8A" w:rsidRDefault="00B734F1" w:rsidP="00B734F1">
                  <w:pPr>
                    <w:jc w:val="center"/>
                  </w:pPr>
                  <w:r w:rsidRPr="00C15997">
                    <w:t xml:space="preserve">с. </w:t>
                  </w:r>
                  <w:proofErr w:type="spellStart"/>
                  <w:r>
                    <w:rPr>
                      <w:lang w:val="en-US"/>
                    </w:rPr>
                    <w:t>Вершинино</w:t>
                  </w:r>
                  <w:proofErr w:type="spellEnd"/>
                </w:p>
              </w:txbxContent>
            </v:textbox>
          </v:shape>
        </w:pic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005">
        <w:rPr>
          <w:b/>
        </w:rPr>
        <w:t>27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D94E88" w:rsidRPr="005651CC" w:rsidRDefault="00D94E88" w:rsidP="00535005">
      <w:pPr>
        <w:autoSpaceDE w:val="0"/>
        <w:autoSpaceDN w:val="0"/>
        <w:adjustRightInd w:val="0"/>
        <w:ind w:right="5953"/>
        <w:jc w:val="both"/>
        <w:outlineLvl w:val="1"/>
      </w:pPr>
      <w:r w:rsidRPr="005651CC">
        <w:t>О внесении изменений</w:t>
      </w:r>
      <w:r w:rsidR="00535005">
        <w:t xml:space="preserve"> </w:t>
      </w:r>
      <w:r w:rsidRPr="005651CC">
        <w:t xml:space="preserve">в решение № </w:t>
      </w:r>
      <w:r w:rsidR="00434755">
        <w:t>17</w:t>
      </w:r>
      <w:r w:rsidR="004D26D0">
        <w:t>4</w:t>
      </w:r>
      <w:r w:rsidRPr="005651CC">
        <w:t xml:space="preserve"> от </w:t>
      </w:r>
      <w:r w:rsidR="00434755">
        <w:t>11.07.2011 г.</w:t>
      </w:r>
      <w:r w:rsidRPr="005651CC">
        <w:t xml:space="preserve"> «О </w:t>
      </w:r>
      <w:r w:rsidR="004D26D0">
        <w:t>налоге на имущество физических лиц</w:t>
      </w:r>
      <w:r w:rsidRPr="005651CC">
        <w:t>»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D6FE6" w:rsidP="00D94E88">
      <w:pPr>
        <w:autoSpaceDE w:val="0"/>
        <w:autoSpaceDN w:val="0"/>
        <w:adjustRightInd w:val="0"/>
        <w:ind w:firstLine="540"/>
        <w:jc w:val="both"/>
        <w:outlineLvl w:val="0"/>
      </w:pPr>
      <w:r w:rsidRPr="00422F84"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09.12.1991 № 2003-1 «О налогах на имущество физических лиц»</w:t>
      </w:r>
      <w:r>
        <w:t>, Федеральным законом от 02.11.2013 г. №306-ФЗ "О внесении изменений в части первую и вторую Налогового Кодекса Российской Федерации"</w:t>
      </w:r>
      <w:r w:rsidRPr="00422F84">
        <w:t xml:space="preserve"> и Уставом муниципального образования «Спасское сельское поселение»,</w:t>
      </w:r>
      <w:r w:rsidR="00D94E88" w:rsidRPr="005651CC">
        <w:t xml:space="preserve"> 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ED35E1" w:rsidRPr="00EC0CE2" w:rsidRDefault="00D94E88" w:rsidP="00EC0CE2">
      <w:pPr>
        <w:ind w:firstLine="709"/>
        <w:jc w:val="both"/>
      </w:pPr>
      <w:r w:rsidRPr="005651CC">
        <w:t xml:space="preserve">1. </w:t>
      </w:r>
      <w:r w:rsidR="00ED35E1" w:rsidRPr="00EC0CE2">
        <w:t>Ввести и установить на территории муниципального образования "Спасское сельское поселение"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6 октября 2003г. № 131-ФЗ «Об общих принципах организации местного самоуправления в  Российской Федерации», Закона РФ от 9 декабря 1991 г. № 2003-1 «О налогах на имущество физических лиц» с учетом особенностей, предусмотренных настоящим решением.</w:t>
      </w:r>
    </w:p>
    <w:p w:rsidR="00ED35E1" w:rsidRPr="00EC0CE2" w:rsidRDefault="00ED35E1" w:rsidP="00EC0CE2">
      <w:pPr>
        <w:ind w:firstLine="709"/>
        <w:jc w:val="both"/>
      </w:pPr>
      <w:r w:rsidRPr="00EC0CE2">
        <w:t>Объектами налогообложения являются находящиеся в собственности физических лиц жилые дома, квартиры, комнаты, дачи, гаражи и иные строения, помещения и сооружения, доля в праве общей собственности на имущество указанное выше, расположенные на территории муниципального образования "Спасское сельское поселение"</w:t>
      </w:r>
    </w:p>
    <w:p w:rsidR="00ED35E1" w:rsidRPr="00EC0CE2" w:rsidRDefault="00D94475" w:rsidP="00EC0CE2">
      <w:pPr>
        <w:ind w:firstLine="709"/>
        <w:jc w:val="both"/>
      </w:pPr>
      <w:r>
        <w:t>2</w:t>
      </w:r>
      <w:r w:rsidR="00ED35E1" w:rsidRPr="00EC0CE2">
        <w:t>. Установить следующие ставки налога на имущество физических лиц</w:t>
      </w:r>
      <w:r>
        <w:t xml:space="preserve"> </w:t>
      </w:r>
      <w:r w:rsidR="00ED35E1" w:rsidRPr="00EC0CE2">
        <w:t>в зависимости от суммарной инвентаризационной стоимости объектов налогообложения, умноженной на коэффициент-дефлятор</w:t>
      </w:r>
      <w:r>
        <w:t>,</w:t>
      </w:r>
      <w:r w:rsidR="00ED35E1" w:rsidRPr="00EC0CE2">
        <w:t xml:space="preserve"> в следующих пределах:</w:t>
      </w:r>
    </w:p>
    <w:tbl>
      <w:tblPr>
        <w:tblStyle w:val="a3"/>
        <w:tblW w:w="0" w:type="auto"/>
        <w:tblLook w:val="01E0"/>
      </w:tblPr>
      <w:tblGrid>
        <w:gridCol w:w="4816"/>
        <w:gridCol w:w="4755"/>
      </w:tblGrid>
      <w:tr w:rsidR="00ED35E1" w:rsidRPr="00422F84" w:rsidTr="00D94475">
        <w:tc>
          <w:tcPr>
            <w:tcW w:w="4816" w:type="dxa"/>
            <w:vAlign w:val="center"/>
          </w:tcPr>
          <w:p w:rsidR="00ED35E1" w:rsidRPr="00D94475" w:rsidRDefault="00ED35E1" w:rsidP="00D944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94475">
              <w:rPr>
                <w:b/>
              </w:rPr>
              <w:t xml:space="preserve">Суммарная инвентаризационная   </w:t>
            </w:r>
            <w:r w:rsidRPr="00D94475">
              <w:rPr>
                <w:b/>
              </w:rPr>
              <w:br/>
              <w:t>стоимость объектов налогообложения</w:t>
            </w:r>
            <w:r w:rsidRPr="00D94475">
              <w:rPr>
                <w:b/>
              </w:rPr>
              <w:t>, умноженная на коэффициент-дефлятор</w:t>
            </w:r>
          </w:p>
        </w:tc>
        <w:tc>
          <w:tcPr>
            <w:tcW w:w="4755" w:type="dxa"/>
            <w:vAlign w:val="center"/>
          </w:tcPr>
          <w:p w:rsidR="00ED35E1" w:rsidRPr="00D94475" w:rsidRDefault="00ED35E1" w:rsidP="00D944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94475">
              <w:rPr>
                <w:b/>
              </w:rPr>
              <w:t>Ставка налога</w:t>
            </w:r>
          </w:p>
        </w:tc>
      </w:tr>
      <w:tr w:rsidR="00ED35E1" w:rsidRPr="00422F84" w:rsidTr="00D94475">
        <w:tc>
          <w:tcPr>
            <w:tcW w:w="4816" w:type="dxa"/>
          </w:tcPr>
          <w:p w:rsidR="00ED35E1" w:rsidRPr="00422F84" w:rsidRDefault="00ED35E1" w:rsidP="002C2ADD">
            <w:pPr>
              <w:autoSpaceDE w:val="0"/>
              <w:autoSpaceDN w:val="0"/>
              <w:adjustRightInd w:val="0"/>
              <w:jc w:val="both"/>
              <w:outlineLvl w:val="0"/>
            </w:pPr>
            <w:r w:rsidRPr="00422F84">
              <w:t xml:space="preserve">До 300 000 рублей (включительно)  </w:t>
            </w:r>
          </w:p>
        </w:tc>
        <w:tc>
          <w:tcPr>
            <w:tcW w:w="4755" w:type="dxa"/>
            <w:vAlign w:val="center"/>
          </w:tcPr>
          <w:p w:rsidR="00ED35E1" w:rsidRPr="00422F84" w:rsidRDefault="00ED35E1" w:rsidP="00D94475">
            <w:pPr>
              <w:autoSpaceDE w:val="0"/>
              <w:autoSpaceDN w:val="0"/>
              <w:adjustRightInd w:val="0"/>
              <w:jc w:val="center"/>
              <w:outlineLvl w:val="0"/>
            </w:pPr>
            <w:r w:rsidRPr="00422F84">
              <w:t>0,1%*</w:t>
            </w:r>
          </w:p>
        </w:tc>
      </w:tr>
      <w:tr w:rsidR="00ED35E1" w:rsidRPr="00422F84" w:rsidTr="00D94475">
        <w:tc>
          <w:tcPr>
            <w:tcW w:w="4816" w:type="dxa"/>
          </w:tcPr>
          <w:p w:rsidR="00ED35E1" w:rsidRPr="00422F84" w:rsidRDefault="00ED35E1" w:rsidP="002C2ADD">
            <w:pPr>
              <w:autoSpaceDE w:val="0"/>
              <w:autoSpaceDN w:val="0"/>
              <w:adjustRightInd w:val="0"/>
              <w:jc w:val="both"/>
              <w:outlineLvl w:val="0"/>
            </w:pPr>
            <w:r w:rsidRPr="00422F84">
              <w:t xml:space="preserve">Свыше 300 000 рублей до 500 000   </w:t>
            </w:r>
            <w:r w:rsidRPr="00422F84">
              <w:br/>
              <w:t>рублей (включительно)</w:t>
            </w:r>
          </w:p>
        </w:tc>
        <w:tc>
          <w:tcPr>
            <w:tcW w:w="4755" w:type="dxa"/>
            <w:vAlign w:val="center"/>
          </w:tcPr>
          <w:p w:rsidR="00ED35E1" w:rsidRPr="00422F84" w:rsidRDefault="00ED35E1" w:rsidP="00D94475">
            <w:pPr>
              <w:autoSpaceDE w:val="0"/>
              <w:autoSpaceDN w:val="0"/>
              <w:adjustRightInd w:val="0"/>
              <w:jc w:val="center"/>
              <w:outlineLvl w:val="0"/>
            </w:pPr>
            <w:r w:rsidRPr="00422F84">
              <w:t>0,3%*</w:t>
            </w:r>
          </w:p>
        </w:tc>
      </w:tr>
      <w:tr w:rsidR="00ED35E1" w:rsidRPr="00422F84" w:rsidTr="00D94475">
        <w:tc>
          <w:tcPr>
            <w:tcW w:w="4816" w:type="dxa"/>
          </w:tcPr>
          <w:p w:rsidR="00ED35E1" w:rsidRPr="00422F84" w:rsidRDefault="00ED35E1" w:rsidP="002C2ADD">
            <w:pPr>
              <w:autoSpaceDE w:val="0"/>
              <w:autoSpaceDN w:val="0"/>
              <w:adjustRightInd w:val="0"/>
              <w:jc w:val="both"/>
              <w:outlineLvl w:val="0"/>
            </w:pPr>
            <w:r w:rsidRPr="00422F84">
              <w:t>Свыше 500 000 рублей</w:t>
            </w:r>
          </w:p>
        </w:tc>
        <w:tc>
          <w:tcPr>
            <w:tcW w:w="4755" w:type="dxa"/>
            <w:vAlign w:val="center"/>
          </w:tcPr>
          <w:p w:rsidR="00ED35E1" w:rsidRPr="00422F84" w:rsidRDefault="00ED35E1" w:rsidP="00D94475">
            <w:pPr>
              <w:autoSpaceDE w:val="0"/>
              <w:autoSpaceDN w:val="0"/>
              <w:adjustRightInd w:val="0"/>
              <w:jc w:val="center"/>
              <w:outlineLvl w:val="0"/>
            </w:pPr>
            <w:r w:rsidRPr="00422F84">
              <w:t>0,5%*</w:t>
            </w:r>
          </w:p>
        </w:tc>
      </w:tr>
    </w:tbl>
    <w:p w:rsidR="00EC0CE2" w:rsidRDefault="00EC0CE2" w:rsidP="00ED35E1">
      <w:pPr>
        <w:spacing w:before="100" w:beforeAutospacing="1" w:after="100" w:afterAutospacing="1"/>
        <w:rPr>
          <w:rFonts w:ascii="Arial" w:hAnsi="Arial" w:cs="Arial"/>
          <w:color w:val="000000"/>
          <w:shd w:val="clear" w:color="auto" w:fill="FFFFFF"/>
        </w:rPr>
      </w:pPr>
    </w:p>
    <w:p w:rsidR="00D94475" w:rsidRDefault="00EC0CE2" w:rsidP="00D94475">
      <w:pPr>
        <w:ind w:firstLine="709"/>
        <w:jc w:val="both"/>
      </w:pPr>
      <w:r w:rsidRPr="00D94475">
        <w:lastRenderedPageBreak/>
        <w:t>В соответствии со </w:t>
      </w:r>
      <w:hyperlink r:id="rId4" w:history="1">
        <w:r w:rsidRPr="00D94475">
          <w:t>статьей 11</w:t>
        </w:r>
      </w:hyperlink>
      <w:r w:rsidRPr="00D94475">
        <w:t> Налогового кодекса Российской Федерации</w:t>
      </w:r>
      <w:r w:rsidR="00D94475" w:rsidRPr="00D94475">
        <w:t xml:space="preserve"> (ред. от 02.04.2014</w:t>
      </w:r>
      <w:r w:rsidR="00D94475">
        <w:t xml:space="preserve"> г.</w:t>
      </w:r>
      <w:r w:rsidR="00D94475" w:rsidRPr="00D94475">
        <w:t>)</w:t>
      </w:r>
      <w:r w:rsidR="00D94475">
        <w:t xml:space="preserve"> </w:t>
      </w:r>
      <w:r w:rsidRPr="00D94475">
        <w:t>коэффициент-дефлятор устанавливается ежегодно на каждый следующий календарный год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</w:t>
      </w:r>
      <w:r w:rsidR="00D94475">
        <w:t>,</w:t>
      </w:r>
      <w:r w:rsidRPr="00D94475">
        <w:t xml:space="preserve"> и подлеж</w:t>
      </w:r>
      <w:r w:rsidR="00D94475">
        <w:t>и</w:t>
      </w:r>
      <w:r w:rsidRPr="00D94475">
        <w:t>т официальному опубликованию в "Российской газете" не позднее 20 ноября года, в котором устанавливаются коэффициенты-дефляторы.</w:t>
      </w:r>
    </w:p>
    <w:p w:rsidR="00D94475" w:rsidRDefault="00D94475" w:rsidP="00D94475">
      <w:pPr>
        <w:ind w:firstLine="709"/>
        <w:jc w:val="both"/>
      </w:pPr>
      <w:r>
        <w:t>3</w:t>
      </w:r>
      <w:r w:rsidR="00EC0CE2" w:rsidRPr="00D94475">
        <w:t>. Налог исчислять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EC0CE2" w:rsidRPr="00D94475" w:rsidRDefault="00EC0CE2" w:rsidP="00D94475">
      <w:pPr>
        <w:ind w:firstLine="709"/>
        <w:jc w:val="both"/>
      </w:pPr>
      <w:r w:rsidRPr="00D94475">
        <w:t>Налог на имущество физических лиц за 2013 год исчисляется в порядке, установленном Законом Российской Федерации от 9 декабря 1991 года № 2003-1 «О налогах на имущество физических лиц (в редакции Закона РФ от 02.11.2013 №306-ФЗ), без учета коэффициента-дефлятора.</w:t>
      </w:r>
    </w:p>
    <w:p w:rsidR="00EC0CE2" w:rsidRPr="00D94475" w:rsidRDefault="00D94475" w:rsidP="00D94475">
      <w:pPr>
        <w:ind w:firstLine="709"/>
        <w:jc w:val="both"/>
      </w:pPr>
      <w:r>
        <w:t>4</w:t>
      </w:r>
      <w:r w:rsidR="00EC0CE2" w:rsidRPr="00D94475">
        <w:t xml:space="preserve">. Установить, что для граждан, имеющих в собственности имущество, являющееся объектом налогообложения на территории </w:t>
      </w:r>
      <w:r w:rsidRPr="00EC0CE2">
        <w:t>муниципального образования "Спасское сельское поселение"</w:t>
      </w:r>
      <w:r w:rsidR="00EC0CE2" w:rsidRPr="00D94475">
        <w:t>, льготы, установленные в соответствии со статьей 4 Закона РФ от 9 декабря 1991 года № 2003-1 «О налогах на имущество физических лиц», действуют в полном объеме.</w:t>
      </w:r>
    </w:p>
    <w:p w:rsidR="00D94475" w:rsidRDefault="00D94475" w:rsidP="00D94475">
      <w:pPr>
        <w:ind w:firstLine="709"/>
        <w:jc w:val="both"/>
      </w:pPr>
      <w:r>
        <w:t>5</w:t>
      </w:r>
      <w:r w:rsidR="00ED35E1" w:rsidRPr="00D94475">
        <w:t>.Уплата  налога на имущество физических лиц производится  не позднее  1 октября года, следующего за годом, за который исчислен налог.</w:t>
      </w:r>
    </w:p>
    <w:p w:rsidR="00D94475" w:rsidRPr="00422F84" w:rsidRDefault="00D94475" w:rsidP="00D94475">
      <w:pPr>
        <w:ind w:firstLine="709"/>
        <w:jc w:val="both"/>
      </w:pPr>
      <w:r>
        <w:t xml:space="preserve">6. </w:t>
      </w:r>
      <w:r w:rsidRPr="00422F84">
        <w:t>Со дня вступления в силу настоящего решения признать утратившими силу:</w:t>
      </w:r>
    </w:p>
    <w:p w:rsidR="00D94E88" w:rsidRPr="005651CC" w:rsidRDefault="00D94475" w:rsidP="00D94475">
      <w:pPr>
        <w:ind w:firstLine="709"/>
        <w:jc w:val="both"/>
      </w:pPr>
      <w:r>
        <w:t>- р</w:t>
      </w:r>
      <w:r w:rsidR="004D26D0">
        <w:t>ешени</w:t>
      </w:r>
      <w:r w:rsidR="00ED35E1">
        <w:t>е</w:t>
      </w:r>
      <w:r w:rsidR="004D26D0">
        <w:t xml:space="preserve"> №174 от 11.07.2011 г. "О нало</w:t>
      </w:r>
      <w:r>
        <w:t>ге на имущество физических лиц".</w:t>
      </w:r>
    </w:p>
    <w:p w:rsidR="00535005" w:rsidRPr="00D94475" w:rsidRDefault="00D94475" w:rsidP="00D94475">
      <w:pPr>
        <w:ind w:firstLine="709"/>
        <w:jc w:val="both"/>
      </w:pPr>
      <w:r>
        <w:t>7</w:t>
      </w:r>
      <w:r w:rsidR="00D94E88" w:rsidRPr="005651CC">
        <w:t xml:space="preserve">. </w:t>
      </w:r>
      <w:r w:rsidR="00535005" w:rsidRPr="008F63FE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535005" w:rsidRPr="008F63FE">
        <w:t>www</w:t>
      </w:r>
      <w:proofErr w:type="spellEnd"/>
      <w:r w:rsidR="00535005" w:rsidRPr="008F63FE">
        <w:t xml:space="preserve">: </w:t>
      </w:r>
      <w:proofErr w:type="spellStart"/>
      <w:r w:rsidR="00535005" w:rsidRPr="008F63FE">
        <w:t>spasskoe.tomsk.ru</w:t>
      </w:r>
      <w:proofErr w:type="spellEnd"/>
      <w:r w:rsidR="00535005" w:rsidRPr="008F63FE">
        <w:t>.</w:t>
      </w:r>
    </w:p>
    <w:p w:rsidR="00D94E88" w:rsidRPr="005651CC" w:rsidRDefault="00D94475" w:rsidP="00D94475">
      <w:pPr>
        <w:ind w:firstLine="709"/>
        <w:jc w:val="both"/>
      </w:pPr>
      <w:r>
        <w:t>8</w:t>
      </w:r>
      <w:r w:rsidR="00D94E88" w:rsidRPr="005651CC">
        <w:t>. Настоящее решение вступает в силу с момент</w:t>
      </w:r>
      <w:r>
        <w:t>а его официального опубликования.</w:t>
      </w: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D94475" w:rsidRDefault="00D94475" w:rsidP="00D94E88">
      <w:pPr>
        <w:autoSpaceDE w:val="0"/>
        <w:autoSpaceDN w:val="0"/>
        <w:adjustRightInd w:val="0"/>
        <w:jc w:val="both"/>
        <w:outlineLvl w:val="0"/>
      </w:pPr>
    </w:p>
    <w:p w:rsidR="00D94475" w:rsidRPr="005651CC" w:rsidRDefault="00D94475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r w:rsidR="005651CC">
        <w:t>Н.Ю.Терехова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ED35E1" w:rsidRDefault="00ED35E1" w:rsidP="00D94E88">
      <w:pPr>
        <w:autoSpaceDE w:val="0"/>
        <w:autoSpaceDN w:val="0"/>
        <w:adjustRightInd w:val="0"/>
        <w:jc w:val="both"/>
        <w:outlineLvl w:val="0"/>
      </w:pPr>
    </w:p>
    <w:p w:rsidR="00ED35E1" w:rsidRDefault="00ED35E1" w:rsidP="00D94E88">
      <w:pPr>
        <w:autoSpaceDE w:val="0"/>
        <w:autoSpaceDN w:val="0"/>
        <w:adjustRightInd w:val="0"/>
        <w:jc w:val="both"/>
        <w:outlineLvl w:val="0"/>
      </w:pPr>
    </w:p>
    <w:p w:rsidR="00ED35E1" w:rsidRDefault="00ED35E1" w:rsidP="00D94E88">
      <w:pPr>
        <w:autoSpaceDE w:val="0"/>
        <w:autoSpaceDN w:val="0"/>
        <w:adjustRightInd w:val="0"/>
        <w:jc w:val="both"/>
        <w:outlineLvl w:val="0"/>
      </w:pPr>
    </w:p>
    <w:p w:rsidR="00D94475" w:rsidRDefault="00D94475" w:rsidP="00D94E88">
      <w:pPr>
        <w:autoSpaceDE w:val="0"/>
        <w:autoSpaceDN w:val="0"/>
        <w:adjustRightInd w:val="0"/>
        <w:jc w:val="both"/>
        <w:outlineLvl w:val="0"/>
      </w:pPr>
    </w:p>
    <w:p w:rsidR="00D94475" w:rsidRDefault="00D94475" w:rsidP="00D94E88">
      <w:pPr>
        <w:autoSpaceDE w:val="0"/>
        <w:autoSpaceDN w:val="0"/>
        <w:adjustRightInd w:val="0"/>
        <w:jc w:val="both"/>
        <w:outlineLvl w:val="0"/>
      </w:pPr>
    </w:p>
    <w:p w:rsidR="00D94475" w:rsidRDefault="00D94475" w:rsidP="00D94E88">
      <w:pPr>
        <w:autoSpaceDE w:val="0"/>
        <w:autoSpaceDN w:val="0"/>
        <w:adjustRightInd w:val="0"/>
        <w:jc w:val="both"/>
        <w:outlineLvl w:val="0"/>
      </w:pPr>
    </w:p>
    <w:p w:rsidR="00D94475" w:rsidRDefault="00D94475" w:rsidP="00D94E88">
      <w:pPr>
        <w:autoSpaceDE w:val="0"/>
        <w:autoSpaceDN w:val="0"/>
        <w:adjustRightInd w:val="0"/>
        <w:jc w:val="both"/>
        <w:outlineLvl w:val="0"/>
      </w:pPr>
    </w:p>
    <w:p w:rsidR="00D94475" w:rsidRDefault="00D94475" w:rsidP="00D94E88">
      <w:pPr>
        <w:autoSpaceDE w:val="0"/>
        <w:autoSpaceDN w:val="0"/>
        <w:adjustRightInd w:val="0"/>
        <w:jc w:val="both"/>
        <w:outlineLvl w:val="0"/>
      </w:pPr>
    </w:p>
    <w:p w:rsidR="00ED35E1" w:rsidRDefault="00ED35E1" w:rsidP="00D94E88">
      <w:pPr>
        <w:autoSpaceDE w:val="0"/>
        <w:autoSpaceDN w:val="0"/>
        <w:adjustRightInd w:val="0"/>
        <w:jc w:val="both"/>
        <w:outlineLvl w:val="0"/>
      </w:pPr>
    </w:p>
    <w:p w:rsidR="00ED35E1" w:rsidRPr="003A43CD" w:rsidRDefault="00ED35E1" w:rsidP="00ED35E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A43CD">
        <w:rPr>
          <w:i/>
          <w:sz w:val="20"/>
          <w:szCs w:val="20"/>
        </w:rPr>
        <w:t>* - устанавливается одна ставка в пределах, определенных статьей 3 Закона РФ от 09.12.1991 № 2003-1 «О налогах на имущество физических лиц»</w:t>
      </w:r>
    </w:p>
    <w:p w:rsidR="00ED35E1" w:rsidRPr="004A0D53" w:rsidRDefault="00ED35E1" w:rsidP="00ED35E1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  <w:r w:rsidRPr="004A0D53">
        <w:rPr>
          <w:i/>
          <w:sz w:val="26"/>
          <w:szCs w:val="26"/>
        </w:rPr>
        <w:t xml:space="preserve"> </w:t>
      </w:r>
    </w:p>
    <w:sectPr w:rsidR="00ED35E1" w:rsidRPr="004A0D53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8"/>
    <w:rsid w:val="00002FB6"/>
    <w:rsid w:val="00164BDB"/>
    <w:rsid w:val="001D6FE6"/>
    <w:rsid w:val="0026086C"/>
    <w:rsid w:val="003163CC"/>
    <w:rsid w:val="003A2472"/>
    <w:rsid w:val="003A54D1"/>
    <w:rsid w:val="003E638D"/>
    <w:rsid w:val="00434755"/>
    <w:rsid w:val="004D26D0"/>
    <w:rsid w:val="0052681E"/>
    <w:rsid w:val="00535005"/>
    <w:rsid w:val="005651CC"/>
    <w:rsid w:val="00612931"/>
    <w:rsid w:val="007156F6"/>
    <w:rsid w:val="00812DC9"/>
    <w:rsid w:val="008B6192"/>
    <w:rsid w:val="008F0B20"/>
    <w:rsid w:val="009361DB"/>
    <w:rsid w:val="009C6CA0"/>
    <w:rsid w:val="00A14834"/>
    <w:rsid w:val="00A34254"/>
    <w:rsid w:val="00A55184"/>
    <w:rsid w:val="00AC472C"/>
    <w:rsid w:val="00B734F1"/>
    <w:rsid w:val="00D94475"/>
    <w:rsid w:val="00D94E88"/>
    <w:rsid w:val="00DC31F4"/>
    <w:rsid w:val="00E14A6E"/>
    <w:rsid w:val="00EC0CE2"/>
    <w:rsid w:val="00ED35E1"/>
    <w:rsid w:val="00F157B6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44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D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0CE2"/>
  </w:style>
  <w:style w:type="character" w:styleId="a4">
    <w:name w:val="Hyperlink"/>
    <w:basedOn w:val="a0"/>
    <w:uiPriority w:val="99"/>
    <w:unhideWhenUsed/>
    <w:rsid w:val="00EC0C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47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1251/?dst=2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5</cp:revision>
  <cp:lastPrinted>2012-11-21T06:47:00Z</cp:lastPrinted>
  <dcterms:created xsi:type="dcterms:W3CDTF">2012-12-03T14:33:00Z</dcterms:created>
  <dcterms:modified xsi:type="dcterms:W3CDTF">2014-05-06T08:50:00Z</dcterms:modified>
</cp:coreProperties>
</file>