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08" w:rsidRDefault="00B72508" w:rsidP="00CB0E8E">
      <w:pPr>
        <w:ind w:right="-334"/>
        <w:jc w:val="center"/>
      </w:pPr>
    </w:p>
    <w:p w:rsidR="00B72508" w:rsidRDefault="00B72508" w:rsidP="00B72508">
      <w:pPr>
        <w:tabs>
          <w:tab w:val="center" w:pos="5301"/>
        </w:tabs>
        <w:jc w:val="center"/>
        <w:rPr>
          <w:b/>
          <w:color w:val="000000"/>
        </w:rPr>
      </w:pPr>
      <w:r>
        <w:rPr>
          <w:b/>
          <w:color w:val="000000"/>
        </w:rPr>
        <w:t>Томская область Томский район</w:t>
      </w:r>
    </w:p>
    <w:p w:rsidR="00B72508" w:rsidRDefault="00B72508" w:rsidP="00B72508">
      <w:pPr>
        <w:tabs>
          <w:tab w:val="center" w:pos="5301"/>
        </w:tabs>
        <w:rPr>
          <w:color w:val="000000"/>
        </w:rPr>
      </w:pPr>
      <w:r>
        <w:rPr>
          <w:b/>
          <w:color w:val="000000"/>
        </w:rPr>
        <w:t xml:space="preserve">                  Муниципальное образование «СПАССКОЕ СЕЛЬСКОЕ ПОСЕЛЕНИЕ»</w:t>
      </w:r>
    </w:p>
    <w:p w:rsidR="00B72508" w:rsidRDefault="00B72508" w:rsidP="00B72508">
      <w:pPr>
        <w:tabs>
          <w:tab w:val="center" w:pos="5301"/>
        </w:tabs>
        <w:rPr>
          <w:color w:val="000000"/>
        </w:rPr>
      </w:pPr>
      <w:r>
        <w:rPr>
          <w:color w:val="00000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910" t="40640" r="43815" b="450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" strokeweight="2.12mm">
                <v:stroke joinstyle="miter" endcap="square"/>
              </v:line>
            </w:pict>
          </mc:Fallback>
        </mc:AlternateContent>
      </w:r>
    </w:p>
    <w:p w:rsidR="00B72508" w:rsidRDefault="00B72508" w:rsidP="00B72508">
      <w:pPr>
        <w:rPr>
          <w:color w:val="000000"/>
        </w:rPr>
      </w:pPr>
    </w:p>
    <w:p w:rsidR="00B72508" w:rsidRDefault="00B72508" w:rsidP="00B72508">
      <w:pPr>
        <w:jc w:val="center"/>
        <w:rPr>
          <w:color w:val="000000"/>
        </w:rPr>
      </w:pPr>
      <w:r>
        <w:rPr>
          <w:rFonts w:ascii="Arial Black" w:hAnsi="Arial Black" w:cs="Arial Black"/>
          <w:color w:val="000000"/>
          <w:sz w:val="48"/>
          <w:szCs w:val="48"/>
        </w:rPr>
        <w:t>ИНФОРМАЦИОННЫЙ БЮЛЛЕТЕНЬ</w:t>
      </w:r>
    </w:p>
    <w:p w:rsidR="00B72508" w:rsidRDefault="00B72508" w:rsidP="00B72508">
      <w:pPr>
        <w:jc w:val="center"/>
        <w:rPr>
          <w:color w:val="000000"/>
        </w:rPr>
      </w:pPr>
      <w:r>
        <w:rPr>
          <w:color w:val="000000"/>
        </w:rPr>
        <w:t>Официальное периодическое печатное издание, предназначенное для опубликования</w:t>
      </w:r>
    </w:p>
    <w:p w:rsidR="00B72508" w:rsidRDefault="00B72508" w:rsidP="00B72508">
      <w:pPr>
        <w:jc w:val="center"/>
        <w:rPr>
          <w:color w:val="000000"/>
        </w:rPr>
      </w:pPr>
      <w:r>
        <w:rPr>
          <w:color w:val="000000"/>
        </w:rPr>
        <w:t xml:space="preserve">правовых актов органов местного самоуправления  Спасского сельского поселения </w:t>
      </w:r>
    </w:p>
    <w:p w:rsidR="00B72508" w:rsidRDefault="00B72508" w:rsidP="00B72508">
      <w:pPr>
        <w:jc w:val="center"/>
      </w:pPr>
      <w:r>
        <w:rPr>
          <w:color w:val="000000"/>
        </w:rPr>
        <w:t>и иной официальной информации</w:t>
      </w:r>
    </w:p>
    <w:p w:rsidR="00B72508" w:rsidRDefault="00B72508" w:rsidP="00B72508">
      <w:pPr>
        <w:jc w:val="center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910" t="45720" r="43815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" strokeweight="2.12mm">
                <v:stroke joinstyle="miter" endcap="square"/>
              </v:line>
            </w:pict>
          </mc:Fallback>
        </mc:AlternateContent>
      </w:r>
    </w:p>
    <w:p w:rsidR="00B72508" w:rsidRDefault="00B72508" w:rsidP="00B72508">
      <w:pPr>
        <w:rPr>
          <w:color w:val="000000"/>
        </w:rPr>
      </w:pPr>
    </w:p>
    <w:p w:rsidR="00B72508" w:rsidRDefault="00B72508" w:rsidP="00B72508">
      <w:pPr>
        <w:ind w:left="-1260" w:right="-18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2"/>
        </w:rPr>
        <w:t>Издается с 2005 г.</w:t>
      </w:r>
      <w:r>
        <w:rPr>
          <w:color w:val="000000"/>
          <w:sz w:val="22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35A98">
        <w:rPr>
          <w:b/>
          <w:color w:val="000000"/>
          <w:sz w:val="60"/>
          <w:szCs w:val="44"/>
        </w:rPr>
        <w:t>№ 5</w:t>
      </w:r>
      <w:r w:rsidR="00D10ED4">
        <w:rPr>
          <w:b/>
          <w:color w:val="000000"/>
          <w:sz w:val="60"/>
          <w:szCs w:val="44"/>
        </w:rPr>
        <w:t>4</w:t>
      </w:r>
      <w:r>
        <w:rPr>
          <w:b/>
          <w:color w:val="000000"/>
          <w:sz w:val="60"/>
          <w:szCs w:val="44"/>
        </w:rPr>
        <w:t xml:space="preserve"> </w:t>
      </w:r>
      <w:r>
        <w:rPr>
          <w:b/>
          <w:color w:val="000000"/>
          <w:sz w:val="36"/>
          <w:szCs w:val="36"/>
        </w:rPr>
        <w:t xml:space="preserve">   </w:t>
      </w:r>
      <w:r w:rsidR="00035A98">
        <w:rPr>
          <w:b/>
          <w:color w:val="000000"/>
          <w:sz w:val="40"/>
          <w:szCs w:val="40"/>
        </w:rPr>
        <w:t>27.06.2018</w:t>
      </w:r>
      <w:r w:rsidRPr="00576FAD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г.</w:t>
      </w:r>
    </w:p>
    <w:p w:rsidR="00035A98" w:rsidRDefault="00035A98" w:rsidP="00035A98">
      <w:pPr>
        <w:pStyle w:val="a5"/>
        <w:jc w:val="center"/>
        <w:rPr>
          <w:sz w:val="20"/>
        </w:rPr>
      </w:pPr>
      <w:r>
        <w:rPr>
          <w:sz w:val="20"/>
        </w:rPr>
        <w:t>МУНИЦИПАЛЬНОЕ ОБРАЗОВАНИЕ</w:t>
      </w:r>
    </w:p>
    <w:p w:rsidR="00035A98" w:rsidRDefault="00035A98" w:rsidP="00035A98">
      <w:pPr>
        <w:pStyle w:val="a5"/>
        <w:jc w:val="center"/>
        <w:rPr>
          <w:sz w:val="20"/>
        </w:rPr>
      </w:pPr>
      <w:r>
        <w:rPr>
          <w:sz w:val="20"/>
        </w:rPr>
        <w:t>«СПАССКОЕ СЕЛЬСКОЕ ПОСЕЛЕНИЕ»</w:t>
      </w:r>
    </w:p>
    <w:p w:rsidR="00035A98" w:rsidRDefault="00035A98" w:rsidP="00035A98">
      <w:pPr>
        <w:pStyle w:val="a7"/>
        <w:jc w:val="center"/>
      </w:pPr>
      <w:r>
        <w:t>АДМИНИСТРАЦИЯ СПАССКОГО СЕЛЬСКОГО ПОСЕЛЕНИЯ</w:t>
      </w:r>
    </w:p>
    <w:p w:rsidR="00035A98" w:rsidRDefault="00035A98" w:rsidP="00035A98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035A98" w:rsidRDefault="00035A98" w:rsidP="00035A98">
      <w:pPr>
        <w:pStyle w:val="a9"/>
        <w:tabs>
          <w:tab w:val="left" w:pos="5610"/>
        </w:tabs>
        <w:spacing w:before="240" w:after="240"/>
        <w:rPr>
          <w:sz w:val="2"/>
          <w:szCs w:val="2"/>
        </w:rPr>
      </w:pPr>
      <w:r>
        <w:rPr>
          <w:sz w:val="2"/>
          <w:szCs w:val="2"/>
        </w:rPr>
        <w:tab/>
      </w:r>
    </w:p>
    <w:p w:rsidR="00035A98" w:rsidRDefault="00035A98" w:rsidP="00035A98">
      <w:pPr>
        <w:jc w:val="both"/>
      </w:pPr>
      <w:r>
        <w:t>27 июня 2018г.                                                                 №  112</w:t>
      </w:r>
    </w:p>
    <w:p w:rsidR="00035A98" w:rsidRDefault="00035A98" w:rsidP="00035A98">
      <w:pPr>
        <w:pStyle w:val="a9"/>
        <w:tabs>
          <w:tab w:val="left" w:pos="708"/>
        </w:tabs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с. Вершинино</w:t>
      </w:r>
    </w:p>
    <w:p w:rsidR="00035A98" w:rsidRDefault="00035A98" w:rsidP="00035A98">
      <w:pPr>
        <w:pStyle w:val="a9"/>
        <w:tabs>
          <w:tab w:val="left" w:pos="708"/>
        </w:tabs>
        <w:spacing w:before="0"/>
        <w:jc w:val="center"/>
        <w:rPr>
          <w:sz w:val="22"/>
          <w:szCs w:val="22"/>
        </w:rPr>
      </w:pPr>
    </w:p>
    <w:p w:rsidR="00035A98" w:rsidRDefault="00035A98" w:rsidP="00035A98">
      <w:pPr>
        <w:pStyle w:val="a5"/>
        <w:ind w:right="4140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>О внесении изменений в постановление Администрации Спасского сельского поселения от 14 сентября 2015 года № 260 «Об утверждении Административного регламента по предоставлению муниципальной услуги «</w:t>
      </w:r>
      <w:r>
        <w:rPr>
          <w:b w:val="0"/>
          <w:bCs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b w:val="0"/>
        </w:rPr>
        <w:t>»</w:t>
      </w:r>
      <w:proofErr w:type="gramEnd"/>
    </w:p>
    <w:p w:rsidR="00035A98" w:rsidRDefault="00035A98" w:rsidP="00035A98">
      <w:pPr>
        <w:pStyle w:val="a5"/>
        <w:ind w:right="4140"/>
        <w:jc w:val="both"/>
        <w:rPr>
          <w:b w:val="0"/>
          <w:bCs/>
          <w:sz w:val="22"/>
          <w:szCs w:val="22"/>
        </w:rPr>
      </w:pPr>
    </w:p>
    <w:p w:rsidR="00035A98" w:rsidRPr="00065ABF" w:rsidRDefault="00035A98" w:rsidP="00035A98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065ABF">
        <w:t>Руководствуясь  статьей 3.3 Федера</w:t>
      </w:r>
      <w:bookmarkStart w:id="0" w:name="_GoBack"/>
      <w:bookmarkEnd w:id="0"/>
      <w:r w:rsidRPr="00065ABF">
        <w:t xml:space="preserve">льного закона от 25 октября 2001 года № 137-ФЗ «О введении в действие Земельного кодекса Российской Федерации», </w:t>
      </w:r>
      <w:r>
        <w:t xml:space="preserve">вступившего в силу с 01.01.2017 года, </w:t>
      </w:r>
      <w:r w:rsidRPr="00065ABF">
        <w:t>в целях приведения в соответствие с действующим законодательством</w:t>
      </w:r>
    </w:p>
    <w:p w:rsidR="00035A98" w:rsidRDefault="00035A98" w:rsidP="00035A98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sz w:val="16"/>
          <w:szCs w:val="20"/>
        </w:rPr>
      </w:pPr>
    </w:p>
    <w:p w:rsidR="00035A98" w:rsidRDefault="00035A98" w:rsidP="00035A98">
      <w:pPr>
        <w:contextualSpacing/>
      </w:pPr>
      <w:r>
        <w:t>ПОСТАНОВЛЯЮ:</w:t>
      </w:r>
    </w:p>
    <w:p w:rsidR="00035A98" w:rsidRDefault="00035A98" w:rsidP="00035A98">
      <w:pPr>
        <w:contextualSpacing/>
        <w:rPr>
          <w:sz w:val="16"/>
        </w:rPr>
      </w:pPr>
    </w:p>
    <w:p w:rsidR="00035A98" w:rsidRDefault="00035A98" w:rsidP="00035A9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>
        <w:t>Внести в постановление Администрации Спасского сельского поселения от 14 сентября 2015 года № 260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следующие изменения:</w:t>
      </w:r>
      <w:proofErr w:type="gramEnd"/>
    </w:p>
    <w:p w:rsidR="00035A98" w:rsidRDefault="00035A98" w:rsidP="00035A9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изложить наименование в следующей редакции: </w:t>
      </w:r>
    </w:p>
    <w:p w:rsidR="00035A98" w:rsidRDefault="00035A98" w:rsidP="00035A98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szCs w:val="20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t>;</w:t>
      </w:r>
    </w:p>
    <w:p w:rsidR="00035A98" w:rsidRDefault="00035A98" w:rsidP="00035A98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r>
        <w:t xml:space="preserve">внести в </w:t>
      </w:r>
      <w:r>
        <w:rPr>
          <w:bCs/>
          <w:szCs w:val="20"/>
        </w:rPr>
        <w:t>Административный регламент предоставления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t xml:space="preserve"> </w:t>
      </w:r>
      <w:r>
        <w:rPr>
          <w:bCs/>
        </w:rPr>
        <w:t>следующие изменения:</w:t>
      </w:r>
    </w:p>
    <w:p w:rsidR="00035A98" w:rsidRDefault="00035A98" w:rsidP="00035A9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vanish/>
        </w:rPr>
      </w:pP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в пункте 1.1 слова «</w:t>
      </w:r>
      <w:r>
        <w:rPr>
          <w:bCs/>
        </w:rPr>
        <w:t xml:space="preserve">или земельные участки </w:t>
      </w:r>
      <w:r>
        <w:t>государственная собственность на которые не разграничена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исключить;</w:t>
      </w: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в пункте 1.3 слова «</w:t>
      </w:r>
      <w:r>
        <w:rPr>
          <w:bCs/>
        </w:rPr>
        <w:t xml:space="preserve">или земельные участки </w:t>
      </w:r>
      <w:r>
        <w:t xml:space="preserve">государственная собственность на которые не </w:t>
      </w:r>
      <w:r>
        <w:rPr>
          <w:bCs/>
        </w:rPr>
        <w:t>разграничена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исключить;</w:t>
      </w: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rPr>
          <w:bCs/>
        </w:rPr>
        <w:t>в пункте 2.1 слова «или земельные участки государственная собственность на которые не разграничена</w:t>
      </w:r>
      <w:proofErr w:type="gramStart"/>
      <w:r>
        <w:rPr>
          <w:bCs/>
        </w:rPr>
        <w:t>,»</w:t>
      </w:r>
      <w:proofErr w:type="gramEnd"/>
      <w:r>
        <w:rPr>
          <w:bCs/>
        </w:rPr>
        <w:t xml:space="preserve"> исключить;</w:t>
      </w: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rPr>
          <w:bCs/>
        </w:rPr>
        <w:t xml:space="preserve">в подпункте 3 пункта 2.6.1 слова «Федеральным законом «О государственном кадастре недвижимости» заменить словами «Федеральным законом от 13 июля 2015 года № 218-ФЗ «О государственной регистрации недвижимости» (далее – Федеральный закон «О государственной </w:t>
      </w:r>
      <w:r>
        <w:t>регистрации недвижимости»)»;</w:t>
      </w: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в подпункте 3 пункта 2.6.3 слова «Федеральным законом «О государственном кадастре недвижимости» заменить словами «Федеральным законом «О государственной регистрации недвижимости»;</w:t>
      </w: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в подпункте 9 пункта 2.7 слова «Федеральным законом «О государственном кадастре недвижимости» заменить словами «Федеральным законом «О государственной регистрации недвижимости»;</w:t>
      </w: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в приложении № 1 слова «</w:t>
      </w:r>
      <w:proofErr w:type="gramStart"/>
      <w:r>
        <w:t>государственной</w:t>
      </w:r>
      <w:proofErr w:type="gramEnd"/>
      <w:r>
        <w:t xml:space="preserve"> или» исключить;</w:t>
      </w:r>
    </w:p>
    <w:p w:rsidR="00035A98" w:rsidRDefault="00035A98" w:rsidP="00035A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в приложении № </w:t>
      </w:r>
      <w:r>
        <w:rPr>
          <w:bCs/>
        </w:rPr>
        <w:t xml:space="preserve">2 слова «в </w:t>
      </w:r>
      <w:proofErr w:type="gramStart"/>
      <w:r>
        <w:rPr>
          <w:bCs/>
        </w:rPr>
        <w:t>государственной</w:t>
      </w:r>
      <w:proofErr w:type="gramEnd"/>
      <w:r>
        <w:rPr>
          <w:bCs/>
        </w:rPr>
        <w:t xml:space="preserve"> или» исключить.</w:t>
      </w:r>
    </w:p>
    <w:p w:rsidR="00035A98" w:rsidRDefault="00035A98" w:rsidP="00035A9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Cs w:val="20"/>
        </w:rPr>
      </w:pPr>
      <w:r>
        <w:rPr>
          <w:bCs/>
        </w:rPr>
        <w:t xml:space="preserve">Опубликовать настоящее постановление в информационном бюллетене и разместить на официальном сайте </w:t>
      </w:r>
      <w:r>
        <w:rPr>
          <w:bCs/>
          <w:szCs w:val="20"/>
        </w:rPr>
        <w:t xml:space="preserve">муниципального образования «Спасское сельское поселение» − </w:t>
      </w:r>
      <w:hyperlink r:id="rId6" w:history="1">
        <w:r>
          <w:rPr>
            <w:rStyle w:val="a4"/>
            <w:bCs/>
          </w:rPr>
          <w:t>www.spasskoe.tomsk.ru</w:t>
        </w:r>
      </w:hyperlink>
      <w:r>
        <w:rPr>
          <w:bCs/>
          <w:szCs w:val="20"/>
        </w:rPr>
        <w:t>.</w:t>
      </w:r>
    </w:p>
    <w:p w:rsidR="00035A98" w:rsidRDefault="00035A98" w:rsidP="00035A9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contextualSpacing/>
        <w:jc w:val="both"/>
        <w:rPr>
          <w:bCs/>
          <w:szCs w:val="20"/>
        </w:rPr>
      </w:pPr>
      <w:r>
        <w:rPr>
          <w:bCs/>
          <w:szCs w:val="20"/>
        </w:rPr>
        <w:t>Настоящее постановление вступает в силу со дня официального опубликования.</w:t>
      </w:r>
    </w:p>
    <w:p w:rsidR="00035A98" w:rsidRDefault="00035A98" w:rsidP="00035A98">
      <w:pPr>
        <w:widowControl w:val="0"/>
        <w:autoSpaceDE w:val="0"/>
        <w:autoSpaceDN w:val="0"/>
        <w:adjustRightInd w:val="0"/>
        <w:contextualSpacing/>
        <w:jc w:val="both"/>
        <w:rPr>
          <w:bCs/>
          <w:szCs w:val="20"/>
        </w:rPr>
      </w:pPr>
    </w:p>
    <w:p w:rsidR="00035A98" w:rsidRDefault="00035A98" w:rsidP="00035A98">
      <w:pPr>
        <w:widowControl w:val="0"/>
        <w:autoSpaceDE w:val="0"/>
        <w:autoSpaceDN w:val="0"/>
        <w:adjustRightInd w:val="0"/>
        <w:contextualSpacing/>
        <w:jc w:val="both"/>
        <w:rPr>
          <w:bCs/>
          <w:szCs w:val="20"/>
        </w:rPr>
      </w:pPr>
      <w:r>
        <w:rPr>
          <w:bCs/>
          <w:szCs w:val="20"/>
        </w:rPr>
        <w:t xml:space="preserve">Глава поселения                   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        Д.В. </w:t>
      </w:r>
      <w:proofErr w:type="spellStart"/>
      <w:r>
        <w:rPr>
          <w:bCs/>
          <w:szCs w:val="20"/>
        </w:rPr>
        <w:t>Гражданцев</w:t>
      </w:r>
      <w:proofErr w:type="spellEnd"/>
    </w:p>
    <w:p w:rsidR="00035A98" w:rsidRDefault="00035A98" w:rsidP="00035A98">
      <w:pPr>
        <w:pStyle w:val="a9"/>
        <w:tabs>
          <w:tab w:val="left" w:pos="2268"/>
        </w:tabs>
        <w:spacing w:before="0"/>
        <w:jc w:val="both"/>
        <w:rPr>
          <w:sz w:val="20"/>
        </w:rPr>
      </w:pPr>
    </w:p>
    <w:p w:rsidR="00035A98" w:rsidRDefault="00035A98" w:rsidP="00035A98">
      <w:pPr>
        <w:pStyle w:val="a9"/>
        <w:tabs>
          <w:tab w:val="left" w:pos="2268"/>
        </w:tabs>
        <w:spacing w:before="0"/>
        <w:jc w:val="both"/>
        <w:rPr>
          <w:sz w:val="20"/>
        </w:rPr>
      </w:pPr>
    </w:p>
    <w:p w:rsidR="00035A98" w:rsidRDefault="00035A98" w:rsidP="00035A98">
      <w:pPr>
        <w:pStyle w:val="a9"/>
        <w:tabs>
          <w:tab w:val="left" w:pos="2268"/>
        </w:tabs>
        <w:spacing w:before="0"/>
        <w:jc w:val="both"/>
        <w:rPr>
          <w:sz w:val="20"/>
        </w:rPr>
      </w:pPr>
    </w:p>
    <w:p w:rsidR="00035A98" w:rsidRDefault="00035A98" w:rsidP="00035A98"/>
    <w:p w:rsidR="00035A98" w:rsidRPr="00065ABF" w:rsidRDefault="00035A98" w:rsidP="00035A98"/>
    <w:p w:rsidR="00035A98" w:rsidRPr="00065ABF" w:rsidRDefault="00035A98" w:rsidP="00035A98"/>
    <w:p w:rsidR="00035A98" w:rsidRPr="00065ABF" w:rsidRDefault="00035A98" w:rsidP="00035A98"/>
    <w:p w:rsidR="00035A98" w:rsidRPr="00065ABF" w:rsidRDefault="00035A98" w:rsidP="00035A98"/>
    <w:p w:rsidR="00035A98" w:rsidRPr="00065ABF" w:rsidRDefault="00035A98" w:rsidP="00035A98"/>
    <w:p w:rsidR="00035A98" w:rsidRPr="00065ABF" w:rsidRDefault="00035A98" w:rsidP="00035A98"/>
    <w:p w:rsidR="00035A98" w:rsidRDefault="00035A98" w:rsidP="00035A98"/>
    <w:p w:rsidR="00035A98" w:rsidRPr="00065ABF" w:rsidRDefault="00035A98" w:rsidP="00035A98">
      <w:pPr>
        <w:tabs>
          <w:tab w:val="left" w:pos="1170"/>
        </w:tabs>
        <w:jc w:val="both"/>
      </w:pPr>
      <w:r w:rsidRPr="00065ABF">
        <w:t>В дело 01-04</w:t>
      </w:r>
    </w:p>
    <w:p w:rsidR="00035A98" w:rsidRPr="00065ABF" w:rsidRDefault="00035A98" w:rsidP="00035A98">
      <w:pPr>
        <w:tabs>
          <w:tab w:val="left" w:pos="1170"/>
        </w:tabs>
        <w:jc w:val="both"/>
      </w:pPr>
      <w:proofErr w:type="spellStart"/>
      <w:r w:rsidRPr="00065ABF">
        <w:t>Е.А.Лущеко</w:t>
      </w:r>
      <w:proofErr w:type="spellEnd"/>
    </w:p>
    <w:p w:rsidR="003A1A38" w:rsidRDefault="003A1A38" w:rsidP="00035A98">
      <w:pPr>
        <w:ind w:right="-334"/>
        <w:jc w:val="center"/>
      </w:pPr>
    </w:p>
    <w:sectPr w:rsidR="003A1A38" w:rsidSect="008164C7">
      <w:pgSz w:w="11906" w:h="16838"/>
      <w:pgMar w:top="1134" w:right="707" w:bottom="1134" w:left="1276" w:header="709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104"/>
    <w:multiLevelType w:val="hybridMultilevel"/>
    <w:tmpl w:val="14BE0C7E"/>
    <w:lvl w:ilvl="0" w:tplc="5A8AD0FA">
      <w:start w:val="1"/>
      <w:numFmt w:val="russianLower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12CD"/>
    <w:multiLevelType w:val="hybridMultilevel"/>
    <w:tmpl w:val="F3F6C020"/>
    <w:lvl w:ilvl="0" w:tplc="F00CC2F0">
      <w:start w:val="2"/>
      <w:numFmt w:val="decimal"/>
      <w:suff w:val="space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5F60"/>
    <w:multiLevelType w:val="hybridMultilevel"/>
    <w:tmpl w:val="23C0DDA2"/>
    <w:lvl w:ilvl="0" w:tplc="EA1A6C88">
      <w:start w:val="1"/>
      <w:numFmt w:val="decimal"/>
      <w:suff w:val="space"/>
      <w:lvlText w:val="%1."/>
      <w:lvlJc w:val="left"/>
      <w:pPr>
        <w:ind w:left="2345" w:hanging="360"/>
      </w:pPr>
    </w:lvl>
    <w:lvl w:ilvl="1" w:tplc="10F4BAF6">
      <w:start w:val="1"/>
      <w:numFmt w:val="decimal"/>
      <w:lvlText w:val="3.%2"/>
      <w:lvlJc w:val="left"/>
      <w:pPr>
        <w:ind w:left="3065" w:hanging="360"/>
      </w:pPr>
      <w:rPr>
        <w:spacing w:val="-10"/>
      </w:r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B8B7E05"/>
    <w:multiLevelType w:val="hybridMultilevel"/>
    <w:tmpl w:val="30987D4A"/>
    <w:lvl w:ilvl="0" w:tplc="DA023264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E2465C"/>
    <w:multiLevelType w:val="hybridMultilevel"/>
    <w:tmpl w:val="F8B86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6D"/>
    <w:rsid w:val="00035A98"/>
    <w:rsid w:val="003A1A38"/>
    <w:rsid w:val="00751C53"/>
    <w:rsid w:val="00B72508"/>
    <w:rsid w:val="00CB0E8E"/>
    <w:rsid w:val="00D10ED4"/>
    <w:rsid w:val="00D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35A98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E8E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CB0E8E"/>
    <w:rPr>
      <w:rFonts w:ascii="Arial" w:hAnsi="Arial" w:cs="Arial"/>
    </w:rPr>
  </w:style>
  <w:style w:type="paragraph" w:customStyle="1" w:styleId="ConsNormal0">
    <w:name w:val="ConsNormal"/>
    <w:link w:val="ConsNormal"/>
    <w:rsid w:val="00CB0E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nienie">
    <w:name w:val="nienie"/>
    <w:basedOn w:val="a"/>
    <w:rsid w:val="00CB0E8E"/>
    <w:pPr>
      <w:keepLines/>
      <w:widowControl w:val="0"/>
      <w:suppressAutoHyphens w:val="0"/>
      <w:ind w:left="709" w:hanging="284"/>
      <w:jc w:val="both"/>
    </w:pPr>
    <w:rPr>
      <w:rFonts w:ascii="Peterburg" w:hAnsi="Peterburg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5A9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35A98"/>
    <w:pPr>
      <w:suppressAutoHyphens w:val="0"/>
    </w:pPr>
    <w:rPr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35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5A98"/>
    <w:pPr>
      <w:suppressAutoHyphens w:val="0"/>
      <w:spacing w:before="240" w:after="240"/>
    </w:pPr>
    <w:rPr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35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035A98"/>
    <w:pPr>
      <w:tabs>
        <w:tab w:val="left" w:pos="6804"/>
      </w:tabs>
      <w:suppressAutoHyphens w:val="0"/>
      <w:spacing w:before="360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35A98"/>
    <w:pPr>
      <w:keepNext/>
      <w:suppressAutoHyphens w:val="0"/>
      <w:spacing w:before="240" w:after="60"/>
      <w:outlineLvl w:val="0"/>
    </w:pPr>
    <w:rPr>
      <w:rFonts w:ascii="Arial" w:hAnsi="Arial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E8E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CB0E8E"/>
    <w:rPr>
      <w:rFonts w:ascii="Arial" w:hAnsi="Arial" w:cs="Arial"/>
    </w:rPr>
  </w:style>
  <w:style w:type="paragraph" w:customStyle="1" w:styleId="ConsNormal0">
    <w:name w:val="ConsNormal"/>
    <w:link w:val="ConsNormal"/>
    <w:rsid w:val="00CB0E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nienie">
    <w:name w:val="nienie"/>
    <w:basedOn w:val="a"/>
    <w:rsid w:val="00CB0E8E"/>
    <w:pPr>
      <w:keepLines/>
      <w:widowControl w:val="0"/>
      <w:suppressAutoHyphens w:val="0"/>
      <w:ind w:left="709" w:hanging="284"/>
      <w:jc w:val="both"/>
    </w:pPr>
    <w:rPr>
      <w:rFonts w:ascii="Peterburg" w:hAnsi="Peterburg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35A9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35A98"/>
    <w:pPr>
      <w:suppressAutoHyphens w:val="0"/>
    </w:pPr>
    <w:rPr>
      <w:b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35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5A98"/>
    <w:pPr>
      <w:suppressAutoHyphens w:val="0"/>
      <w:spacing w:before="240" w:after="240"/>
    </w:pPr>
    <w:rPr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035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035A98"/>
    <w:pPr>
      <w:tabs>
        <w:tab w:val="left" w:pos="6804"/>
      </w:tabs>
      <w:suppressAutoHyphens w:val="0"/>
      <w:spacing w:before="360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sskoe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2017-07-05T09:33:00Z</dcterms:created>
  <dcterms:modified xsi:type="dcterms:W3CDTF">2018-07-06T04:03:00Z</dcterms:modified>
</cp:coreProperties>
</file>