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8D" w:rsidRPr="00AB3753" w:rsidRDefault="00AB3753" w:rsidP="00AB3753">
      <w:pPr>
        <w:ind w:left="-1260" w:right="-180"/>
        <w:jc w:val="center"/>
        <w:rPr>
          <w:bCs/>
        </w:rPr>
      </w:pPr>
      <w:r>
        <w:rPr>
          <w:b/>
          <w:bCs/>
        </w:rPr>
        <w:t xml:space="preserve">               </w:t>
      </w:r>
      <w:r w:rsidR="001A768D" w:rsidRPr="00AB3753">
        <w:rPr>
          <w:bCs/>
        </w:rPr>
        <w:t>МУНИЦИПАЛЬНОЕ  ОБРАЗОВАНИЕ</w:t>
      </w:r>
    </w:p>
    <w:p w:rsidR="001A768D" w:rsidRPr="00AB3753" w:rsidRDefault="001A768D" w:rsidP="00AB3753">
      <w:pPr>
        <w:jc w:val="center"/>
      </w:pPr>
      <w:r w:rsidRPr="00AB3753">
        <w:t>«СПАССКОЕ  СЕЛЬСКОЕ  ПОСЕЛЕНИЕ»</w:t>
      </w:r>
    </w:p>
    <w:p w:rsidR="001A768D" w:rsidRPr="00AB3753" w:rsidRDefault="001A768D" w:rsidP="00AB3753">
      <w:pPr>
        <w:pStyle w:val="a4"/>
        <w:jc w:val="center"/>
      </w:pPr>
    </w:p>
    <w:p w:rsidR="001A768D" w:rsidRPr="00AB3753" w:rsidRDefault="001A768D" w:rsidP="00AB3753">
      <w:pPr>
        <w:jc w:val="center"/>
      </w:pPr>
      <w:r w:rsidRPr="00AB3753">
        <w:t>АДМИНИСТРАЦИЯ СПАССКОГО СЕЛЬСКОГО ПОСЕЛЕНИЯ</w:t>
      </w:r>
    </w:p>
    <w:p w:rsidR="001A768D" w:rsidRPr="00AB3753" w:rsidRDefault="001A768D" w:rsidP="00AB3753">
      <w:pPr>
        <w:jc w:val="center"/>
      </w:pPr>
    </w:p>
    <w:p w:rsidR="001A768D" w:rsidRPr="00AB3753" w:rsidRDefault="001A768D" w:rsidP="00AB3753">
      <w:pPr>
        <w:jc w:val="center"/>
      </w:pPr>
      <w:r w:rsidRPr="00AB3753">
        <w:t>РАСПОРЯЖЕНИЕ</w:t>
      </w:r>
    </w:p>
    <w:p w:rsidR="001A768D" w:rsidRPr="00AB3753" w:rsidRDefault="001A768D" w:rsidP="001A768D">
      <w:pPr>
        <w:jc w:val="center"/>
        <w:rPr>
          <w:sz w:val="28"/>
        </w:rPr>
      </w:pPr>
    </w:p>
    <w:p w:rsidR="001A768D" w:rsidRPr="00AB3753" w:rsidRDefault="001A768D" w:rsidP="001A768D">
      <w:pPr>
        <w:jc w:val="center"/>
        <w:rPr>
          <w:sz w:val="22"/>
        </w:rPr>
      </w:pPr>
      <w:r w:rsidRPr="00AB3753">
        <w:t>с. Вершинино</w:t>
      </w:r>
    </w:p>
    <w:p w:rsidR="001A768D" w:rsidRDefault="001A768D" w:rsidP="001A768D">
      <w:pPr>
        <w:jc w:val="both"/>
        <w:rPr>
          <w:sz w:val="28"/>
        </w:rPr>
      </w:pPr>
    </w:p>
    <w:p w:rsidR="001A768D" w:rsidRDefault="00AB3753" w:rsidP="001A768D">
      <w:pPr>
        <w:jc w:val="both"/>
      </w:pPr>
      <w:r>
        <w:t>10</w:t>
      </w:r>
      <w:r w:rsidR="001D5F9D">
        <w:t xml:space="preserve"> сентября 2018</w:t>
      </w:r>
      <w:r w:rsidR="001A768D">
        <w:t xml:space="preserve"> г.                                                                      </w:t>
      </w:r>
      <w:r w:rsidR="001D5F9D">
        <w:t xml:space="preserve">                            № </w:t>
      </w:r>
      <w:r>
        <w:t>152</w:t>
      </w:r>
      <w:r w:rsidR="001A768D">
        <w:t xml:space="preserve">        </w:t>
      </w:r>
    </w:p>
    <w:p w:rsidR="001A768D" w:rsidRDefault="001A768D" w:rsidP="001A768D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1A768D" w:rsidRDefault="001A768D" w:rsidP="001A768D">
      <w:pPr>
        <w:ind w:firstLine="7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На основании статьи 8 Федерального закона от 07.07.2003 № 112-ФЗ «О личном подсобном хозяйстве»,  приказа Министерства сельского хозяйства Российской Федерации от 11.10.2010 № 345 «Об утверждении формы и порядка ведения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похозяйственных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книг органами местного  самоуправления поселений и органами местного самоуправления городских округов»  и в целях </w:t>
      </w:r>
      <w:proofErr w:type="spellStart"/>
      <w:r>
        <w:rPr>
          <w:rFonts w:ascii="Times New Roman" w:hAnsi="Times New Roman" w:cs="Times New Roman"/>
        </w:rPr>
        <w:t>перезакладки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>
        <w:rPr>
          <w:rFonts w:ascii="Times New Roman" w:hAnsi="Times New Roman" w:cs="Times New Roman"/>
        </w:rPr>
        <w:t xml:space="preserve"> книг для о</w:t>
      </w:r>
      <w:r>
        <w:rPr>
          <w:rFonts w:ascii="Times New Roman" w:hAnsi="Times New Roman"/>
          <w:color w:val="000000"/>
        </w:rPr>
        <w:t>существления учета личных подсобных хозяйств, наличия у граждан муниципального образования «Спасское сельское поселе</w:t>
      </w:r>
      <w:r w:rsidR="001D5F9D">
        <w:rPr>
          <w:rFonts w:ascii="Times New Roman" w:hAnsi="Times New Roman"/>
          <w:color w:val="000000"/>
        </w:rPr>
        <w:t>ние</w:t>
      </w:r>
      <w:proofErr w:type="gramEnd"/>
      <w:r w:rsidR="001D5F9D">
        <w:rPr>
          <w:rFonts w:ascii="Times New Roman" w:hAnsi="Times New Roman"/>
          <w:color w:val="000000"/>
        </w:rPr>
        <w:t>» скота, имущества, земли  на период  2019-2023</w:t>
      </w:r>
      <w:r>
        <w:rPr>
          <w:rFonts w:ascii="Times New Roman" w:hAnsi="Times New Roman"/>
          <w:color w:val="000000"/>
        </w:rPr>
        <w:t xml:space="preserve"> годы</w:t>
      </w:r>
    </w:p>
    <w:p w:rsidR="001A768D" w:rsidRDefault="001A768D" w:rsidP="001A768D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ОБЯЗЫВАЮ:</w:t>
      </w:r>
    </w:p>
    <w:p w:rsidR="001A768D" w:rsidRDefault="001A768D" w:rsidP="001A768D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br/>
        <w:t>          1</w:t>
      </w:r>
      <w:r>
        <w:rPr>
          <w:rFonts w:ascii="Times New Roman" w:hAnsi="Times New Roman" w:cs="Times New Roman"/>
          <w:color w:val="000000"/>
          <w:lang w:eastAsia="ru-RU"/>
        </w:rPr>
        <w:t>. Произвести  работу по  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перезакладке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книг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похозяйственного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учета личных под</w:t>
      </w:r>
      <w:r w:rsidR="001D5F9D">
        <w:rPr>
          <w:rFonts w:ascii="Times New Roman" w:hAnsi="Times New Roman" w:cs="Times New Roman"/>
          <w:color w:val="000000"/>
          <w:lang w:eastAsia="ru-RU"/>
        </w:rPr>
        <w:t>собных хозяйств на период с 2019-2023</w:t>
      </w:r>
      <w:r>
        <w:rPr>
          <w:rFonts w:ascii="Times New Roman" w:hAnsi="Times New Roman" w:cs="Times New Roman"/>
          <w:color w:val="000000"/>
          <w:lang w:eastAsia="ru-RU"/>
        </w:rPr>
        <w:t xml:space="preserve"> годы и уточнению содержащихся в них сведений на территории Спасского сельского поселе</w:t>
      </w:r>
      <w:r w:rsidR="001D5F9D">
        <w:rPr>
          <w:rFonts w:ascii="Times New Roman" w:hAnsi="Times New Roman" w:cs="Times New Roman"/>
          <w:color w:val="000000"/>
          <w:lang w:eastAsia="ru-RU"/>
        </w:rPr>
        <w:t>ния в период с 1 по 15 июля 2019</w:t>
      </w:r>
      <w:r>
        <w:rPr>
          <w:rFonts w:ascii="Times New Roman" w:hAnsi="Times New Roman" w:cs="Times New Roman"/>
          <w:color w:val="000000"/>
          <w:lang w:eastAsia="ru-RU"/>
        </w:rPr>
        <w:t xml:space="preserve"> года:</w:t>
      </w:r>
    </w:p>
    <w:p w:rsidR="001A768D" w:rsidRDefault="001A768D" w:rsidP="001A768D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записи в </w:t>
      </w:r>
      <w:r w:rsidR="005B79A0">
        <w:rPr>
          <w:rFonts w:ascii="Times New Roman" w:hAnsi="Times New Roman" w:cs="Times New Roman"/>
          <w:color w:val="000000"/>
          <w:lang w:eastAsia="ru-RU"/>
        </w:rPr>
        <w:t xml:space="preserve">книги </w:t>
      </w:r>
      <w:proofErr w:type="spellStart"/>
      <w:r w:rsidR="005B79A0">
        <w:rPr>
          <w:rFonts w:ascii="Times New Roman" w:hAnsi="Times New Roman" w:cs="Times New Roman"/>
          <w:color w:val="000000"/>
          <w:lang w:eastAsia="ru-RU"/>
        </w:rPr>
        <w:t>похозяйственного</w:t>
      </w:r>
      <w:proofErr w:type="spellEnd"/>
      <w:r w:rsidR="005B79A0">
        <w:rPr>
          <w:rFonts w:ascii="Times New Roman" w:hAnsi="Times New Roman" w:cs="Times New Roman"/>
          <w:color w:val="000000"/>
          <w:lang w:eastAsia="ru-RU"/>
        </w:rPr>
        <w:t xml:space="preserve"> учета </w:t>
      </w:r>
      <w:r>
        <w:rPr>
          <w:rFonts w:ascii="Times New Roman" w:hAnsi="Times New Roman" w:cs="Times New Roman"/>
          <w:color w:val="000000"/>
          <w:lang w:eastAsia="ru-RU"/>
        </w:rPr>
        <w:t>производить на основании сведений, предоставляемых на добровольной основе членами личных подсобных хозяйств;</w:t>
      </w:r>
    </w:p>
    <w:p w:rsidR="001A768D" w:rsidRDefault="001A768D" w:rsidP="001A768D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при закладке </w:t>
      </w:r>
      <w:r w:rsidR="005B79A0">
        <w:rPr>
          <w:rFonts w:ascii="Times New Roman" w:hAnsi="Times New Roman" w:cs="Times New Roman"/>
          <w:color w:val="000000"/>
          <w:lang w:eastAsia="ru-RU"/>
        </w:rPr>
        <w:t xml:space="preserve">книг </w:t>
      </w:r>
      <w:proofErr w:type="spellStart"/>
      <w:r w:rsidR="005B79A0">
        <w:rPr>
          <w:rFonts w:ascii="Times New Roman" w:hAnsi="Times New Roman" w:cs="Times New Roman"/>
          <w:color w:val="000000"/>
          <w:lang w:eastAsia="ru-RU"/>
        </w:rPr>
        <w:t>похозяйственного</w:t>
      </w:r>
      <w:proofErr w:type="spellEnd"/>
      <w:r w:rsidR="005B79A0">
        <w:rPr>
          <w:rFonts w:ascii="Times New Roman" w:hAnsi="Times New Roman" w:cs="Times New Roman"/>
          <w:color w:val="000000"/>
          <w:lang w:eastAsia="ru-RU"/>
        </w:rPr>
        <w:t xml:space="preserve"> учета</w:t>
      </w:r>
      <w:r>
        <w:rPr>
          <w:rFonts w:ascii="Times New Roman" w:hAnsi="Times New Roman" w:cs="Times New Roman"/>
          <w:color w:val="000000"/>
          <w:lang w:eastAsia="ru-RU"/>
        </w:rPr>
        <w:t xml:space="preserve">, необходимо обеспечивать конфиденциальность информации, предоставляемую гражданами, ведущими хозяйство и ее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сохранность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и защиту в соответствии с законодательством  Российской Федерации;</w:t>
      </w:r>
    </w:p>
    <w:p w:rsidR="001A768D" w:rsidRDefault="001A768D" w:rsidP="001A768D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 сведения собирать ежегодно по состоянию на 1 июля, путем сплошного обхода хозяйств  и опроса членов хозяйств в период с 1 по 15 июля.</w:t>
      </w:r>
    </w:p>
    <w:p w:rsidR="001A768D" w:rsidRDefault="001A768D" w:rsidP="001A768D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2. Ответственность за организацию работ по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перезакладке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книг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похозяйственного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учета, их ведение и сохранность возложить на  специалиста 1 категории Администрации Спасского сельского поселения  </w:t>
      </w:r>
      <w:r w:rsidR="001D5F9D">
        <w:rPr>
          <w:rFonts w:ascii="Times New Roman" w:hAnsi="Times New Roman" w:cs="Times New Roman"/>
          <w:color w:val="000000"/>
          <w:lang w:eastAsia="ru-RU"/>
        </w:rPr>
        <w:t xml:space="preserve">К.В. </w:t>
      </w:r>
      <w:proofErr w:type="spellStart"/>
      <w:r w:rsidR="001D5F9D">
        <w:rPr>
          <w:rFonts w:ascii="Times New Roman" w:hAnsi="Times New Roman" w:cs="Times New Roman"/>
          <w:color w:val="000000"/>
          <w:lang w:eastAsia="ru-RU"/>
        </w:rPr>
        <w:t>Цвенгер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.</w:t>
      </w:r>
    </w:p>
    <w:p w:rsidR="001A768D" w:rsidRDefault="001A768D" w:rsidP="001A768D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3. Утвердить список номеров книг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похозяйственно</w:t>
      </w:r>
      <w:r w:rsidR="001D5F9D">
        <w:rPr>
          <w:rFonts w:ascii="Times New Roman" w:hAnsi="Times New Roman" w:cs="Times New Roman"/>
          <w:color w:val="000000"/>
          <w:lang w:eastAsia="ru-RU"/>
        </w:rPr>
        <w:t>го</w:t>
      </w:r>
      <w:proofErr w:type="spellEnd"/>
      <w:r w:rsidR="001D5F9D">
        <w:rPr>
          <w:rFonts w:ascii="Times New Roman" w:hAnsi="Times New Roman" w:cs="Times New Roman"/>
          <w:color w:val="000000"/>
          <w:lang w:eastAsia="ru-RU"/>
        </w:rPr>
        <w:t xml:space="preserve"> учета для </w:t>
      </w:r>
      <w:proofErr w:type="spellStart"/>
      <w:r w:rsidR="001D5F9D">
        <w:rPr>
          <w:rFonts w:ascii="Times New Roman" w:hAnsi="Times New Roman" w:cs="Times New Roman"/>
          <w:color w:val="000000"/>
          <w:lang w:eastAsia="ru-RU"/>
        </w:rPr>
        <w:t>перезакладки</w:t>
      </w:r>
      <w:proofErr w:type="spellEnd"/>
      <w:r w:rsidR="001D5F9D">
        <w:rPr>
          <w:rFonts w:ascii="Times New Roman" w:hAnsi="Times New Roman" w:cs="Times New Roman"/>
          <w:color w:val="000000"/>
          <w:lang w:eastAsia="ru-RU"/>
        </w:rPr>
        <w:t xml:space="preserve"> в 2019</w:t>
      </w:r>
      <w:r>
        <w:rPr>
          <w:rFonts w:ascii="Times New Roman" w:hAnsi="Times New Roman" w:cs="Times New Roman"/>
          <w:color w:val="000000"/>
          <w:lang w:eastAsia="ru-RU"/>
        </w:rPr>
        <w:t xml:space="preserve"> году и их объем согласно приложению № 1.</w:t>
      </w:r>
    </w:p>
    <w:p w:rsidR="001A768D" w:rsidRDefault="001A768D" w:rsidP="001A768D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4. Утвердить план мероприятий по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перезакладке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книг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похозяйственного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учета личных подсобн</w:t>
      </w:r>
      <w:r w:rsidR="005B79A0">
        <w:rPr>
          <w:rFonts w:ascii="Times New Roman" w:hAnsi="Times New Roman" w:cs="Times New Roman"/>
          <w:color w:val="000000"/>
          <w:lang w:eastAsia="ru-RU"/>
        </w:rPr>
        <w:t>ых хозяйств  на территории Спас</w:t>
      </w:r>
      <w:r>
        <w:rPr>
          <w:rFonts w:ascii="Times New Roman" w:hAnsi="Times New Roman" w:cs="Times New Roman"/>
          <w:color w:val="000000"/>
          <w:lang w:eastAsia="ru-RU"/>
        </w:rPr>
        <w:t>ского сельского поселения согласно приложению № 2.</w:t>
      </w:r>
    </w:p>
    <w:p w:rsidR="001A768D" w:rsidRDefault="001A768D" w:rsidP="001A768D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исполнением настоящего распоряжения </w:t>
      </w:r>
      <w:r w:rsidR="001D5F9D">
        <w:rPr>
          <w:rFonts w:ascii="Times New Roman" w:hAnsi="Times New Roman" w:cs="Times New Roman"/>
          <w:color w:val="000000"/>
          <w:lang w:eastAsia="ru-RU"/>
        </w:rPr>
        <w:t xml:space="preserve">возложить на Управляющего Делами </w:t>
      </w:r>
      <w:proofErr w:type="spellStart"/>
      <w:r w:rsidR="001D5F9D">
        <w:rPr>
          <w:rFonts w:ascii="Times New Roman" w:hAnsi="Times New Roman" w:cs="Times New Roman"/>
          <w:color w:val="000000"/>
          <w:lang w:eastAsia="ru-RU"/>
        </w:rPr>
        <w:t>Е.А.Лущеко</w:t>
      </w:r>
      <w:proofErr w:type="spellEnd"/>
      <w:r w:rsidR="001D5F9D">
        <w:rPr>
          <w:rFonts w:ascii="Times New Roman" w:hAnsi="Times New Roman" w:cs="Times New Roman"/>
          <w:color w:val="000000"/>
          <w:lang w:eastAsia="ru-RU"/>
        </w:rPr>
        <w:t>.</w:t>
      </w:r>
    </w:p>
    <w:p w:rsidR="001A768D" w:rsidRDefault="001A768D" w:rsidP="001A768D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Спасского</w:t>
      </w:r>
      <w:proofErr w:type="gramEnd"/>
    </w:p>
    <w:p w:rsidR="001A768D" w:rsidRDefault="001A768D" w:rsidP="001A768D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сельского поселения                                                                                       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Д.В.Гражданцев</w:t>
      </w:r>
      <w:proofErr w:type="spellEnd"/>
    </w:p>
    <w:p w:rsidR="001A768D" w:rsidRDefault="001A768D" w:rsidP="001A768D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A768D" w:rsidRDefault="001D5F9D" w:rsidP="001A768D">
      <w:pPr>
        <w:ind w:left="540" w:hanging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дело 01-05</w:t>
      </w:r>
    </w:p>
    <w:p w:rsidR="001A768D" w:rsidRDefault="001D5F9D" w:rsidP="001A768D">
      <w:pPr>
        <w:ind w:left="540" w:hanging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экз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К.В.Цвенгер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r w:rsidR="001A768D">
        <w:rPr>
          <w:rFonts w:ascii="Times New Roman" w:hAnsi="Times New Roman"/>
          <w:sz w:val="16"/>
          <w:szCs w:val="16"/>
        </w:rPr>
        <w:t>1 экз. Глухова Е.В.</w:t>
      </w:r>
    </w:p>
    <w:p w:rsidR="001A768D" w:rsidRDefault="001A768D" w:rsidP="001A768D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A768D" w:rsidRDefault="001A768D" w:rsidP="001A768D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                     </w:t>
      </w:r>
    </w:p>
    <w:p w:rsidR="001A768D" w:rsidRDefault="001A768D" w:rsidP="001A768D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1A768D" w:rsidRDefault="001A768D" w:rsidP="001A768D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    Приложение № 1 к распоряжению администрации </w:t>
      </w:r>
    </w:p>
    <w:p w:rsidR="001A768D" w:rsidRDefault="001A768D" w:rsidP="001A768D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Спасского сельского поселения</w:t>
      </w:r>
    </w:p>
    <w:p w:rsidR="001A768D" w:rsidRDefault="001D5F9D" w:rsidP="001A768D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№ 152 от 10.09.2018 </w:t>
      </w:r>
      <w:r w:rsidR="001A768D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г</w:t>
      </w:r>
    </w:p>
    <w:p w:rsidR="001A768D" w:rsidRDefault="001A768D" w:rsidP="001A768D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1A768D" w:rsidRDefault="001A768D" w:rsidP="001A768D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A768D" w:rsidRDefault="001A768D" w:rsidP="001A768D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Список</w:t>
      </w:r>
    </w:p>
    <w:p w:rsidR="001A768D" w:rsidRDefault="001A768D" w:rsidP="001A768D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номеров книг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похозяйственного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учета для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перезакладки</w:t>
      </w:r>
      <w:proofErr w:type="spellEnd"/>
    </w:p>
    <w:p w:rsidR="001A768D" w:rsidRDefault="001D5F9D" w:rsidP="001A768D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в 2019</w:t>
      </w:r>
      <w:r w:rsidR="001A768D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году и их объем</w:t>
      </w:r>
    </w:p>
    <w:p w:rsidR="001A768D" w:rsidRDefault="001A768D" w:rsidP="001A768D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0"/>
        <w:gridCol w:w="1620"/>
        <w:gridCol w:w="1695"/>
        <w:gridCol w:w="3645"/>
      </w:tblGrid>
      <w:tr w:rsidR="001D5F9D" w:rsidTr="001D5F9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книги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Количество</w:t>
            </w:r>
          </w:p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листов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Формат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D5F9D" w:rsidRDefault="001D5F9D" w:rsidP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населенных пунктов</w:t>
            </w:r>
          </w:p>
        </w:tc>
      </w:tr>
      <w:tr w:rsidR="001D5F9D" w:rsidTr="001D5F9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Книга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 - 4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П.Синий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Утес,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арковая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 д.3</w:t>
            </w:r>
          </w:p>
        </w:tc>
      </w:tr>
      <w:tr w:rsidR="001D5F9D" w:rsidTr="001D5F9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Книга №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 - 4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П.Синий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Утес,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арковая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 д.4,д.4а</w:t>
            </w:r>
          </w:p>
        </w:tc>
      </w:tr>
      <w:tr w:rsidR="001D5F9D" w:rsidTr="001D5F9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Книга № 3</w:t>
            </w:r>
            <w:r w:rsidR="005B79A0">
              <w:rPr>
                <w:rFonts w:ascii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 - 4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 Синий Утес,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рутоярский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Лесопитомник</w:t>
            </w:r>
          </w:p>
        </w:tc>
      </w:tr>
      <w:tr w:rsidR="001D5F9D" w:rsidTr="001D5F9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5B79A0" w:rsidP="005B79A0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Книга с № 5,</w:t>
            </w:r>
            <w:r w:rsidR="00F6366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6,</w:t>
            </w:r>
            <w:r w:rsidR="00F6366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1D5F9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F6366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8,</w:t>
            </w:r>
            <w:r w:rsidR="00F6366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 - 4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С.Коларово</w:t>
            </w:r>
            <w:proofErr w:type="spellEnd"/>
          </w:p>
        </w:tc>
      </w:tr>
      <w:tr w:rsidR="001D5F9D" w:rsidTr="001D5F9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5B79A0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Книга </w:t>
            </w:r>
            <w:r w:rsidR="002903F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№  10</w:t>
            </w:r>
            <w:r w:rsidR="00E369CC">
              <w:rPr>
                <w:rFonts w:ascii="Times New Roman" w:hAnsi="Times New Roman" w:cs="Times New Roman"/>
                <w:color w:val="000000"/>
                <w:lang w:eastAsia="ru-RU"/>
              </w:rPr>
              <w:t>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 - 4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Д.Казанка</w:t>
            </w:r>
            <w:proofErr w:type="spellEnd"/>
          </w:p>
        </w:tc>
      </w:tr>
      <w:tr w:rsidR="001D5F9D" w:rsidTr="001D5F9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E369CC" w:rsidP="005B79A0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Книга с № </w:t>
            </w:r>
            <w:r w:rsidR="005B79A0">
              <w:rPr>
                <w:rFonts w:ascii="Times New Roman" w:hAnsi="Times New Roman" w:cs="Times New Roman"/>
                <w:color w:val="000000"/>
                <w:lang w:eastAsia="ru-RU"/>
              </w:rPr>
              <w:t>12,13,14,15,</w:t>
            </w:r>
            <w:r w:rsidR="001D5F9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 - 4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С.Батурино</w:t>
            </w:r>
            <w:proofErr w:type="spellEnd"/>
          </w:p>
        </w:tc>
      </w:tr>
      <w:tr w:rsidR="001D5F9D" w:rsidTr="001D5F9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F6366D" w:rsidP="005B79A0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Книга с № 18,19,</w:t>
            </w:r>
            <w:r w:rsidR="005B79A0">
              <w:rPr>
                <w:rFonts w:ascii="Times New Roman" w:hAnsi="Times New Roman" w:cs="Times New Roman"/>
                <w:color w:val="000000"/>
                <w:lang w:eastAsia="ru-RU"/>
              </w:rPr>
              <w:t>20,</w:t>
            </w:r>
            <w:r w:rsidR="001D5F9D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,22,23</w:t>
            </w:r>
            <w:r w:rsidR="002903F5">
              <w:rPr>
                <w:rFonts w:ascii="Times New Roman" w:hAnsi="Times New Roman" w:cs="Times New Roman"/>
                <w:color w:val="000000"/>
                <w:lang w:eastAsia="ru-RU"/>
              </w:rPr>
              <w:t>, 24, 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 - 4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С.Вершинино</w:t>
            </w:r>
            <w:proofErr w:type="spellEnd"/>
          </w:p>
        </w:tc>
      </w:tr>
      <w:tr w:rsidR="001D5F9D" w:rsidTr="001D5F9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2903F5" w:rsidP="00F6366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Книга с № 26, 27, 28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 - 4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С.Яр</w:t>
            </w:r>
            <w:proofErr w:type="spellEnd"/>
          </w:p>
        </w:tc>
      </w:tr>
      <w:tr w:rsidR="001D5F9D" w:rsidTr="001D5F9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D5F9D" w:rsidTr="001D5F9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D5F9D" w:rsidTr="001D5F9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D5F9D" w:rsidTr="001D5F9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5F9D" w:rsidRDefault="001D5F9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1D5F9D" w:rsidRDefault="001D5F9D">
            <w:pPr>
              <w:spacing w:before="150" w:after="15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A768D" w:rsidRDefault="001A768D" w:rsidP="001A768D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F6366D" w:rsidRDefault="00F6366D" w:rsidP="001A768D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F6366D" w:rsidRDefault="00F6366D" w:rsidP="001A768D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1A768D" w:rsidRDefault="001A768D" w:rsidP="001A768D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Приложение № 2</w:t>
      </w:r>
    </w:p>
    <w:p w:rsidR="001A768D" w:rsidRDefault="001A768D" w:rsidP="001A768D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                          к распоряжению администрации Спасского сельского поселения</w:t>
      </w:r>
    </w:p>
    <w:p w:rsidR="001A768D" w:rsidRDefault="00D429F8" w:rsidP="001A768D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№ 152 от 10.09.2018</w:t>
      </w:r>
      <w:r w:rsidR="001A768D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г</w:t>
      </w:r>
    </w:p>
    <w:p w:rsidR="001A768D" w:rsidRDefault="001A768D" w:rsidP="001A768D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1A768D" w:rsidRDefault="001A768D" w:rsidP="001A768D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1A768D" w:rsidRDefault="001A768D" w:rsidP="001A768D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План</w:t>
      </w:r>
    </w:p>
    <w:p w:rsidR="001A768D" w:rsidRDefault="001A768D" w:rsidP="001A768D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мероприятий по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перезакладке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книг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похозяйственного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учета личных подсобных хозяйств  на территории Спасского сельского поселения</w:t>
      </w:r>
    </w:p>
    <w:p w:rsidR="001A768D" w:rsidRDefault="001A768D" w:rsidP="001A768D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A768D" w:rsidRDefault="001A768D" w:rsidP="001A768D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4365"/>
        <w:gridCol w:w="2445"/>
        <w:gridCol w:w="2469"/>
      </w:tblGrid>
      <w:tr w:rsidR="001A768D" w:rsidTr="001A768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 исполнения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Ответственное лицо</w:t>
            </w:r>
          </w:p>
        </w:tc>
      </w:tr>
      <w:tr w:rsidR="001A768D" w:rsidTr="001A768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Провести инвентаризацию жилищного фонда по уточнению адресного хозяйства на территории Спасского сельского поселения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D429F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до 01.05.2019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</w:t>
            </w:r>
          </w:p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 имуществу</w:t>
            </w:r>
          </w:p>
          <w:p w:rsidR="001A768D" w:rsidRDefault="00D429F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В.Я.Печалов</w:t>
            </w:r>
            <w:proofErr w:type="spellEnd"/>
          </w:p>
        </w:tc>
      </w:tr>
      <w:tr w:rsidR="001A768D" w:rsidTr="001A768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Произвести расчет затрат на приобретение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перезакладку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книг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учета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D429F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до 01.03.2019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A768D" w:rsidRDefault="00D429F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отдела по финансово-бюджетной политике</w:t>
            </w:r>
            <w:r w:rsidR="001A768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)- Глухова Е.В.</w:t>
            </w:r>
          </w:p>
        </w:tc>
      </w:tr>
      <w:tr w:rsidR="001A768D" w:rsidTr="001A768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 основании правоустанавливающих документов регулярно вносить изменения о земельных участках, находящихся в пользовании (собственности) граждан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</w:t>
            </w:r>
          </w:p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 имуществ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у-</w:t>
            </w:r>
            <w:proofErr w:type="gramEnd"/>
            <w:r w:rsidR="00D429F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429F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В.Я.Печалов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градостроение и землеустройство)</w:t>
            </w:r>
            <w:r w:rsidR="00D429F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="00D429F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Д.В.Конев</w:t>
            </w:r>
            <w:proofErr w:type="spellEnd"/>
            <w:r w:rsidR="00D429F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A768D" w:rsidTr="001A768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Проработать вопрос о временном трудоустройстве безработных граждан и заключению с ними трудовых соглашений на выполнение работ по сплошному обходу хозяйств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F6366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до 25.06.2019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A768D" w:rsidRDefault="00D429F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отдела по финансово-бюджетной политике)- Глухова Е.В.</w:t>
            </w:r>
          </w:p>
        </w:tc>
      </w:tr>
      <w:tr w:rsidR="00D429F8" w:rsidTr="001A768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9F8" w:rsidRDefault="00D429F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9F8" w:rsidRDefault="00D429F8" w:rsidP="005B7A76">
            <w:pPr>
              <w:spacing w:before="150" w:after="15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Организовать проведение инструктажа с лицами, участвующими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перезакладке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книг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учета</w:t>
            </w:r>
          </w:p>
          <w:p w:rsidR="00D429F8" w:rsidRDefault="00D429F8" w:rsidP="005B7A76">
            <w:pPr>
              <w:spacing w:before="150" w:after="15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429F8" w:rsidRDefault="00D429F8" w:rsidP="005B7A76">
            <w:pPr>
              <w:spacing w:before="150" w:after="15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9F8" w:rsidRDefault="00F6366D" w:rsidP="005B7A76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до 25.06.2019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D429F8" w:rsidRDefault="00D429F8" w:rsidP="005B7A76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Е.А.Лущеко</w:t>
            </w:r>
            <w:proofErr w:type="spellEnd"/>
          </w:p>
        </w:tc>
      </w:tr>
      <w:tr w:rsidR="001A768D" w:rsidTr="001A768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D429F8">
            <w:pPr>
              <w:spacing w:before="150" w:after="15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Провести </w:t>
            </w:r>
            <w:r w:rsidR="001A768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по ведению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учета </w:t>
            </w:r>
            <w:r w:rsidR="001A768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лицами,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временно трудоустроенных, участвующих</w:t>
            </w:r>
            <w:r w:rsidR="001A768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перезакладке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A768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книг </w:t>
            </w:r>
            <w:proofErr w:type="spellStart"/>
            <w:r w:rsidR="001A768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похозяйственного</w:t>
            </w:r>
            <w:proofErr w:type="spellEnd"/>
            <w:r w:rsidR="001A768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учета</w:t>
            </w:r>
          </w:p>
          <w:p w:rsidR="001A768D" w:rsidRDefault="001A768D">
            <w:pPr>
              <w:spacing w:before="150" w:after="15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A768D" w:rsidRDefault="001A768D">
            <w:pPr>
              <w:spacing w:before="150" w:after="15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F6366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до 25.06.2019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A768D" w:rsidRDefault="001A768D" w:rsidP="00D429F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1 категори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429F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К.В.Цвенгер</w:t>
            </w:r>
            <w:proofErr w:type="spellEnd"/>
          </w:p>
        </w:tc>
      </w:tr>
      <w:tr w:rsidR="001A768D" w:rsidTr="001A768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Проводить с населением информационную и разъяснительную работу, повышающую мотивацию граждан к предоставлению достоверных сведений о сельскохозяйственной деятельности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1 категори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429F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К.В.Цвенгер</w:t>
            </w:r>
            <w:proofErr w:type="spellEnd"/>
          </w:p>
          <w:p w:rsidR="00D429F8" w:rsidRDefault="00D429F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Е.А.Лущеко</w:t>
            </w:r>
            <w:proofErr w:type="spellEnd"/>
          </w:p>
        </w:tc>
      </w:tr>
      <w:tr w:rsidR="001A768D" w:rsidTr="001A768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работу по изготовлению книг</w:t>
            </w:r>
            <w:r w:rsidR="00AB1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129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похозяйственного</w:t>
            </w:r>
            <w:proofErr w:type="spellEnd"/>
            <w:r w:rsidR="00AB129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учета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A768D" w:rsidRDefault="001A7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уточнить количество книг</w:t>
            </w:r>
            <w:r w:rsidR="00AB1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129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похозяйственного</w:t>
            </w:r>
            <w:proofErr w:type="spellEnd"/>
            <w:r w:rsidR="00AB129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768D" w:rsidRDefault="001A7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заключить договор с типографией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A768D" w:rsidRDefault="001A7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изготовление книг</w:t>
            </w:r>
            <w:r w:rsidR="00AB1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129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похозяйственного</w:t>
            </w:r>
            <w:proofErr w:type="spellEnd"/>
            <w:r w:rsidR="00AB129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768D" w:rsidRDefault="001A7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заключить договор о  материальной ответственности со специалистом 1 категории, ответственным за сохранность книг</w:t>
            </w:r>
            <w:r w:rsidR="00AB1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129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похозяйственного</w:t>
            </w:r>
            <w:proofErr w:type="spellEnd"/>
            <w:r w:rsidR="00AB129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768D" w:rsidRDefault="001A768D" w:rsidP="00AB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передать по акту книги </w:t>
            </w:r>
            <w:proofErr w:type="spellStart"/>
            <w:r w:rsidR="00AB129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похозяйственного</w:t>
            </w:r>
            <w:proofErr w:type="spellEnd"/>
            <w:r w:rsidR="00AB129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учета</w:t>
            </w:r>
            <w:r w:rsidR="00AB12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специалисту 1 категории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768D" w:rsidRDefault="001A7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768D" w:rsidRDefault="001A768D">
            <w:pPr>
              <w:jc w:val="center"/>
              <w:rPr>
                <w:rFonts w:ascii="Times New Roman" w:hAnsi="Times New Roman" w:cs="Times New Roman"/>
              </w:rPr>
            </w:pPr>
          </w:p>
          <w:p w:rsidR="001A768D" w:rsidRDefault="00F6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01.03.2019</w:t>
            </w:r>
            <w:r w:rsidR="001A768D">
              <w:rPr>
                <w:rFonts w:ascii="Times New Roman" w:hAnsi="Times New Roman" w:cs="Times New Roman"/>
              </w:rPr>
              <w:t xml:space="preserve"> г</w:t>
            </w:r>
          </w:p>
          <w:p w:rsidR="001A768D" w:rsidRDefault="001A768D">
            <w:pPr>
              <w:jc w:val="center"/>
              <w:rPr>
                <w:rFonts w:ascii="Times New Roman" w:hAnsi="Times New Roman" w:cs="Times New Roman"/>
              </w:rPr>
            </w:pPr>
          </w:p>
          <w:p w:rsidR="001A768D" w:rsidRDefault="00F6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01.03.2019</w:t>
            </w:r>
            <w:r w:rsidR="001A768D">
              <w:rPr>
                <w:rFonts w:ascii="Times New Roman" w:hAnsi="Times New Roman" w:cs="Times New Roman"/>
              </w:rPr>
              <w:t>г.</w:t>
            </w:r>
          </w:p>
          <w:p w:rsidR="001A768D" w:rsidRDefault="001A768D">
            <w:pPr>
              <w:jc w:val="center"/>
              <w:rPr>
                <w:rFonts w:ascii="Times New Roman" w:hAnsi="Times New Roman" w:cs="Times New Roman"/>
              </w:rPr>
            </w:pPr>
          </w:p>
          <w:p w:rsidR="001A768D" w:rsidRDefault="001A768D">
            <w:pPr>
              <w:rPr>
                <w:rFonts w:ascii="Times New Roman" w:hAnsi="Times New Roman" w:cs="Times New Roman"/>
              </w:rPr>
            </w:pPr>
          </w:p>
          <w:p w:rsidR="001A768D" w:rsidRDefault="001A7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6366D">
              <w:rPr>
                <w:rFonts w:ascii="Times New Roman" w:hAnsi="Times New Roman" w:cs="Times New Roman"/>
              </w:rPr>
              <w:t>до 15.07.2019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A768D" w:rsidRDefault="001A768D">
            <w:pPr>
              <w:rPr>
                <w:rFonts w:ascii="Times New Roman" w:hAnsi="Times New Roman" w:cs="Times New Roman"/>
              </w:rPr>
            </w:pPr>
          </w:p>
          <w:p w:rsidR="001A768D" w:rsidRDefault="001A768D">
            <w:pPr>
              <w:rPr>
                <w:rFonts w:ascii="Times New Roman" w:hAnsi="Times New Roman" w:cs="Times New Roman"/>
              </w:rPr>
            </w:pPr>
          </w:p>
          <w:p w:rsidR="001A768D" w:rsidRDefault="001A768D">
            <w:pPr>
              <w:rPr>
                <w:rFonts w:ascii="Times New Roman" w:hAnsi="Times New Roman" w:cs="Times New Roman"/>
              </w:rPr>
            </w:pPr>
          </w:p>
          <w:p w:rsidR="001A768D" w:rsidRDefault="001A7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6366D">
              <w:rPr>
                <w:rFonts w:ascii="Times New Roman" w:hAnsi="Times New Roman" w:cs="Times New Roman"/>
              </w:rPr>
              <w:t>до 15.07.2019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A768D" w:rsidRDefault="00D429F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Управляющий Д</w:t>
            </w:r>
            <w:r w:rsidR="001A768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елами </w:t>
            </w:r>
            <w:proofErr w:type="spellStart"/>
            <w:r w:rsidR="001A768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Е.А.Лущеко</w:t>
            </w:r>
            <w:proofErr w:type="spellEnd"/>
          </w:p>
        </w:tc>
      </w:tr>
      <w:tr w:rsidR="001A768D" w:rsidTr="001A768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Подготовить:</w:t>
            </w:r>
          </w:p>
          <w:p w:rsidR="001A768D" w:rsidRDefault="001A7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-список лиц, проживающих на территории сельского поселения 1 год и   более;</w:t>
            </w:r>
          </w:p>
          <w:p w:rsidR="00AB1295" w:rsidRDefault="001A7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алфавитную книгу хозяйств постоянно и сезонно-проживающих граждан</w:t>
            </w:r>
            <w:r w:rsidR="00D429F8">
              <w:rPr>
                <w:rFonts w:ascii="Times New Roman" w:hAnsi="Times New Roman" w:cs="Times New Roman"/>
              </w:rPr>
              <w:t xml:space="preserve"> за период </w:t>
            </w:r>
            <w:r w:rsidR="00AB1295">
              <w:rPr>
                <w:rFonts w:ascii="Times New Roman" w:hAnsi="Times New Roman" w:cs="Times New Roman"/>
              </w:rPr>
              <w:t>действующих книг</w:t>
            </w:r>
            <w:r w:rsidR="00D429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29F8">
              <w:rPr>
                <w:rFonts w:ascii="Times New Roman" w:hAnsi="Times New Roman" w:cs="Times New Roman"/>
              </w:rPr>
              <w:t>похозяйтсвенного</w:t>
            </w:r>
            <w:proofErr w:type="spellEnd"/>
            <w:r w:rsidR="00D429F8">
              <w:rPr>
                <w:rFonts w:ascii="Times New Roman" w:hAnsi="Times New Roman" w:cs="Times New Roman"/>
              </w:rPr>
              <w:t xml:space="preserve"> учёта 2013-2018 </w:t>
            </w:r>
            <w:proofErr w:type="spellStart"/>
            <w:proofErr w:type="gramStart"/>
            <w:r w:rsidR="00D429F8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768D" w:rsidRDefault="001A7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768D" w:rsidRDefault="001A7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768D" w:rsidRDefault="00D40F93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до 01.02.2019</w:t>
            </w:r>
            <w:r w:rsidR="001A768D">
              <w:rPr>
                <w:rFonts w:ascii="Times New Roman" w:hAnsi="Times New Roman" w:cs="Times New Roman"/>
              </w:rPr>
              <w:t>г</w:t>
            </w:r>
            <w:r w:rsidR="001A768D">
              <w:t>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Специалист 1 категории  -</w:t>
            </w:r>
            <w:r w:rsidR="00AB129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AB129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К.В.Цвенгер</w:t>
            </w:r>
            <w:proofErr w:type="spellEnd"/>
          </w:p>
        </w:tc>
      </w:tr>
      <w:tr w:rsidR="001A768D" w:rsidTr="001A768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 w:rsidP="00D429F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 в населённых пунктах поселения </w:t>
            </w:r>
            <w:r w:rsidR="00D429F8">
              <w:rPr>
                <w:rFonts w:ascii="Times New Roman" w:hAnsi="Times New Roman" w:cs="Times New Roman"/>
              </w:rPr>
              <w:t xml:space="preserve">встречи с 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="00D429F8">
              <w:rPr>
                <w:rFonts w:ascii="Times New Roman" w:hAnsi="Times New Roman" w:cs="Times New Roman"/>
              </w:rPr>
              <w:t>ами</w:t>
            </w:r>
            <w:r>
              <w:rPr>
                <w:rFonts w:ascii="Times New Roman" w:hAnsi="Times New Roman" w:cs="Times New Roman"/>
              </w:rPr>
              <w:t xml:space="preserve"> по вопросу</w:t>
            </w:r>
            <w:r w:rsidR="00D429F8">
              <w:rPr>
                <w:rFonts w:ascii="Times New Roman" w:hAnsi="Times New Roman" w:cs="Times New Roman"/>
              </w:rPr>
              <w:t xml:space="preserve"> проведения по  </w:t>
            </w:r>
            <w:proofErr w:type="spellStart"/>
            <w:r w:rsidR="00D429F8">
              <w:rPr>
                <w:rFonts w:ascii="Times New Roman" w:hAnsi="Times New Roman" w:cs="Times New Roman"/>
              </w:rPr>
              <w:t>перезакладке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книг</w:t>
            </w:r>
            <w:r w:rsidR="00D429F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429F8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="00D429F8">
              <w:rPr>
                <w:rFonts w:ascii="Times New Roman" w:hAnsi="Times New Roman" w:cs="Times New Roman"/>
              </w:rPr>
              <w:t xml:space="preserve"> учета на период 2019-2023 </w:t>
            </w:r>
            <w:proofErr w:type="spellStart"/>
            <w:proofErr w:type="gramStart"/>
            <w:r w:rsidR="00D429F8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768D" w:rsidRDefault="001A7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768D" w:rsidRDefault="00D40F93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до 15.03.2019</w:t>
            </w:r>
            <w:r w:rsidR="001A768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Д.В.Гражданцев</w:t>
            </w:r>
            <w:proofErr w:type="spellEnd"/>
          </w:p>
          <w:p w:rsidR="00D429F8" w:rsidRDefault="00D429F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Е.А.Лущеко</w:t>
            </w:r>
            <w:proofErr w:type="spellEnd"/>
          </w:p>
        </w:tc>
      </w:tr>
      <w:tr w:rsidR="001A768D" w:rsidTr="001A768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 w:rsidP="00D429F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 о проведении работ по </w:t>
            </w:r>
            <w:proofErr w:type="spellStart"/>
            <w:r>
              <w:rPr>
                <w:rFonts w:ascii="Times New Roman" w:hAnsi="Times New Roman" w:cs="Times New Roman"/>
              </w:rPr>
              <w:t>перезакладке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книг </w:t>
            </w:r>
            <w:proofErr w:type="spellStart"/>
            <w:r w:rsidR="00D429F8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="00D429F8">
              <w:rPr>
                <w:rFonts w:ascii="Times New Roman" w:hAnsi="Times New Roman" w:cs="Times New Roman"/>
              </w:rPr>
              <w:t xml:space="preserve"> учета</w:t>
            </w:r>
            <w:r>
              <w:rPr>
                <w:rFonts w:ascii="Times New Roman" w:hAnsi="Times New Roman" w:cs="Times New Roman"/>
              </w:rPr>
              <w:t xml:space="preserve"> на информационных стендах и на интернет-сайте Администрации </w:t>
            </w:r>
            <w:r w:rsidR="00D429F8">
              <w:rPr>
                <w:rFonts w:ascii="Times New Roman" w:hAnsi="Times New Roman" w:cs="Times New Roman"/>
              </w:rPr>
              <w:t xml:space="preserve">Спасского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768D" w:rsidRDefault="001A7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768D" w:rsidRDefault="001A7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768D" w:rsidRDefault="00D40F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15.03.2019</w:t>
            </w:r>
            <w:r w:rsidR="001A768D">
              <w:rPr>
                <w:rFonts w:ascii="Times New Roman" w:hAnsi="Times New Roman" w:cs="Times New Roman"/>
              </w:rPr>
              <w:t xml:space="preserve"> г. </w:t>
            </w:r>
          </w:p>
          <w:p w:rsidR="001A768D" w:rsidRDefault="001A7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Е.А.Лущеко</w:t>
            </w:r>
            <w:proofErr w:type="spellEnd"/>
          </w:p>
        </w:tc>
      </w:tr>
      <w:tr w:rsidR="001A768D" w:rsidTr="001A768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 w:rsidP="00D429F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«горячую линию» по вопросам проведения </w:t>
            </w:r>
            <w:proofErr w:type="spellStart"/>
            <w:r>
              <w:rPr>
                <w:rFonts w:ascii="Times New Roman" w:hAnsi="Times New Roman" w:cs="Times New Roman"/>
              </w:rPr>
              <w:t>перезакладки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</w:t>
            </w:r>
            <w:r w:rsidR="00D429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29F8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="00D429F8"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768D" w:rsidRDefault="001A7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768D" w:rsidRDefault="00D40F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15.03.2019</w:t>
            </w:r>
            <w:r w:rsidR="001A768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A768D" w:rsidRDefault="001A76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Специалист 1 категории  -</w:t>
            </w:r>
            <w:r w:rsidR="00AB129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AB129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К.В.Цвенгер</w:t>
            </w:r>
            <w:proofErr w:type="spellEnd"/>
          </w:p>
        </w:tc>
      </w:tr>
      <w:tr w:rsidR="001A768D" w:rsidTr="001A768D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768D" w:rsidRDefault="001A768D" w:rsidP="00AB129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Завершить работы по </w:t>
            </w:r>
            <w:proofErr w:type="spellStart"/>
            <w:r>
              <w:rPr>
                <w:rFonts w:ascii="Times New Roman" w:hAnsi="Times New Roman" w:cs="Times New Roman"/>
              </w:rPr>
              <w:t>перезакладке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</w:t>
            </w:r>
            <w:r w:rsidR="00AB1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1295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="00AB1295">
              <w:rPr>
                <w:rFonts w:ascii="Times New Roman" w:hAnsi="Times New Roman" w:cs="Times New Roman"/>
              </w:rPr>
              <w:t xml:space="preserve"> учета в электронном</w:t>
            </w:r>
            <w:r>
              <w:rPr>
                <w:rFonts w:ascii="Times New Roman" w:hAnsi="Times New Roman" w:cs="Times New Roman"/>
              </w:rPr>
              <w:t xml:space="preserve"> виде </w:t>
            </w:r>
            <w:r w:rsidR="00AB1295">
              <w:rPr>
                <w:rFonts w:ascii="Times New Roman" w:hAnsi="Times New Roman" w:cs="Times New Roman"/>
              </w:rPr>
              <w:t>программы «</w:t>
            </w:r>
            <w:proofErr w:type="spellStart"/>
            <w:r w:rsidR="00AB1295">
              <w:rPr>
                <w:rFonts w:ascii="Times New Roman" w:hAnsi="Times New Roman" w:cs="Times New Roman"/>
              </w:rPr>
              <w:t>Похозяйственный</w:t>
            </w:r>
            <w:proofErr w:type="spellEnd"/>
            <w:r w:rsidR="00AB1295">
              <w:rPr>
                <w:rFonts w:ascii="Times New Roman" w:hAnsi="Times New Roman" w:cs="Times New Roman"/>
              </w:rPr>
              <w:t xml:space="preserve"> учет»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AB1295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бумажном носителе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768D" w:rsidRDefault="001A7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768D" w:rsidRDefault="001A768D" w:rsidP="00AB12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</w:t>
            </w:r>
            <w:r w:rsidR="00AB129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1A768D" w:rsidRDefault="001A76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 -</w:t>
            </w:r>
            <w:r w:rsidR="00AB129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AB129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К.В.Цвенгер</w:t>
            </w:r>
            <w:proofErr w:type="spellEnd"/>
          </w:p>
        </w:tc>
      </w:tr>
    </w:tbl>
    <w:p w:rsidR="001A768D" w:rsidRDefault="001A768D" w:rsidP="001A768D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A768D" w:rsidRDefault="001A768D" w:rsidP="001A768D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A768D" w:rsidRDefault="001A768D" w:rsidP="001A768D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Глава Спасского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Д.В.Гражданцев</w:t>
      </w:r>
      <w:proofErr w:type="spellEnd"/>
    </w:p>
    <w:p w:rsidR="001A768D" w:rsidRDefault="001A768D" w:rsidP="001A768D">
      <w:pPr>
        <w:rPr>
          <w:rFonts w:ascii="Calibri" w:hAnsi="Calibri" w:cs="Times New Roman"/>
          <w:sz w:val="22"/>
          <w:szCs w:val="22"/>
          <w:lang w:eastAsia="en-US"/>
        </w:rPr>
      </w:pPr>
    </w:p>
    <w:p w:rsidR="001A768D" w:rsidRDefault="001A768D" w:rsidP="001A768D">
      <w:pPr>
        <w:ind w:left="-1260" w:right="-180"/>
        <w:jc w:val="center"/>
        <w:rPr>
          <w:b/>
          <w:bCs/>
        </w:rPr>
      </w:pPr>
      <w:r>
        <w:rPr>
          <w:b/>
          <w:bCs/>
        </w:rPr>
        <w:t xml:space="preserve">          </w:t>
      </w:r>
    </w:p>
    <w:p w:rsidR="001A768D" w:rsidRDefault="001A768D" w:rsidP="001A768D">
      <w:pPr>
        <w:ind w:left="-1260" w:right="-180"/>
        <w:jc w:val="center"/>
        <w:rPr>
          <w:b/>
          <w:bCs/>
        </w:rPr>
      </w:pPr>
    </w:p>
    <w:p w:rsidR="001A768D" w:rsidRPr="00AB1295" w:rsidRDefault="00D40F93" w:rsidP="00D40F93">
      <w:pPr>
        <w:ind w:left="-1260" w:right="-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AB1295" w:rsidRPr="00AB1295">
        <w:rPr>
          <w:rFonts w:ascii="Times New Roman" w:hAnsi="Times New Roman" w:cs="Times New Roman"/>
          <w:bCs/>
        </w:rPr>
        <w:t>Ознакомлены:</w:t>
      </w:r>
    </w:p>
    <w:p w:rsidR="001A768D" w:rsidRDefault="001A768D" w:rsidP="001A768D">
      <w:pPr>
        <w:ind w:left="-1260" w:right="-180"/>
        <w:jc w:val="center"/>
        <w:rPr>
          <w:b/>
          <w:bCs/>
        </w:rPr>
      </w:pPr>
    </w:p>
    <w:p w:rsidR="001A768D" w:rsidRDefault="001A768D" w:rsidP="001A768D">
      <w:pPr>
        <w:ind w:left="-1260" w:right="-180"/>
        <w:jc w:val="center"/>
        <w:rPr>
          <w:b/>
          <w:bCs/>
        </w:rPr>
      </w:pPr>
    </w:p>
    <w:p w:rsidR="001A768D" w:rsidRDefault="001A768D" w:rsidP="001A768D">
      <w:pPr>
        <w:ind w:left="-1260" w:right="-180"/>
        <w:jc w:val="center"/>
        <w:rPr>
          <w:b/>
          <w:bCs/>
        </w:rPr>
      </w:pPr>
    </w:p>
    <w:p w:rsidR="001A768D" w:rsidRDefault="001A768D" w:rsidP="001A768D">
      <w:pPr>
        <w:ind w:left="-1260" w:right="-180"/>
        <w:jc w:val="center"/>
        <w:rPr>
          <w:b/>
          <w:bCs/>
        </w:rPr>
      </w:pPr>
    </w:p>
    <w:p w:rsidR="001A768D" w:rsidRDefault="001A768D" w:rsidP="001A768D">
      <w:pPr>
        <w:ind w:left="-1260" w:right="-180"/>
        <w:jc w:val="center"/>
        <w:rPr>
          <w:b/>
          <w:bCs/>
        </w:rPr>
      </w:pPr>
    </w:p>
    <w:p w:rsidR="001A768D" w:rsidRDefault="001A768D" w:rsidP="001A768D">
      <w:pPr>
        <w:ind w:left="-1260" w:right="-180"/>
        <w:jc w:val="center"/>
        <w:rPr>
          <w:b/>
          <w:bCs/>
        </w:rPr>
      </w:pPr>
    </w:p>
    <w:p w:rsidR="001A768D" w:rsidRDefault="001A768D" w:rsidP="001A768D">
      <w:pPr>
        <w:ind w:left="-1260" w:right="-180"/>
        <w:jc w:val="center"/>
        <w:rPr>
          <w:b/>
          <w:bCs/>
        </w:rPr>
      </w:pPr>
    </w:p>
    <w:p w:rsidR="001A768D" w:rsidRDefault="001A768D" w:rsidP="001A768D">
      <w:pPr>
        <w:ind w:left="-1260" w:right="-180"/>
        <w:jc w:val="center"/>
        <w:rPr>
          <w:b/>
          <w:bCs/>
        </w:rPr>
      </w:pPr>
    </w:p>
    <w:p w:rsidR="001A768D" w:rsidRDefault="001A768D" w:rsidP="001A768D">
      <w:pPr>
        <w:ind w:left="-1260" w:right="-180"/>
        <w:jc w:val="center"/>
        <w:rPr>
          <w:b/>
          <w:bCs/>
        </w:rPr>
      </w:pPr>
    </w:p>
    <w:p w:rsidR="001A768D" w:rsidRDefault="001A768D" w:rsidP="001A768D">
      <w:pPr>
        <w:ind w:left="-1260" w:right="-180"/>
        <w:jc w:val="center"/>
        <w:rPr>
          <w:b/>
          <w:bCs/>
        </w:rPr>
      </w:pPr>
    </w:p>
    <w:p w:rsidR="001A768D" w:rsidRDefault="001A768D" w:rsidP="001A768D">
      <w:pPr>
        <w:ind w:left="-1260" w:right="-180"/>
        <w:jc w:val="center"/>
        <w:rPr>
          <w:b/>
          <w:bCs/>
        </w:rPr>
      </w:pPr>
    </w:p>
    <w:p w:rsidR="001A768D" w:rsidRDefault="001A768D" w:rsidP="001A768D">
      <w:pPr>
        <w:ind w:left="-1260" w:right="-180"/>
        <w:jc w:val="center"/>
        <w:rPr>
          <w:b/>
          <w:bCs/>
        </w:rPr>
      </w:pPr>
    </w:p>
    <w:p w:rsidR="001A768D" w:rsidRDefault="001A768D" w:rsidP="001A768D">
      <w:pPr>
        <w:ind w:left="-1260" w:right="-180"/>
        <w:jc w:val="center"/>
        <w:rPr>
          <w:b/>
          <w:bCs/>
        </w:rPr>
      </w:pPr>
    </w:p>
    <w:p w:rsidR="001A768D" w:rsidRDefault="001A768D" w:rsidP="001A768D">
      <w:pPr>
        <w:ind w:left="-1260" w:right="-180"/>
        <w:jc w:val="center"/>
        <w:rPr>
          <w:b/>
          <w:bCs/>
        </w:rPr>
      </w:pPr>
    </w:p>
    <w:p w:rsidR="001A768D" w:rsidRDefault="001A768D" w:rsidP="001A768D">
      <w:pPr>
        <w:ind w:left="-1260" w:right="-180"/>
        <w:jc w:val="center"/>
        <w:rPr>
          <w:b/>
          <w:bCs/>
        </w:rPr>
      </w:pPr>
    </w:p>
    <w:p w:rsidR="001A768D" w:rsidRDefault="001A768D" w:rsidP="005915C0">
      <w:pPr>
        <w:ind w:left="-1260" w:right="-180"/>
        <w:jc w:val="center"/>
      </w:pPr>
      <w:r>
        <w:rPr>
          <w:b/>
          <w:bCs/>
        </w:rPr>
        <w:t xml:space="preserve">                </w:t>
      </w:r>
    </w:p>
    <w:p w:rsidR="003A1A38" w:rsidRDefault="003A1A38"/>
    <w:sectPr w:rsidR="003A1A38" w:rsidSect="005915C0">
      <w:footnotePr>
        <w:pos w:val="beneathText"/>
      </w:footnotePr>
      <w:pgSz w:w="11905" w:h="16837"/>
      <w:pgMar w:top="668" w:right="850" w:bottom="89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1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C8"/>
    <w:rsid w:val="001A768D"/>
    <w:rsid w:val="001C4AC8"/>
    <w:rsid w:val="001D5F9D"/>
    <w:rsid w:val="002312AB"/>
    <w:rsid w:val="002903F5"/>
    <w:rsid w:val="003A1A38"/>
    <w:rsid w:val="005915C0"/>
    <w:rsid w:val="005B79A0"/>
    <w:rsid w:val="006F3F79"/>
    <w:rsid w:val="00751C53"/>
    <w:rsid w:val="00AB1295"/>
    <w:rsid w:val="00AB3753"/>
    <w:rsid w:val="00D40F93"/>
    <w:rsid w:val="00D429F8"/>
    <w:rsid w:val="00E369CC"/>
    <w:rsid w:val="00F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8D"/>
    <w:pPr>
      <w:widowControl w:val="0"/>
      <w:suppressAutoHyphens/>
      <w:autoSpaceDE w:val="0"/>
      <w:spacing w:after="0" w:line="240" w:lineRule="auto"/>
    </w:pPr>
    <w:rPr>
      <w:rFonts w:ascii="Arial" w:eastAsia="Calibri" w:hAnsi="Arial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768D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68D"/>
    <w:rPr>
      <w:rFonts w:ascii="Cambria" w:eastAsia="Calibri" w:hAnsi="Cambria" w:cs="Calibri"/>
      <w:b/>
      <w:bCs/>
      <w:kern w:val="2"/>
      <w:sz w:val="32"/>
      <w:szCs w:val="32"/>
      <w:lang w:eastAsia="ar-SA"/>
    </w:rPr>
  </w:style>
  <w:style w:type="character" w:styleId="a3">
    <w:name w:val="Hyperlink"/>
    <w:basedOn w:val="a0"/>
    <w:semiHidden/>
    <w:unhideWhenUsed/>
    <w:rsid w:val="001A768D"/>
    <w:rPr>
      <w:rFonts w:ascii="Times New Roman" w:hAnsi="Times New Roman" w:cs="Times New Roman" w:hint="default"/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1A768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A768D"/>
    <w:rPr>
      <w:rFonts w:ascii="Arial" w:eastAsia="Calibri" w:hAnsi="Arial" w:cs="Calibri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1A768D"/>
    <w:pPr>
      <w:ind w:firstLine="540"/>
      <w:jc w:val="both"/>
    </w:pPr>
    <w:rPr>
      <w:rFonts w:ascii="Calibri" w:hAnsi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1A768D"/>
    <w:rPr>
      <w:rFonts w:ascii="Calibri" w:eastAsia="Calibri" w:hAnsi="Calibri" w:cs="Calibri"/>
      <w:sz w:val="28"/>
      <w:szCs w:val="20"/>
      <w:lang w:eastAsia="ar-SA"/>
    </w:rPr>
  </w:style>
  <w:style w:type="paragraph" w:customStyle="1" w:styleId="a8">
    <w:name w:val="Прижатый влево"/>
    <w:basedOn w:val="a"/>
    <w:next w:val="a"/>
    <w:rsid w:val="001A768D"/>
  </w:style>
  <w:style w:type="paragraph" w:customStyle="1" w:styleId="a9">
    <w:name w:val="Таблицы (моноширинный)"/>
    <w:basedOn w:val="a"/>
    <w:next w:val="a"/>
    <w:rsid w:val="001A768D"/>
    <w:pPr>
      <w:jc w:val="both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1A768D"/>
    <w:pPr>
      <w:widowControl/>
      <w:autoSpaceDE/>
      <w:ind w:firstLine="709"/>
      <w:jc w:val="both"/>
    </w:pPr>
    <w:rPr>
      <w:rFonts w:ascii="Times New Roman" w:hAnsi="Times New Roman"/>
      <w:sz w:val="28"/>
    </w:rPr>
  </w:style>
  <w:style w:type="character" w:customStyle="1" w:styleId="aa">
    <w:name w:val="Цветовое выделение"/>
    <w:rsid w:val="001A768D"/>
    <w:rPr>
      <w:b/>
      <w:bCs w:val="0"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AB37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375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8D"/>
    <w:pPr>
      <w:widowControl w:val="0"/>
      <w:suppressAutoHyphens/>
      <w:autoSpaceDE w:val="0"/>
      <w:spacing w:after="0" w:line="240" w:lineRule="auto"/>
    </w:pPr>
    <w:rPr>
      <w:rFonts w:ascii="Arial" w:eastAsia="Calibri" w:hAnsi="Arial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768D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68D"/>
    <w:rPr>
      <w:rFonts w:ascii="Cambria" w:eastAsia="Calibri" w:hAnsi="Cambria" w:cs="Calibri"/>
      <w:b/>
      <w:bCs/>
      <w:kern w:val="2"/>
      <w:sz w:val="32"/>
      <w:szCs w:val="32"/>
      <w:lang w:eastAsia="ar-SA"/>
    </w:rPr>
  </w:style>
  <w:style w:type="character" w:styleId="a3">
    <w:name w:val="Hyperlink"/>
    <w:basedOn w:val="a0"/>
    <w:semiHidden/>
    <w:unhideWhenUsed/>
    <w:rsid w:val="001A768D"/>
    <w:rPr>
      <w:rFonts w:ascii="Times New Roman" w:hAnsi="Times New Roman" w:cs="Times New Roman" w:hint="default"/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1A768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A768D"/>
    <w:rPr>
      <w:rFonts w:ascii="Arial" w:eastAsia="Calibri" w:hAnsi="Arial" w:cs="Calibri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1A768D"/>
    <w:pPr>
      <w:ind w:firstLine="540"/>
      <w:jc w:val="both"/>
    </w:pPr>
    <w:rPr>
      <w:rFonts w:ascii="Calibri" w:hAnsi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1A768D"/>
    <w:rPr>
      <w:rFonts w:ascii="Calibri" w:eastAsia="Calibri" w:hAnsi="Calibri" w:cs="Calibri"/>
      <w:sz w:val="28"/>
      <w:szCs w:val="20"/>
      <w:lang w:eastAsia="ar-SA"/>
    </w:rPr>
  </w:style>
  <w:style w:type="paragraph" w:customStyle="1" w:styleId="a8">
    <w:name w:val="Прижатый влево"/>
    <w:basedOn w:val="a"/>
    <w:next w:val="a"/>
    <w:rsid w:val="001A768D"/>
  </w:style>
  <w:style w:type="paragraph" w:customStyle="1" w:styleId="a9">
    <w:name w:val="Таблицы (моноширинный)"/>
    <w:basedOn w:val="a"/>
    <w:next w:val="a"/>
    <w:rsid w:val="001A768D"/>
    <w:pPr>
      <w:jc w:val="both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1A768D"/>
    <w:pPr>
      <w:widowControl/>
      <w:autoSpaceDE/>
      <w:ind w:firstLine="709"/>
      <w:jc w:val="both"/>
    </w:pPr>
    <w:rPr>
      <w:rFonts w:ascii="Times New Roman" w:hAnsi="Times New Roman"/>
      <w:sz w:val="28"/>
    </w:rPr>
  </w:style>
  <w:style w:type="character" w:customStyle="1" w:styleId="aa">
    <w:name w:val="Цветовое выделение"/>
    <w:rsid w:val="001A768D"/>
    <w:rPr>
      <w:b/>
      <w:bCs w:val="0"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AB37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375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F3E2-BD6F-4F72-A0B0-422D48CB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2018-09-12T04:15:00Z</cp:lastPrinted>
  <dcterms:created xsi:type="dcterms:W3CDTF">2018-09-11T06:27:00Z</dcterms:created>
  <dcterms:modified xsi:type="dcterms:W3CDTF">2018-09-12T06:30:00Z</dcterms:modified>
</cp:coreProperties>
</file>