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9kQIAABYFAAAOAAAAZHJzL2Uyb0RvYy54bWysVNuO0zAQfUfiHyy/d3Mh7TZR09VeKEJa&#10;LtLCB7ix01g4trHdJsuKb+EreELiG/pJjJ22Gy4PCJGHxJMZH8/MOePFRd8KtGPGciVLnJzFGDFZ&#10;KcrlpsTv360mc4ysI5ISoSQr8T2z+GL59Mmi0wVLVaMEZQYBiLRFp0vcOKeLKLJVw1piz5RmEpy1&#10;Mi1xYJpNRA3pAL0VURrHs6hThmqjKmYt/L0ZnHgZ8OuaVe5NXVvmkCgx5ObC24T32r+j5YIUG0N0&#10;w6tDGuQfsmgJl3DoCeqGOIK2hv8G1fLKKKtqd1apNlJ1zSsWaoBqkviXau4aolmoBZpj9alN9v/B&#10;Vq93bw3iFLjDSJIWKNp/2X/ff9t/RYnvTqdtAUF3GsJcf6V6H+krtfpWVR8skuq6IXLDLo1RXcMI&#10;hezCzmi0dcCxHmTdvVIUjiFbpwJQX5vWA0IzEKADS/cnZljvUOWPnMUx0I1RBb5nWZrDGpKLSHHc&#10;rY11L5hqkV+U2ADzAZ3sbq0bQo8hIXslOF1xIYJhNutrYdCOgEpW4Tmg23GYkD5YKr9tQBz+QJJw&#10;hvf5dAPrD3mSZvFVmk9Ws/n5JFtl00l+Hs8ncZJf5bM4y7Ob1WefYJIVDaeUyVsu2VGBSfZ3DB9m&#10;YdBO0CDqSpxP0+lA0Th7Oy4yDs+fimy5g4EUvC3x/BRECk/sc0mhbFI4wsWwjn5OPxACPTh+Q1eC&#10;DDzzgwZcv+4PegMwL5G1ovegC6OANmAYLhNYNMp8wqiDwSyx/bglhmEkXkrQVp5kmZ/kYGTT8xQM&#10;M/asxx4iK4AqscNoWF67Yfq32vBNAycNapbqEvRY8yCVx6ygEm/A8IWaDheFn+6xHaIer7PlDwAA&#10;AP//AwBQSwMEFAAGAAgAAAAhAK1UXUDbAAAABgEAAA8AAABkcnMvZG93bnJldi54bWxMj91Og0AQ&#10;he9NfIfNmHhj7FJCi6UsjZpovO3PAwwwBSI7S9htoW/veKWX55zJOd/ku9n26kqj7xwbWC4iUMSV&#10;qztuDJyOH88voHxArrF3TAZu5GFX3N/lmNVu4j1dD6FRUsI+QwNtCEOmta9asugXbiCW7OxGi0Hk&#10;2Oh6xEnKba/jKFprix3LQosDvbdUfR8u1sD5a3pababyM5zSfbJ+wy4t3c2Yx4f5dQsq0Bz+juEX&#10;X9ChEKbSXbj2qjcgjwRx0wSUpPEqFqM0kC4T0EWu/+MXPwAAAP//AwBQSwECLQAUAAYACAAAACEA&#10;toM4kv4AAADhAQAAEwAAAAAAAAAAAAAAAAAAAAAAW0NvbnRlbnRfVHlwZXNdLnhtbFBLAQItABQA&#10;BgAIAAAAIQA4/SH/1gAAAJQBAAALAAAAAAAAAAAAAAAAAC8BAABfcmVscy8ucmVsc1BLAQItABQA&#10;BgAIAAAAIQDuFju9kQIAABYFAAAOAAAAAAAAAAAAAAAAAC4CAABkcnMvZTJvRG9jLnhtbFBLAQIt&#10;ABQABgAIAAAAIQCtVF1A2wAAAAYBAAAPAAAAAAAAAAAAAAAAAOsEAABkcnMvZG93bnJldi54bWxQ&#10;SwUGAAAAAAQABADzAAAA8w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8B7C23">
                              <w:rPr>
                                <w:b/>
                                <w:szCs w:val="18"/>
                              </w:rPr>
                              <w:t>20</w:t>
                            </w:r>
                            <w:r w:rsidR="00D64DF8">
                              <w:rPr>
                                <w:b/>
                                <w:szCs w:val="18"/>
                              </w:rPr>
                              <w:t xml:space="preserve"> мая</w:t>
                            </w:r>
                            <w:r w:rsidR="0018605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47F09">
                              <w:rPr>
                                <w:b/>
                                <w:szCs w:val="18"/>
                              </w:rPr>
                              <w:t xml:space="preserve">  2020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8B7C23">
                              <w:rPr>
                                <w:b/>
                                <w:szCs w:val="18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8B7C23">
                        <w:rPr>
                          <w:b/>
                          <w:szCs w:val="18"/>
                        </w:rPr>
                        <w:t>20</w:t>
                      </w:r>
                      <w:r w:rsidR="00D64DF8">
                        <w:rPr>
                          <w:b/>
                          <w:szCs w:val="18"/>
                        </w:rPr>
                        <w:t xml:space="preserve"> мая</w:t>
                      </w:r>
                      <w:r w:rsidR="00186053">
                        <w:rPr>
                          <w:b/>
                          <w:szCs w:val="18"/>
                        </w:rPr>
                        <w:t xml:space="preserve"> </w:t>
                      </w:r>
                      <w:r w:rsidR="00B47F09">
                        <w:rPr>
                          <w:b/>
                          <w:szCs w:val="18"/>
                        </w:rPr>
                        <w:t xml:space="preserve">  2020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8B7C23">
                        <w:rPr>
                          <w:b/>
                          <w:szCs w:val="18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DF8">
        <w:t>48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0F7DE6" w:rsidRDefault="00151A64" w:rsidP="000F7DE6">
      <w:pPr>
        <w:pStyle w:val="ConsPlusTitle"/>
        <w:jc w:val="center"/>
      </w:pPr>
      <w:r>
        <w:t xml:space="preserve">ОБ УТВЕРЖДЕНИИ ПОЛОЖЕНИЯ О </w:t>
      </w:r>
      <w:r w:rsidR="000F7DE6">
        <w:t xml:space="preserve"> КОМИССИИ ПО СОБЛЮДЕНИЮ</w:t>
      </w:r>
    </w:p>
    <w:p w:rsidR="000F7DE6" w:rsidRPr="00642637" w:rsidRDefault="000F7DE6" w:rsidP="000F7DE6">
      <w:pPr>
        <w:pStyle w:val="ConsPlusTitle"/>
        <w:jc w:val="center"/>
      </w:pPr>
      <w:r>
        <w:t xml:space="preserve"> </w:t>
      </w:r>
      <w:r w:rsidR="00151A64">
        <w:t>ДЕПУТАТАМИ СОВЕТА СПАССКОГО СЕЛЬСКОГО ПОСЕЛЕНИЯ, ГЛАВОЙ СПАССКОГО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F7DE6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Законом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="0005317D">
        <w:t>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F7DE6" w:rsidRPr="000F7DE6" w:rsidRDefault="000F7DE6" w:rsidP="000F7DE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51A64" w:rsidRPr="00B47F09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151A64">
        <w:t xml:space="preserve"> о </w:t>
      </w:r>
      <w:r w:rsidRPr="000F7DE6">
        <w:rPr>
          <w:rFonts w:ascii="Times New Roman" w:hAnsi="Times New Roman" w:cs="Times New Roman"/>
          <w:sz w:val="24"/>
          <w:szCs w:val="24"/>
        </w:rPr>
        <w:t xml:space="preserve"> Комиссии по соблюдению </w:t>
      </w:r>
      <w:r w:rsidR="00151A64">
        <w:rPr>
          <w:rFonts w:ascii="Times New Roman" w:hAnsi="Times New Roman" w:cs="Times New Roman"/>
          <w:sz w:val="24"/>
          <w:szCs w:val="24"/>
        </w:rPr>
        <w:t>депутатами совета Спасского сельского поселения, главой Спасского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Pr="000F7DE6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75BDB" w:rsidRPr="00875BDB" w:rsidRDefault="0005317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r w:rsidRPr="00875BDB">
        <w:t>Направить настоящее решение Главе Спасского сельского поселения</w:t>
      </w:r>
      <w:r w:rsidR="000F7DE6">
        <w:t xml:space="preserve"> (Главе Администрации)</w:t>
      </w:r>
      <w:r w:rsidRPr="00875BDB"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186053" w:rsidRDefault="00186053" w:rsidP="0005317D">
      <w:pPr>
        <w:autoSpaceDE w:val="0"/>
        <w:autoSpaceDN w:val="0"/>
        <w:adjustRightInd w:val="0"/>
        <w:jc w:val="both"/>
        <w:outlineLvl w:val="0"/>
      </w:pPr>
    </w:p>
    <w:p w:rsidR="00186053" w:rsidRDefault="00186053" w:rsidP="0005317D">
      <w:pPr>
        <w:autoSpaceDE w:val="0"/>
        <w:autoSpaceDN w:val="0"/>
        <w:adjustRightInd w:val="0"/>
        <w:jc w:val="both"/>
        <w:outlineLvl w:val="0"/>
      </w:pPr>
    </w:p>
    <w:p w:rsidR="00186053" w:rsidRDefault="00186053" w:rsidP="0005317D">
      <w:pPr>
        <w:autoSpaceDE w:val="0"/>
        <w:autoSpaceDN w:val="0"/>
        <w:adjustRightInd w:val="0"/>
        <w:jc w:val="both"/>
        <w:outlineLvl w:val="0"/>
      </w:pPr>
    </w:p>
    <w:p w:rsidR="00186053" w:rsidRDefault="00186053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F7DE6">
      <w:pPr>
        <w:pStyle w:val="ConsPlusNormal"/>
        <w:jc w:val="right"/>
        <w:outlineLvl w:val="0"/>
      </w:pPr>
      <w:r>
        <w:lastRenderedPageBreak/>
        <w:t>Приложение</w:t>
      </w:r>
    </w:p>
    <w:p w:rsidR="000F7DE6" w:rsidRDefault="000F7DE6" w:rsidP="000F7DE6">
      <w:pPr>
        <w:pStyle w:val="ConsPlusNormal"/>
        <w:jc w:val="right"/>
      </w:pPr>
      <w:r>
        <w:t>к решению</w:t>
      </w:r>
    </w:p>
    <w:p w:rsidR="000F7DE6" w:rsidRDefault="000F7DE6" w:rsidP="000F7DE6">
      <w:pPr>
        <w:pStyle w:val="ConsPlusNormal"/>
        <w:jc w:val="right"/>
      </w:pPr>
      <w:r>
        <w:t xml:space="preserve">Совета Спасского сельского поселения </w:t>
      </w:r>
    </w:p>
    <w:p w:rsidR="000F7DE6" w:rsidRDefault="00D64DF8" w:rsidP="000F7DE6">
      <w:pPr>
        <w:pStyle w:val="ConsPlusNormal"/>
        <w:jc w:val="right"/>
      </w:pPr>
      <w:r>
        <w:t xml:space="preserve">от  </w:t>
      </w:r>
      <w:r w:rsidR="00F33E12">
        <w:t>20</w:t>
      </w:r>
      <w:bookmarkStart w:id="0" w:name="_GoBack"/>
      <w:bookmarkEnd w:id="0"/>
      <w:r>
        <w:t>_ мая</w:t>
      </w:r>
      <w:r w:rsidR="00186053">
        <w:t xml:space="preserve"> </w:t>
      </w:r>
      <w:r w:rsidR="00595CAD">
        <w:t>2020</w:t>
      </w:r>
      <w:r w:rsidR="000F7DE6">
        <w:t xml:space="preserve">  № </w:t>
      </w:r>
      <w:r w:rsidR="00F33E12">
        <w:t>133</w:t>
      </w:r>
    </w:p>
    <w:p w:rsidR="000F7DE6" w:rsidRDefault="000F7DE6" w:rsidP="000F7DE6">
      <w:pPr>
        <w:pStyle w:val="ConsPlusNormal"/>
        <w:jc w:val="both"/>
      </w:pP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>ПОЛОЖЕНИЕ</w:t>
      </w: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ДЕПУТАТАМИ СОВЕТА СПАССКОГО СЕЛЬСКОГО ПОСЕЛЕНИЯ,  ГЛАВОЙ  СПАСС</w:t>
      </w:r>
      <w:r w:rsidR="0007346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ОГО СЕЛЬСКОГО ПОСЕЛЕНИЯ  ОГРАНИЧЕНИЙ, ЗАПРЕТОВ И ТРЕБОВАНИЙ, УСТАНОВЛЕННЫХ В ЦЕЛЯХ ПРОТИВОДЕЙСТВИЯ КОРРУПЦИИ,</w:t>
      </w:r>
    </w:p>
    <w:p w:rsidR="00595CAD" w:rsidRDefault="00595CAD" w:rsidP="00595C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ТРЕБОВАНИЙ ОБ УРЕГУЛИРОВАНИИ КОНФЛИКТА ИНТЕРЕСОВ</w:t>
      </w:r>
    </w:p>
    <w:p w:rsidR="00595CAD" w:rsidRDefault="00595CAD" w:rsidP="00595C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CAD" w:rsidRDefault="00595CAD" w:rsidP="00595C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определяет состав и порядок работы комиссии по соблюдению депутатами Совета Спасского сельского поселения (далее – Совет), Главой Спасского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согласно приложению к настоящему Положению. 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3. К ведению Комиссии относится: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  рассмотрение уведомлений депутатов Совета, Главы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</w:t>
      </w:r>
      <w:hyperlink r:id="rId7" w:history="1">
        <w:r>
          <w:rPr>
            <w:rStyle w:val="a4"/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sz w:val="26"/>
          <w:szCs w:val="26"/>
        </w:rPr>
        <w:t xml:space="preserve"> привести к конфликту интересов (приложение 3 к Закону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рассмотрение поступившей информации о несоблюдении депутатами Совета, Главой Спасского сельского поселения ограничений и запретов, о неисполнении ими обязанностей, установленных Федеральным </w:t>
      </w:r>
      <w:hyperlink r:id="rId8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Заседание Комиссии созывается председателем Комиссии и проводится не позднее одного месяца со дня поступления в Комиссию указанных в </w:t>
      </w:r>
      <w:hyperlink r:id="rId9" w:anchor="Par13" w:history="1">
        <w:r>
          <w:rPr>
            <w:rStyle w:val="a4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положения документов.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 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Заседание Комиссии проводится в присутствии депутата Совета, Главы Спасского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письменной просьбы депутата Совета, Главы Спасского сельского поселения о рассмотрении указанного вопроса без его участия заседание Комиссии проводится в его отсутствие.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неявки на заседание Комиссии депутата Совета (его представителя), Главы Спасского 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повторной неявки депутата Совета, Главы Спасского 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На заседании Комиссии заслушиваются пояснения депутата Совета, Главы Спасского сельского поселения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Совета, Глава Спасского сельского поселения.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По результатам рассмотрения уведомления депутата Совета, Главы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 исполнении должностных обязанностей депутатом Совета, Главой Спасского сельского поселения, представившими уведомление, конфликт интересов отсутствует;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признать, что при исполнении должностных обязанностей депутатом Совета, Главой Спасского сельского поселения, представившими уведомление, личная заинтересованность приводит или может привести к конфликту интересов. В этом случае Комиссия рекомендует депутату Совета, Главе Спасского сельского поселения, представившими уведомление, Совету Спасского сельского поселения принять меры по предотвращению или урегулированию конфликта интересов;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признать, что депутат Совета, Глава Спасского сельского поселения, представившие уведомление, не соблюдали требования об урегулировании конфликта интересов. </w:t>
      </w:r>
      <w:proofErr w:type="gramStart"/>
      <w:r>
        <w:rPr>
          <w:sz w:val="26"/>
          <w:szCs w:val="26"/>
        </w:rPr>
        <w:t>В этом случае Комиссия рекомендует Совету Спасского сельского поселения применить к депутату Совета, Главе Спасского сельского поселения, представившими уведомление, конкретную меру ответственности в соответствии с законодательством Российской Федерации.</w:t>
      </w:r>
      <w:proofErr w:type="gramEnd"/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По итогам рассмотрения вопроса о несоблюдении депутатом Совета, Главой Спасского сельского поселения ограничений и запретов, о неисполнении ими обязанностей, установленных Федеральным </w:t>
      </w:r>
      <w:hyperlink r:id="rId10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установить, что депутат Совета, Глава Спасского сельского поселения соблюдал ограничения и запреты, исполнял обязанности, установленные в целях противодействия коррупции;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установить, что депутат Совета, Глава Спасского сельского поселения не соблюдал ограничения и запреты, не исполнял обязанности, установленные в целях противодействия коррупции.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В протоколе заседания Комиссии указываются: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 депутата Совета, Главы Спасского сельского поселения, в отношении которого рассматривается соответствующий вопрос;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содержание пояснений депутата Совета, Главы Спасского сельского поселения и других лиц по существу рассматриваемых Комиссией вопросов;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фамилии, имена, отчества (при наличии) выступивших на заседании лиц и краткое изложение их выступлений;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результаты голосования;</w:t>
      </w:r>
    </w:p>
    <w:p w:rsidR="00595CAD" w:rsidRDefault="00595CAD" w:rsidP="00595CAD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решение и обоснование его принятия.</w:t>
      </w:r>
    </w:p>
    <w:p w:rsidR="00595CAD" w:rsidRDefault="00595CAD" w:rsidP="00595CAD">
      <w:pPr>
        <w:rPr>
          <w:sz w:val="26"/>
          <w:szCs w:val="26"/>
        </w:rPr>
      </w:pPr>
    </w:p>
    <w:p w:rsidR="0005317D" w:rsidRDefault="0005317D" w:rsidP="00595CAD">
      <w:pPr>
        <w:pStyle w:val="ConsPlusNormal"/>
        <w:jc w:val="center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73461"/>
    <w:rsid w:val="000F7DE6"/>
    <w:rsid w:val="00151A64"/>
    <w:rsid w:val="00186053"/>
    <w:rsid w:val="001974BA"/>
    <w:rsid w:val="00217237"/>
    <w:rsid w:val="00275215"/>
    <w:rsid w:val="00293494"/>
    <w:rsid w:val="002B42DB"/>
    <w:rsid w:val="002B5430"/>
    <w:rsid w:val="002C6BE8"/>
    <w:rsid w:val="003A1A38"/>
    <w:rsid w:val="00510715"/>
    <w:rsid w:val="00537882"/>
    <w:rsid w:val="00595CAD"/>
    <w:rsid w:val="005D5409"/>
    <w:rsid w:val="006D225B"/>
    <w:rsid w:val="00751C53"/>
    <w:rsid w:val="0078418D"/>
    <w:rsid w:val="0082014F"/>
    <w:rsid w:val="00875BDB"/>
    <w:rsid w:val="008B7C23"/>
    <w:rsid w:val="00A8274C"/>
    <w:rsid w:val="00B47F09"/>
    <w:rsid w:val="00CD2590"/>
    <w:rsid w:val="00D0469E"/>
    <w:rsid w:val="00D33997"/>
    <w:rsid w:val="00D40150"/>
    <w:rsid w:val="00D64DF8"/>
    <w:rsid w:val="00F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63BE71F3C6B9AE1ED0C3DE17392AD2407FA35E522973028D7CD848C94D27256BFB89757Cb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EBED999AA430D2EE91A991CF46603107DB43E73C2E9DD4AFF7230642135K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F6F10EC733C9772E0863BE71F3C6B9AE1ED0C3DE17392AD2407FA35E522973028D7CD848C94D27256BFB89757CbC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&#1088;&#1077;&#1096;&#1077;&#1085;&#1080;&#1103;%20&#1057;&#1086;&#1074;&#1077;&#1090;&#1072;%202019\&#1088;&#1077;&#1096;&#1077;&#1085;&#1080;&#1077;%202020%20&#1075;&#1086;&#1076;\&#1043;&#1083;&#1072;&#1074;&#1072;&#1084;%20&#1087;&#1088;&#1077;&#1076;&#1089;&#1077;&#1076;&#1072;&#1090;&#1077;&#1083;&#1103;&#1084;%20&#1057;&#1086;&#1074;&#1077;&#1090;&#1086;&#1074;%20&#1086;%20&#1085;&#1077;&#1086;&#1073;&#1093;&#1086;&#1076;&#1080;&#1084;&#1086;&#1089;&#1090;&#1080;%20&#1087;&#1088;&#1080;&#1085;&#1103;&#1090;&#1080;&#1103;%20&#1052;&#1055;&#1040;%20&#1086;%20&#1082;&#1086;&#1084;&#1080;&#1089;&#1089;&#1080;&#1080;%20&#1087;&#1086;%20&#1089;&#1086;&#1073;&#1083;&#1102;&#1076;&#1077;&#1085;&#1080;&#1102;%20&#1090;&#1088;&#1077;&#1073;&#1086;&#1074;&#1072;&#1085;&#1080;&#1081;%20&#1082;%20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2020-02-06T02:49:00Z</cp:lastPrinted>
  <dcterms:created xsi:type="dcterms:W3CDTF">2019-04-22T04:30:00Z</dcterms:created>
  <dcterms:modified xsi:type="dcterms:W3CDTF">2020-05-22T10:33:00Z</dcterms:modified>
</cp:coreProperties>
</file>