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3C" w:rsidRDefault="0011773C" w:rsidP="0003175D">
      <w:pPr>
        <w:jc w:val="center"/>
        <w:rPr>
          <w:b/>
          <w:sz w:val="22"/>
          <w:szCs w:val="22"/>
        </w:rPr>
      </w:pPr>
    </w:p>
    <w:p w:rsidR="0011773C" w:rsidRDefault="0011773C" w:rsidP="0011773C">
      <w:pPr>
        <w:pStyle w:val="ConsPlusTitle"/>
        <w:jc w:val="right"/>
        <w:outlineLvl w:val="0"/>
        <w:rPr>
          <w:rFonts w:ascii="Times New Roman" w:hAnsi="Times New Roman" w:cs="Times New Roman"/>
        </w:rPr>
      </w:pPr>
      <w:r>
        <w:rPr>
          <w:rFonts w:ascii="Times New Roman" w:hAnsi="Times New Roman" w:cs="Times New Roman"/>
        </w:rPr>
        <w:t>ПРОЕКТ</w:t>
      </w:r>
    </w:p>
    <w:p w:rsidR="0011773C" w:rsidRDefault="0011773C" w:rsidP="0011773C">
      <w:pPr>
        <w:pStyle w:val="ConsPlusNormal"/>
        <w:ind w:left="4000"/>
        <w:jc w:val="right"/>
        <w:outlineLvl w:val="0"/>
        <w:rPr>
          <w:rFonts w:ascii="Times New Roman" w:hAnsi="Times New Roman" w:cs="Times New Roman"/>
          <w:sz w:val="22"/>
          <w:szCs w:val="22"/>
        </w:rPr>
      </w:pPr>
      <w:r>
        <w:rPr>
          <w:noProof/>
        </w:rPr>
        <mc:AlternateContent>
          <mc:Choice Requires="wps">
            <w:drawing>
              <wp:anchor distT="0" distB="0" distL="114300" distR="114300" simplePos="0" relativeHeight="251659264" behindDoc="0" locked="0" layoutInCell="1" allowOverlap="1" wp14:anchorId="6085876B" wp14:editId="7DA8FC8B">
                <wp:simplePos x="0" y="0"/>
                <wp:positionH relativeFrom="column">
                  <wp:posOffset>114300</wp:posOffset>
                </wp:positionH>
                <wp:positionV relativeFrom="paragraph">
                  <wp:posOffset>0</wp:posOffset>
                </wp:positionV>
                <wp:extent cx="1257300" cy="8001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73C" w:rsidRDefault="0011773C" w:rsidP="00117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0;width:9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" stroked="f">
                <v:textbox>
                  <w:txbxContent>
                    <w:p w:rsidR="0011773C" w:rsidRDefault="0011773C" w:rsidP="0011773C"/>
                  </w:txbxContent>
                </v:textbox>
              </v:shape>
            </w:pict>
          </mc:Fallback>
        </mc:AlternateContent>
      </w:r>
      <w:r>
        <w:rPr>
          <w:rFonts w:ascii="Times New Roman" w:hAnsi="Times New Roman" w:cs="Times New Roman"/>
          <w:sz w:val="22"/>
          <w:szCs w:val="22"/>
        </w:rPr>
        <w:t>Срок проведения независимой экспертизы</w:t>
      </w:r>
    </w:p>
    <w:p w:rsidR="0011773C" w:rsidRDefault="0011773C" w:rsidP="0011773C">
      <w:pPr>
        <w:pStyle w:val="ConsPlusNormal"/>
        <w:ind w:left="4000"/>
        <w:jc w:val="right"/>
        <w:outlineLvl w:val="0"/>
        <w:rPr>
          <w:rFonts w:ascii="Times New Roman" w:hAnsi="Times New Roman" w:cs="Times New Roman"/>
          <w:sz w:val="22"/>
          <w:szCs w:val="22"/>
        </w:rPr>
      </w:pPr>
      <w:r>
        <w:rPr>
          <w:rFonts w:ascii="Times New Roman" w:hAnsi="Times New Roman" w:cs="Times New Roman"/>
          <w:sz w:val="22"/>
          <w:szCs w:val="22"/>
        </w:rPr>
        <w:tab/>
        <w:t xml:space="preserve">с </w:t>
      </w:r>
      <w:r>
        <w:rPr>
          <w:rFonts w:ascii="Times New Roman" w:hAnsi="Times New Roman" w:cs="Times New Roman"/>
          <w:sz w:val="22"/>
          <w:szCs w:val="22"/>
        </w:rPr>
        <w:t xml:space="preserve">23.12.2019 </w:t>
      </w:r>
      <w:r>
        <w:rPr>
          <w:rFonts w:ascii="Times New Roman" w:hAnsi="Times New Roman" w:cs="Times New Roman"/>
          <w:sz w:val="22"/>
          <w:szCs w:val="22"/>
        </w:rPr>
        <w:t xml:space="preserve">г. по </w:t>
      </w:r>
      <w:r w:rsidRPr="00D62038">
        <w:rPr>
          <w:rFonts w:ascii="Times New Roman" w:hAnsi="Times New Roman" w:cs="Times New Roman"/>
          <w:sz w:val="22"/>
          <w:szCs w:val="22"/>
        </w:rPr>
        <w:t>2</w:t>
      </w:r>
      <w:r>
        <w:rPr>
          <w:rFonts w:ascii="Times New Roman" w:hAnsi="Times New Roman" w:cs="Times New Roman"/>
          <w:sz w:val="22"/>
          <w:szCs w:val="22"/>
        </w:rPr>
        <w:t xml:space="preserve">2.01.2020 </w:t>
      </w:r>
      <w:r>
        <w:rPr>
          <w:rFonts w:ascii="Times New Roman" w:hAnsi="Times New Roman" w:cs="Times New Roman"/>
          <w:sz w:val="22"/>
          <w:szCs w:val="22"/>
        </w:rPr>
        <w:t>г.</w:t>
      </w:r>
    </w:p>
    <w:p w:rsidR="0011773C" w:rsidRDefault="0011773C" w:rsidP="0011773C">
      <w:pPr>
        <w:jc w:val="right"/>
      </w:pPr>
      <w:r>
        <w:t>разработчик: Администрация Спасского сельского поселения                                                                                                         проект направлен на сайт: Спасского сельского поселения</w:t>
      </w:r>
    </w:p>
    <w:p w:rsidR="0011773C" w:rsidRDefault="0011773C" w:rsidP="0011773C">
      <w:pPr>
        <w:jc w:val="right"/>
      </w:pPr>
    </w:p>
    <w:p w:rsidR="0003175D" w:rsidRDefault="0003175D" w:rsidP="0003175D">
      <w:pPr>
        <w:jc w:val="center"/>
        <w:rPr>
          <w:b/>
          <w:sz w:val="22"/>
          <w:szCs w:val="22"/>
        </w:rPr>
      </w:pPr>
      <w:r>
        <w:rPr>
          <w:b/>
          <w:sz w:val="22"/>
          <w:szCs w:val="22"/>
        </w:rPr>
        <w:t>МУНИЦИПАЛЬНОЕ ОБРАЗОВАНИЕ</w:t>
      </w:r>
    </w:p>
    <w:p w:rsidR="0003175D" w:rsidRDefault="0003175D" w:rsidP="0003175D">
      <w:pPr>
        <w:jc w:val="center"/>
        <w:rPr>
          <w:b/>
          <w:sz w:val="22"/>
          <w:szCs w:val="22"/>
        </w:rPr>
      </w:pPr>
      <w:r>
        <w:rPr>
          <w:b/>
          <w:sz w:val="22"/>
          <w:szCs w:val="22"/>
        </w:rPr>
        <w:t>«СПАССКОЕ СЕЛЬСКОЕ ПОСЕЛЕНИЕ»</w:t>
      </w:r>
    </w:p>
    <w:p w:rsidR="0003175D" w:rsidRDefault="0003175D" w:rsidP="0003175D">
      <w:pPr>
        <w:jc w:val="center"/>
        <w:rPr>
          <w:b/>
        </w:rPr>
      </w:pPr>
    </w:p>
    <w:p w:rsidR="0003175D" w:rsidRDefault="0003175D" w:rsidP="0003175D">
      <w:pPr>
        <w:jc w:val="center"/>
        <w:rPr>
          <w:b/>
        </w:rPr>
      </w:pPr>
      <w:r>
        <w:rPr>
          <w:b/>
        </w:rPr>
        <w:t>АДМИНИСТРАЦИЯ СПАССКОГО СЕЛЬСКОГО ПОСЕЛЕНИЯ</w:t>
      </w:r>
    </w:p>
    <w:p w:rsidR="0003175D" w:rsidRDefault="0003175D" w:rsidP="0003175D">
      <w:pPr>
        <w:jc w:val="center"/>
        <w:rPr>
          <w:b/>
        </w:rPr>
      </w:pPr>
    </w:p>
    <w:p w:rsidR="0003175D" w:rsidRDefault="0003175D" w:rsidP="0003175D">
      <w:pPr>
        <w:jc w:val="center"/>
        <w:rPr>
          <w:b/>
        </w:rPr>
      </w:pPr>
      <w:r>
        <w:rPr>
          <w:b/>
        </w:rPr>
        <w:t>ПОСТАНОВЛЕНИЕ</w:t>
      </w:r>
    </w:p>
    <w:p w:rsidR="0003175D" w:rsidRDefault="0003175D" w:rsidP="0003175D">
      <w:pPr>
        <w:jc w:val="center"/>
        <w:rPr>
          <w:b/>
        </w:rPr>
      </w:pPr>
    </w:p>
    <w:p w:rsidR="0003175D" w:rsidRDefault="0011773C" w:rsidP="0003175D">
      <w:pPr>
        <w:rPr>
          <w:sz w:val="28"/>
          <w:szCs w:val="28"/>
        </w:rPr>
      </w:pPr>
      <w:r>
        <w:rPr>
          <w:sz w:val="28"/>
          <w:szCs w:val="28"/>
        </w:rPr>
        <w:t>от __________</w:t>
      </w:r>
      <w:r w:rsidR="0003175D">
        <w:rPr>
          <w:sz w:val="28"/>
          <w:szCs w:val="28"/>
        </w:rPr>
        <w:t xml:space="preserve">               </w:t>
      </w:r>
      <w:r>
        <w:rPr>
          <w:sz w:val="28"/>
          <w:szCs w:val="28"/>
        </w:rPr>
        <w:t xml:space="preserve">        </w:t>
      </w:r>
      <w:r>
        <w:rPr>
          <w:sz w:val="28"/>
          <w:szCs w:val="28"/>
        </w:rPr>
        <w:tab/>
      </w:r>
      <w:r>
        <w:rPr>
          <w:sz w:val="28"/>
          <w:szCs w:val="28"/>
        </w:rPr>
        <w:tab/>
        <w:t xml:space="preserve">     </w:t>
      </w:r>
      <w:r>
        <w:rPr>
          <w:sz w:val="28"/>
          <w:szCs w:val="28"/>
        </w:rPr>
        <w:tab/>
      </w:r>
      <w:r>
        <w:rPr>
          <w:sz w:val="28"/>
          <w:szCs w:val="28"/>
        </w:rPr>
        <w:tab/>
        <w:t xml:space="preserve">      </w:t>
      </w:r>
      <w:r>
        <w:rPr>
          <w:sz w:val="28"/>
          <w:szCs w:val="28"/>
        </w:rPr>
        <w:tab/>
      </w:r>
      <w:r>
        <w:rPr>
          <w:sz w:val="28"/>
          <w:szCs w:val="28"/>
        </w:rPr>
        <w:tab/>
      </w:r>
      <w:r>
        <w:rPr>
          <w:sz w:val="28"/>
          <w:szCs w:val="28"/>
        </w:rPr>
        <w:tab/>
        <w:t xml:space="preserve"> №  ____</w:t>
      </w:r>
      <w:r w:rsidR="0003175D">
        <w:rPr>
          <w:sz w:val="28"/>
          <w:szCs w:val="28"/>
        </w:rPr>
        <w:t xml:space="preserve">  </w:t>
      </w:r>
    </w:p>
    <w:p w:rsidR="0003175D" w:rsidRDefault="0003175D" w:rsidP="0003175D">
      <w:pPr>
        <w:pStyle w:val="ConsTitle"/>
        <w:widowControl/>
        <w:tabs>
          <w:tab w:val="left" w:pos="5580"/>
        </w:tabs>
        <w:ind w:right="0"/>
        <w:rPr>
          <w:rFonts w:ascii="Times New Roman" w:hAnsi="Times New Roman" w:cs="Times New Roman"/>
          <w:b w:val="0"/>
          <w:sz w:val="28"/>
          <w:szCs w:val="28"/>
        </w:rPr>
      </w:pPr>
      <w:r>
        <w:rPr>
          <w:rFonts w:ascii="Times New Roman" w:hAnsi="Times New Roman" w:cs="Times New Roman"/>
          <w:b w:val="0"/>
          <w:sz w:val="28"/>
          <w:szCs w:val="28"/>
        </w:rPr>
        <w:tab/>
      </w:r>
    </w:p>
    <w:p w:rsidR="0003175D" w:rsidRDefault="0003175D" w:rsidP="0003175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О стоимости услуг, предоставляемых </w:t>
      </w:r>
    </w:p>
    <w:p w:rsidR="0003175D" w:rsidRDefault="0003175D" w:rsidP="0003175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согласно гарантированному перечню</w:t>
      </w:r>
    </w:p>
    <w:p w:rsidR="0003175D" w:rsidRDefault="0003175D" w:rsidP="0003175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услуг по погребению</w:t>
      </w:r>
    </w:p>
    <w:p w:rsidR="0003175D" w:rsidRDefault="0003175D" w:rsidP="0003175D">
      <w:pPr>
        <w:pStyle w:val="ConsTitle"/>
        <w:widowControl/>
        <w:ind w:right="0"/>
        <w:rPr>
          <w:rFonts w:ascii="Times New Roman" w:hAnsi="Times New Roman" w:cs="Times New Roman"/>
          <w:b w:val="0"/>
          <w:sz w:val="28"/>
          <w:szCs w:val="28"/>
        </w:rPr>
      </w:pPr>
    </w:p>
    <w:p w:rsidR="0003175D" w:rsidRDefault="0003175D" w:rsidP="0003175D">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ab/>
        <w:t>В соответствии с Федеральным законом от 12 января 1996 года № 8-ФЗ «О погребении и похоронном деле», распоряжением Администрации Томской области от 15 октября 2015 год № 761-ра «Об организации согласования стоимости услуг, предоставляемых согласно гарантируемому перечню услуг по погребению», ПОСТАНОВЛЯЮ:</w:t>
      </w:r>
    </w:p>
    <w:p w:rsidR="0003175D" w:rsidRDefault="0003175D" w:rsidP="0003175D">
      <w:pPr>
        <w:pStyle w:val="ConsTitle"/>
        <w:widowControl/>
        <w:ind w:right="0"/>
        <w:rPr>
          <w:rFonts w:ascii="Times New Roman" w:hAnsi="Times New Roman" w:cs="Times New Roman"/>
          <w:b w:val="0"/>
          <w:sz w:val="28"/>
          <w:szCs w:val="28"/>
        </w:rPr>
      </w:pPr>
    </w:p>
    <w:p w:rsidR="0003175D" w:rsidRDefault="0003175D" w:rsidP="0003175D">
      <w:pPr>
        <w:pStyle w:val="ConsTitle"/>
        <w:widowControl/>
        <w:numPr>
          <w:ilvl w:val="0"/>
          <w:numId w:val="1"/>
        </w:numPr>
        <w:ind w:right="0"/>
        <w:jc w:val="both"/>
        <w:rPr>
          <w:rFonts w:ascii="Times New Roman" w:hAnsi="Times New Roman" w:cs="Times New Roman"/>
          <w:b w:val="0"/>
          <w:sz w:val="28"/>
          <w:szCs w:val="28"/>
        </w:rPr>
      </w:pPr>
      <w:r>
        <w:rPr>
          <w:rFonts w:ascii="Times New Roman" w:hAnsi="Times New Roman" w:cs="Times New Roman"/>
          <w:b w:val="0"/>
          <w:sz w:val="28"/>
          <w:szCs w:val="28"/>
        </w:rPr>
        <w:t>Утвердить размер стоимости услуг на  погребение  с 1 февраля 2020 года без окончания срока действия:</w:t>
      </w:r>
    </w:p>
    <w:p w:rsidR="0003175D" w:rsidRDefault="0003175D" w:rsidP="0003175D">
      <w:pPr>
        <w:pStyle w:val="ConsTitle"/>
        <w:widowControl/>
        <w:ind w:left="1080" w:right="0"/>
        <w:jc w:val="both"/>
        <w:rPr>
          <w:rFonts w:ascii="Times New Roman" w:hAnsi="Times New Roman" w:cs="Times New Roman"/>
          <w:b w:val="0"/>
          <w:sz w:val="28"/>
          <w:szCs w:val="28"/>
        </w:rPr>
      </w:pPr>
      <w:r>
        <w:rPr>
          <w:rFonts w:ascii="Times New Roman" w:hAnsi="Times New Roman" w:cs="Times New Roman"/>
          <w:b w:val="0"/>
          <w:sz w:val="28"/>
          <w:szCs w:val="28"/>
        </w:rPr>
        <w:t>1.1. стоимость услуг, предоставляемых согласно гарантированному перечню услуг по погребению, в случае осуществления погребения за счет средств супруга (супруги), близких родственников, иных родственников, законного представителя умершего или иного лица, взявшего на себя обязанность осуществить погребение, согласно приложению 1;</w:t>
      </w:r>
    </w:p>
    <w:p w:rsidR="0003175D" w:rsidRDefault="0003175D" w:rsidP="0003175D">
      <w:pPr>
        <w:pStyle w:val="ConsTitle"/>
        <w:widowControl/>
        <w:ind w:left="1080" w:right="0"/>
        <w:jc w:val="both"/>
        <w:rPr>
          <w:rFonts w:ascii="Times New Roman" w:hAnsi="Times New Roman" w:cs="Times New Roman"/>
          <w:b w:val="0"/>
          <w:sz w:val="28"/>
          <w:szCs w:val="28"/>
        </w:rPr>
      </w:pPr>
      <w:r>
        <w:rPr>
          <w:rFonts w:ascii="Times New Roman" w:hAnsi="Times New Roman" w:cs="Times New Roman"/>
          <w:b w:val="0"/>
          <w:sz w:val="28"/>
          <w:szCs w:val="28"/>
        </w:rPr>
        <w:t>1.2. стоимость услуг, предоставляемых согласно гарантированному перечню услуг по погребению умерших (погибших), не имеющего супруга, близких родственников, иных родственников либо законного представителя умершего, или при невозможности осуществить ими погребение, согласно приложению 2.</w:t>
      </w:r>
    </w:p>
    <w:p w:rsidR="0003175D" w:rsidRDefault="0003175D" w:rsidP="0003175D">
      <w:pPr>
        <w:numPr>
          <w:ilvl w:val="0"/>
          <w:numId w:val="1"/>
        </w:numPr>
        <w:jc w:val="both"/>
        <w:rPr>
          <w:sz w:val="28"/>
          <w:szCs w:val="28"/>
        </w:rPr>
      </w:pPr>
      <w:r>
        <w:rPr>
          <w:sz w:val="28"/>
          <w:szCs w:val="28"/>
        </w:rPr>
        <w:t>Настоящее постановление вступает в силу  с 1 февраля 2020 года.</w:t>
      </w:r>
    </w:p>
    <w:p w:rsidR="0003175D" w:rsidRDefault="0003175D" w:rsidP="0003175D">
      <w:pPr>
        <w:numPr>
          <w:ilvl w:val="0"/>
          <w:numId w:val="1"/>
        </w:numPr>
        <w:jc w:val="both"/>
        <w:rPr>
          <w:sz w:val="28"/>
          <w:szCs w:val="28"/>
        </w:rPr>
      </w:pPr>
      <w:r>
        <w:rPr>
          <w:sz w:val="28"/>
          <w:szCs w:val="28"/>
        </w:rPr>
        <w:t>Постановление Администрации Спасского сельского поселения от 31 января 2019 года № 28 «О стоимости услуг, предоставляемых согласно гарантированному перечню услуг по погребению,  на 2019 год» считать утратившим силу с 1 февраля 2020 года.</w:t>
      </w:r>
    </w:p>
    <w:p w:rsidR="0003175D" w:rsidRDefault="0003175D" w:rsidP="0003175D">
      <w:pPr>
        <w:numPr>
          <w:ilvl w:val="0"/>
          <w:numId w:val="1"/>
        </w:numPr>
        <w:jc w:val="both"/>
        <w:rPr>
          <w:sz w:val="28"/>
          <w:szCs w:val="28"/>
        </w:rPr>
      </w:pPr>
      <w:r>
        <w:rPr>
          <w:sz w:val="28"/>
          <w:szCs w:val="28"/>
        </w:rPr>
        <w:t xml:space="preserve">Управляющему Делами опубликовать настоящее постановление в Информационном бюллетене Спасского сельского поселения и </w:t>
      </w:r>
      <w:r>
        <w:rPr>
          <w:sz w:val="28"/>
          <w:szCs w:val="28"/>
        </w:rPr>
        <w:lastRenderedPageBreak/>
        <w:t>разместить на официальном сайте муниципального образования «Спасское сельское поселение».</w:t>
      </w:r>
    </w:p>
    <w:p w:rsidR="0003175D" w:rsidRDefault="0003175D" w:rsidP="0003175D">
      <w:pPr>
        <w:numPr>
          <w:ilvl w:val="0"/>
          <w:numId w:val="1"/>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3175D" w:rsidRPr="0003175D" w:rsidRDefault="0003175D" w:rsidP="0003175D">
      <w:pPr>
        <w:tabs>
          <w:tab w:val="left" w:pos="2445"/>
        </w:tabs>
        <w:jc w:val="both"/>
        <w:rPr>
          <w:sz w:val="28"/>
          <w:szCs w:val="28"/>
        </w:rPr>
      </w:pPr>
      <w:r w:rsidRPr="0003175D">
        <w:rPr>
          <w:sz w:val="28"/>
          <w:szCs w:val="28"/>
        </w:rPr>
        <w:t xml:space="preserve">Глава  поселения  </w:t>
      </w:r>
      <w:r w:rsidRPr="0003175D">
        <w:rPr>
          <w:sz w:val="28"/>
          <w:szCs w:val="28"/>
        </w:rPr>
        <w:tab/>
      </w:r>
    </w:p>
    <w:p w:rsidR="0003175D" w:rsidRPr="0003175D" w:rsidRDefault="0003175D" w:rsidP="0003175D">
      <w:pPr>
        <w:jc w:val="both"/>
        <w:rPr>
          <w:sz w:val="28"/>
          <w:szCs w:val="28"/>
        </w:rPr>
      </w:pPr>
      <w:r w:rsidRPr="0003175D">
        <w:rPr>
          <w:sz w:val="28"/>
          <w:szCs w:val="28"/>
        </w:rPr>
        <w:t>(Глава Администрации)                                        Е.Ю.</w:t>
      </w:r>
      <w:r>
        <w:rPr>
          <w:sz w:val="28"/>
          <w:szCs w:val="28"/>
        </w:rPr>
        <w:t xml:space="preserve"> </w:t>
      </w:r>
      <w:proofErr w:type="spellStart"/>
      <w:r w:rsidRPr="0003175D">
        <w:rPr>
          <w:sz w:val="28"/>
          <w:szCs w:val="28"/>
        </w:rPr>
        <w:t>Пшеленский</w:t>
      </w:r>
      <w:proofErr w:type="spellEnd"/>
      <w:r w:rsidRPr="0003175D">
        <w:rPr>
          <w:sz w:val="28"/>
          <w:szCs w:val="28"/>
        </w:rPr>
        <w:t xml:space="preserve">                                     </w:t>
      </w:r>
    </w:p>
    <w:p w:rsidR="0003175D" w:rsidRDefault="0003175D" w:rsidP="0003175D">
      <w:pPr>
        <w:jc w:val="both"/>
        <w:rPr>
          <w:sz w:val="16"/>
          <w:szCs w:val="16"/>
        </w:rPr>
      </w:pPr>
    </w:p>
    <w:p w:rsidR="0003175D" w:rsidRDefault="0003175D" w:rsidP="0003175D">
      <w:pPr>
        <w:jc w:val="both"/>
      </w:pPr>
      <w:r>
        <w:rPr>
          <w:sz w:val="16"/>
          <w:szCs w:val="16"/>
        </w:rPr>
        <w:t>В дело 01-03</w:t>
      </w:r>
    </w:p>
    <w:p w:rsidR="0003175D" w:rsidRDefault="0003175D" w:rsidP="0003175D">
      <w:pPr>
        <w:jc w:val="right"/>
        <w:rPr>
          <w:sz w:val="20"/>
          <w:szCs w:val="20"/>
        </w:rPr>
      </w:pPr>
      <w:r>
        <w:rPr>
          <w:sz w:val="20"/>
          <w:szCs w:val="20"/>
        </w:rPr>
        <w:t>Приложение 1  к постановлению</w:t>
      </w:r>
    </w:p>
    <w:p w:rsidR="0003175D" w:rsidRDefault="0003175D" w:rsidP="0003175D">
      <w:pPr>
        <w:jc w:val="right"/>
        <w:rPr>
          <w:sz w:val="20"/>
          <w:szCs w:val="20"/>
        </w:rPr>
      </w:pPr>
      <w:r>
        <w:rPr>
          <w:sz w:val="20"/>
          <w:szCs w:val="20"/>
        </w:rPr>
        <w:t xml:space="preserve"> Администрации Спасского сельского поселения </w:t>
      </w:r>
    </w:p>
    <w:p w:rsidR="0003175D" w:rsidRDefault="004A650E" w:rsidP="0003175D">
      <w:pPr>
        <w:jc w:val="right"/>
        <w:rPr>
          <w:sz w:val="20"/>
          <w:szCs w:val="20"/>
        </w:rPr>
      </w:pPr>
      <w:r>
        <w:rPr>
          <w:sz w:val="20"/>
          <w:szCs w:val="20"/>
        </w:rPr>
        <w:t>от ____________________________</w:t>
      </w:r>
    </w:p>
    <w:p w:rsidR="0003175D" w:rsidRDefault="0003175D" w:rsidP="0003175D">
      <w:pPr>
        <w:ind w:left="12060"/>
        <w:rPr>
          <w:sz w:val="20"/>
          <w:szCs w:val="20"/>
        </w:rPr>
      </w:pPr>
    </w:p>
    <w:p w:rsidR="0003175D" w:rsidRDefault="0003175D" w:rsidP="0003175D">
      <w:pPr>
        <w:ind w:left="360"/>
        <w:jc w:val="center"/>
        <w:rPr>
          <w:b/>
        </w:rPr>
      </w:pPr>
    </w:p>
    <w:p w:rsidR="0003175D" w:rsidRDefault="0003175D" w:rsidP="0003175D">
      <w:pPr>
        <w:ind w:left="360"/>
        <w:jc w:val="center"/>
        <w:rPr>
          <w:b/>
        </w:rPr>
      </w:pPr>
      <w:r>
        <w:rPr>
          <w:b/>
        </w:rPr>
        <w:t xml:space="preserve">Стоимость услуг, предоставляемых согласно гарантированному перечню услуг по погребению, в случае осуществления погребения за счет средств супруга, близких родственников или иных родственников, законного представителя умершего или лица, взявшего на себя обязанность осуществить погребение </w:t>
      </w:r>
    </w:p>
    <w:p w:rsidR="0003175D" w:rsidRDefault="0003175D" w:rsidP="0003175D">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Наименование услуг</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стоимость услуг, руб.</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Оформление документов,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146,00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Предоставление и доставка гроба и других предметов,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 xml:space="preserve">2 269,00 </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2.1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Гроб (обитый)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1 681,00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2.2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Доставка похоронных принадлежностей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588,00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Перевозка тела (останков) умершего на кладбище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1 307,00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4</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Погребение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4 240,00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Могила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2 473,00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Захоронение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331,00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Памятник (с табличкой)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1 436,00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rPr>
                <w:sz w:val="20"/>
                <w:szCs w:val="20"/>
              </w:rPr>
            </w:pP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ИТОГО:</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val="en-US" w:eastAsia="en-US"/>
              </w:rPr>
            </w:pPr>
            <w:r>
              <w:rPr>
                <w:b/>
                <w:lang w:eastAsia="en-US"/>
              </w:rPr>
              <w:t>7 962,00</w:t>
            </w:r>
          </w:p>
        </w:tc>
      </w:tr>
    </w:tbl>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ind w:left="360"/>
      </w:pPr>
    </w:p>
    <w:p w:rsidR="0003175D" w:rsidRDefault="0003175D" w:rsidP="0003175D">
      <w:pPr>
        <w:jc w:val="right"/>
        <w:rPr>
          <w:sz w:val="20"/>
          <w:szCs w:val="20"/>
        </w:rPr>
      </w:pPr>
      <w:r>
        <w:rPr>
          <w:sz w:val="20"/>
          <w:szCs w:val="20"/>
        </w:rPr>
        <w:lastRenderedPageBreak/>
        <w:t>Приложение 1  к постановлению</w:t>
      </w:r>
    </w:p>
    <w:p w:rsidR="0003175D" w:rsidRDefault="0003175D" w:rsidP="0003175D">
      <w:pPr>
        <w:jc w:val="right"/>
        <w:rPr>
          <w:sz w:val="20"/>
          <w:szCs w:val="20"/>
        </w:rPr>
      </w:pPr>
      <w:r>
        <w:rPr>
          <w:sz w:val="20"/>
          <w:szCs w:val="20"/>
        </w:rPr>
        <w:t xml:space="preserve"> Администрации Спасского сельского поселения </w:t>
      </w:r>
    </w:p>
    <w:p w:rsidR="0003175D" w:rsidRDefault="008637F6" w:rsidP="0003175D">
      <w:pPr>
        <w:jc w:val="right"/>
        <w:rPr>
          <w:sz w:val="20"/>
          <w:szCs w:val="20"/>
        </w:rPr>
      </w:pPr>
      <w:r>
        <w:rPr>
          <w:sz w:val="20"/>
          <w:szCs w:val="20"/>
        </w:rPr>
        <w:t>от ________________________</w:t>
      </w:r>
      <w:bookmarkStart w:id="0" w:name="_GoBack"/>
      <w:bookmarkEnd w:id="0"/>
    </w:p>
    <w:p w:rsidR="0003175D" w:rsidRDefault="0003175D" w:rsidP="0003175D">
      <w:pPr>
        <w:ind w:left="360"/>
        <w:jc w:val="center"/>
        <w:rPr>
          <w:b/>
        </w:rPr>
      </w:pPr>
    </w:p>
    <w:p w:rsidR="0003175D" w:rsidRDefault="0003175D" w:rsidP="0003175D">
      <w:pPr>
        <w:ind w:left="360"/>
        <w:jc w:val="center"/>
        <w:rPr>
          <w:b/>
        </w:rPr>
      </w:pPr>
    </w:p>
    <w:p w:rsidR="0003175D" w:rsidRDefault="0003175D" w:rsidP="0003175D">
      <w:pPr>
        <w:ind w:left="360"/>
        <w:jc w:val="center"/>
        <w:rPr>
          <w:b/>
        </w:rPr>
      </w:pPr>
    </w:p>
    <w:p w:rsidR="0003175D" w:rsidRDefault="0003175D" w:rsidP="0003175D">
      <w:pPr>
        <w:ind w:left="360"/>
        <w:jc w:val="center"/>
        <w:rPr>
          <w:b/>
        </w:rPr>
      </w:pPr>
    </w:p>
    <w:p w:rsidR="0003175D" w:rsidRDefault="0003175D" w:rsidP="0003175D">
      <w:pPr>
        <w:ind w:left="360"/>
        <w:jc w:val="center"/>
        <w:rPr>
          <w:b/>
        </w:rPr>
      </w:pPr>
      <w:r>
        <w:rPr>
          <w:b/>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при невозможности осуществить ими погребение </w:t>
      </w:r>
    </w:p>
    <w:p w:rsidR="0003175D" w:rsidRDefault="0003175D" w:rsidP="0003175D">
      <w:pPr>
        <w:ind w:left="360"/>
        <w:jc w:val="cente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16"/>
        <w:gridCol w:w="3070"/>
      </w:tblGrid>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Наименование услуг</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стоимость услуг, руб.</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Оформление документов, необходимых для погребения</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146,00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Гроб (необитый)</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1 026,00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Перевозка тела (останков) умершего на кладбище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1 267,00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4</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Погребение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3 114,00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4.1</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 xml:space="preserve">Могила </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2 343,00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4.2</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Захоронение</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330,00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4.3</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Тумба без постамента</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419,00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lang w:eastAsia="en-US"/>
              </w:rPr>
            </w:pPr>
            <w:r>
              <w:rPr>
                <w:lang w:eastAsia="en-US"/>
              </w:rPr>
              <w:t>4.4</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Регистрационная табличка</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lang w:eastAsia="en-US"/>
              </w:rPr>
            </w:pPr>
            <w:r>
              <w:rPr>
                <w:lang w:eastAsia="en-US"/>
              </w:rPr>
              <w:t>22,00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jc w:val="center"/>
              <w:rPr>
                <w:b/>
                <w:lang w:eastAsia="en-US"/>
              </w:rPr>
            </w:pPr>
            <w:r>
              <w:rPr>
                <w:b/>
                <w:lang w:eastAsia="en-US"/>
              </w:rPr>
              <w:t>5</w:t>
            </w: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Облачение тела</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eastAsia="en-US"/>
              </w:rPr>
            </w:pPr>
            <w:r>
              <w:rPr>
                <w:b/>
                <w:lang w:eastAsia="en-US"/>
              </w:rPr>
              <w:t>215,00</w:t>
            </w:r>
          </w:p>
        </w:tc>
      </w:tr>
      <w:tr w:rsidR="0003175D" w:rsidTr="0003175D">
        <w:tc>
          <w:tcPr>
            <w:tcW w:w="1008" w:type="dxa"/>
            <w:tcBorders>
              <w:top w:val="single" w:sz="4" w:space="0" w:color="auto"/>
              <w:left w:val="single" w:sz="4" w:space="0" w:color="auto"/>
              <w:bottom w:val="single" w:sz="4" w:space="0" w:color="auto"/>
              <w:right w:val="single" w:sz="4" w:space="0" w:color="auto"/>
            </w:tcBorders>
            <w:hideMark/>
          </w:tcPr>
          <w:p w:rsidR="0003175D" w:rsidRDefault="0003175D">
            <w:pPr>
              <w:rPr>
                <w:sz w:val="20"/>
                <w:szCs w:val="20"/>
              </w:rPr>
            </w:pPr>
          </w:p>
        </w:tc>
        <w:tc>
          <w:tcPr>
            <w:tcW w:w="5016" w:type="dxa"/>
            <w:tcBorders>
              <w:top w:val="single" w:sz="4" w:space="0" w:color="auto"/>
              <w:left w:val="single" w:sz="4" w:space="0" w:color="auto"/>
              <w:bottom w:val="single" w:sz="4" w:space="0" w:color="auto"/>
              <w:right w:val="single" w:sz="4" w:space="0" w:color="auto"/>
            </w:tcBorders>
            <w:hideMark/>
          </w:tcPr>
          <w:p w:rsidR="0003175D" w:rsidRDefault="0003175D">
            <w:pPr>
              <w:spacing w:line="276" w:lineRule="auto"/>
              <w:rPr>
                <w:lang w:eastAsia="en-US"/>
              </w:rPr>
            </w:pPr>
            <w:r>
              <w:rPr>
                <w:lang w:eastAsia="en-US"/>
              </w:rPr>
              <w:t>ИТОГО:</w:t>
            </w:r>
          </w:p>
        </w:tc>
        <w:tc>
          <w:tcPr>
            <w:tcW w:w="3070" w:type="dxa"/>
            <w:tcBorders>
              <w:top w:val="single" w:sz="4" w:space="0" w:color="auto"/>
              <w:left w:val="single" w:sz="4" w:space="0" w:color="auto"/>
              <w:bottom w:val="single" w:sz="4" w:space="0" w:color="auto"/>
              <w:right w:val="single" w:sz="4" w:space="0" w:color="auto"/>
            </w:tcBorders>
            <w:hideMark/>
          </w:tcPr>
          <w:p w:rsidR="0003175D" w:rsidRDefault="0003175D">
            <w:pPr>
              <w:tabs>
                <w:tab w:val="left" w:pos="2268"/>
                <w:tab w:val="left" w:pos="6804"/>
              </w:tabs>
              <w:spacing w:line="276" w:lineRule="auto"/>
              <w:jc w:val="center"/>
              <w:rPr>
                <w:b/>
                <w:lang w:val="en-US" w:eastAsia="en-US"/>
              </w:rPr>
            </w:pPr>
            <w:r>
              <w:rPr>
                <w:b/>
                <w:lang w:eastAsia="en-US"/>
              </w:rPr>
              <w:t>5 768,00</w:t>
            </w:r>
          </w:p>
        </w:tc>
      </w:tr>
    </w:tbl>
    <w:p w:rsidR="0003175D" w:rsidRDefault="0003175D" w:rsidP="0003175D">
      <w:pPr>
        <w:pStyle w:val="ConsTitle"/>
        <w:widowControl/>
        <w:ind w:right="0"/>
        <w:rPr>
          <w:rFonts w:ascii="Times New Roman" w:hAnsi="Times New Roman" w:cs="Times New Roman"/>
          <w:b w:val="0"/>
          <w:sz w:val="28"/>
          <w:szCs w:val="28"/>
        </w:rPr>
      </w:pPr>
    </w:p>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37233"/>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73"/>
    <w:rsid w:val="0003175D"/>
    <w:rsid w:val="0011773C"/>
    <w:rsid w:val="003A1A38"/>
    <w:rsid w:val="00462573"/>
    <w:rsid w:val="004A650E"/>
    <w:rsid w:val="00751C53"/>
    <w:rsid w:val="008637F6"/>
    <w:rsid w:val="00AD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317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1177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1773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317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1177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1773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1066">
      <w:bodyDiv w:val="1"/>
      <w:marLeft w:val="0"/>
      <w:marRight w:val="0"/>
      <w:marTop w:val="0"/>
      <w:marBottom w:val="0"/>
      <w:divBdr>
        <w:top w:val="none" w:sz="0" w:space="0" w:color="auto"/>
        <w:left w:val="none" w:sz="0" w:space="0" w:color="auto"/>
        <w:bottom w:val="none" w:sz="0" w:space="0" w:color="auto"/>
        <w:right w:val="none" w:sz="0" w:space="0" w:color="auto"/>
      </w:divBdr>
    </w:div>
    <w:div w:id="778331016">
      <w:bodyDiv w:val="1"/>
      <w:marLeft w:val="0"/>
      <w:marRight w:val="0"/>
      <w:marTop w:val="0"/>
      <w:marBottom w:val="0"/>
      <w:divBdr>
        <w:top w:val="none" w:sz="0" w:space="0" w:color="auto"/>
        <w:left w:val="none" w:sz="0" w:space="0" w:color="auto"/>
        <w:bottom w:val="none" w:sz="0" w:space="0" w:color="auto"/>
        <w:right w:val="none" w:sz="0" w:space="0" w:color="auto"/>
      </w:divBdr>
    </w:div>
    <w:div w:id="15500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3349</Characters>
  <Application>Microsoft Office Word</Application>
  <DocSecurity>0</DocSecurity>
  <Lines>27</Lines>
  <Paragraphs>7</Paragraphs>
  <ScaleCrop>false</ScaleCrop>
  <Company>SPecialiST RePack</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2020-01-23T04:10:00Z</dcterms:created>
  <dcterms:modified xsi:type="dcterms:W3CDTF">2020-02-05T09:42:00Z</dcterms:modified>
</cp:coreProperties>
</file>