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D90" w:rsidRDefault="00037D90" w:rsidP="00037D90">
      <w:pPr>
        <w:pStyle w:val="ConsPlusNormal"/>
        <w:jc w:val="both"/>
        <w:rPr>
          <w:sz w:val="26"/>
          <w:szCs w:val="26"/>
        </w:rPr>
      </w:pPr>
    </w:p>
    <w:p w:rsidR="00037D90" w:rsidRDefault="00037D90" w:rsidP="00037D90"/>
    <w:p w:rsidR="00037D90" w:rsidRDefault="00037D90" w:rsidP="00037D90">
      <w:pPr>
        <w:jc w:val="center"/>
        <w:rPr>
          <w:b/>
        </w:rPr>
      </w:pPr>
      <w:r>
        <w:rPr>
          <w:b/>
        </w:rPr>
        <w:t>СОВЕТ СПАССКОГО СЕЛЬСКОГО ПОСЕЛЕНИЯ</w:t>
      </w:r>
    </w:p>
    <w:p w:rsidR="00037D90" w:rsidRDefault="00037D90" w:rsidP="00037D90">
      <w:pPr>
        <w:jc w:val="center"/>
        <w:rPr>
          <w:b/>
        </w:rPr>
      </w:pPr>
    </w:p>
    <w:p w:rsidR="00037D90" w:rsidRDefault="00037D90" w:rsidP="00037D90">
      <w:pPr>
        <w:jc w:val="center"/>
      </w:pPr>
      <w:r>
        <w:rPr>
          <w:b/>
        </w:rPr>
        <w:t>РЕШЕНИЕ</w:t>
      </w:r>
    </w:p>
    <w:p w:rsidR="00037D90" w:rsidRDefault="00CC32BC" w:rsidP="00037D9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A8DBC6" wp14:editId="08040E41">
                <wp:simplePos x="0" y="0"/>
                <wp:positionH relativeFrom="column">
                  <wp:posOffset>3625215</wp:posOffset>
                </wp:positionH>
                <wp:positionV relativeFrom="paragraph">
                  <wp:posOffset>162560</wp:posOffset>
                </wp:positionV>
                <wp:extent cx="2286000" cy="476250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7D90" w:rsidRPr="00CC32BC" w:rsidRDefault="00CC32BC" w:rsidP="00037D90">
                            <w:pPr>
                              <w:rPr>
                                <w:b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Cs w:val="18"/>
                              </w:rPr>
                              <w:t xml:space="preserve">     </w:t>
                            </w:r>
                            <w:r w:rsidR="001C13E2">
                              <w:rPr>
                                <w:b/>
                                <w:szCs w:val="18"/>
                              </w:rPr>
                              <w:t>17</w:t>
                            </w:r>
                            <w:r w:rsidR="009A3CA0">
                              <w:rPr>
                                <w:b/>
                                <w:szCs w:val="18"/>
                              </w:rPr>
                              <w:t xml:space="preserve"> апреля </w:t>
                            </w:r>
                            <w:r w:rsidRPr="00CC32BC">
                              <w:rPr>
                                <w:b/>
                                <w:szCs w:val="18"/>
                              </w:rPr>
                              <w:t xml:space="preserve"> 201</w:t>
                            </w:r>
                            <w:r w:rsidR="001C13E2">
                              <w:rPr>
                                <w:b/>
                                <w:szCs w:val="18"/>
                              </w:rPr>
                              <w:t>9</w:t>
                            </w:r>
                            <w:r w:rsidRPr="00CC32BC">
                              <w:rPr>
                                <w:b/>
                                <w:szCs w:val="18"/>
                              </w:rPr>
                              <w:t xml:space="preserve"> № 71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285.45pt;margin-top:12.8pt;width:180pt;height:3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" stroked="f">
                <v:textbox>
                  <w:txbxContent>
                    <w:p w:rsidR="00037D90" w:rsidRPr="00CC32BC" w:rsidRDefault="00CC32BC" w:rsidP="00037D90">
                      <w:pPr>
                        <w:rPr>
                          <w:b/>
                          <w:szCs w:val="18"/>
                        </w:rPr>
                      </w:pPr>
                      <w:r>
                        <w:rPr>
                          <w:b/>
                          <w:szCs w:val="18"/>
                        </w:rPr>
                        <w:t xml:space="preserve">     </w:t>
                      </w:r>
                      <w:r w:rsidR="001C13E2">
                        <w:rPr>
                          <w:b/>
                          <w:szCs w:val="18"/>
                        </w:rPr>
                        <w:t>17</w:t>
                      </w:r>
                      <w:r w:rsidR="009A3CA0">
                        <w:rPr>
                          <w:b/>
                          <w:szCs w:val="18"/>
                        </w:rPr>
                        <w:t xml:space="preserve"> апреля </w:t>
                      </w:r>
                      <w:r w:rsidRPr="00CC32BC">
                        <w:rPr>
                          <w:b/>
                          <w:szCs w:val="18"/>
                        </w:rPr>
                        <w:t xml:space="preserve"> 201</w:t>
                      </w:r>
                      <w:r w:rsidR="001C13E2">
                        <w:rPr>
                          <w:b/>
                          <w:szCs w:val="18"/>
                        </w:rPr>
                        <w:t>9</w:t>
                      </w:r>
                      <w:r w:rsidRPr="00CC32BC">
                        <w:rPr>
                          <w:b/>
                          <w:szCs w:val="18"/>
                        </w:rPr>
                        <w:t xml:space="preserve"> № 71</w:t>
                      </w:r>
                    </w:p>
                  </w:txbxContent>
                </v:textbox>
              </v:shape>
            </w:pict>
          </mc:Fallback>
        </mc:AlternateContent>
      </w:r>
    </w:p>
    <w:p w:rsidR="00037D90" w:rsidRDefault="00037D90" w:rsidP="00037D9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E2E61F" wp14:editId="48A2E144">
                <wp:simplePos x="0" y="0"/>
                <wp:positionH relativeFrom="column">
                  <wp:posOffset>0</wp:posOffset>
                </wp:positionH>
                <wp:positionV relativeFrom="paragraph">
                  <wp:posOffset>110490</wp:posOffset>
                </wp:positionV>
                <wp:extent cx="1600200" cy="34290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7D90" w:rsidRDefault="00037D90" w:rsidP="00037D90">
                            <w:r>
                              <w:t xml:space="preserve">  с.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Вершинино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0;margin-top:8.7pt;width:126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" stroked="f">
                <v:textbox>
                  <w:txbxContent>
                    <w:p w:rsidR="00037D90" w:rsidRDefault="00037D90" w:rsidP="00037D90">
                      <w:r>
                        <w:t xml:space="preserve">  с. </w:t>
                      </w:r>
                      <w:proofErr w:type="spellStart"/>
                      <w:r>
                        <w:rPr>
                          <w:lang w:val="en-US"/>
                        </w:rPr>
                        <w:t>Вершинино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037D90" w:rsidRDefault="00037D90" w:rsidP="00037D90"/>
    <w:p w:rsidR="00037D90" w:rsidRDefault="00037D90" w:rsidP="00037D90">
      <w:r>
        <w:t>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</w:t>
      </w:r>
    </w:p>
    <w:p w:rsidR="00037D90" w:rsidRDefault="00037D90" w:rsidP="00037D90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98013D">
        <w:rPr>
          <w:b/>
        </w:rPr>
        <w:t>2</w:t>
      </w:r>
      <w:r w:rsidR="009A3CA0">
        <w:rPr>
          <w:b/>
        </w:rPr>
        <w:t>9</w:t>
      </w:r>
      <w:r>
        <w:rPr>
          <w:b/>
        </w:rPr>
        <w:t xml:space="preserve">-е собрание </w:t>
      </w:r>
      <w:r w:rsidR="00CC32BC" w:rsidRPr="009A3CA0">
        <w:rPr>
          <w:b/>
        </w:rPr>
        <w:t>4</w:t>
      </w:r>
      <w:r>
        <w:rPr>
          <w:b/>
        </w:rPr>
        <w:t>-го созыва</w:t>
      </w:r>
      <w:r>
        <w:rPr>
          <w:b/>
        </w:rPr>
        <w:tab/>
      </w:r>
    </w:p>
    <w:p w:rsidR="00037D90" w:rsidRDefault="00037D90" w:rsidP="00037D90">
      <w:pPr>
        <w:rPr>
          <w:b/>
        </w:rPr>
      </w:pPr>
    </w:p>
    <w:p w:rsidR="00037D90" w:rsidRDefault="00037D90" w:rsidP="00037D90">
      <w:r>
        <w:t xml:space="preserve">Об установлении учетной нормы </w:t>
      </w:r>
    </w:p>
    <w:p w:rsidR="00037D90" w:rsidRDefault="00037D90" w:rsidP="00037D90">
      <w:r>
        <w:t xml:space="preserve">площади жилого помещения и норм </w:t>
      </w:r>
    </w:p>
    <w:p w:rsidR="00037D90" w:rsidRDefault="00037D90" w:rsidP="00037D90">
      <w:r>
        <w:t xml:space="preserve">предоставления площади жилого </w:t>
      </w:r>
    </w:p>
    <w:p w:rsidR="00037D90" w:rsidRDefault="00037D90" w:rsidP="00037D90">
      <w:r>
        <w:t>помещения по договору социального найма</w:t>
      </w:r>
    </w:p>
    <w:p w:rsidR="00037D90" w:rsidRDefault="00037D90" w:rsidP="00037D90">
      <w:r>
        <w:t xml:space="preserve">и по договору найма специализированного жилого </w:t>
      </w:r>
    </w:p>
    <w:p w:rsidR="00037D90" w:rsidRDefault="00037D90" w:rsidP="00037D90">
      <w:r>
        <w:t>помещения»</w:t>
      </w:r>
    </w:p>
    <w:p w:rsidR="00037D90" w:rsidRDefault="00037D90" w:rsidP="00037D90">
      <w:pPr>
        <w:pStyle w:val="a4"/>
        <w:tabs>
          <w:tab w:val="left" w:pos="2268"/>
        </w:tabs>
        <w:spacing w:before="0"/>
        <w:ind w:firstLine="720"/>
        <w:jc w:val="both"/>
      </w:pPr>
    </w:p>
    <w:p w:rsidR="00037D90" w:rsidRDefault="00037D90" w:rsidP="00037D90">
      <w:pPr>
        <w:pStyle w:val="ConsPlusTitle"/>
        <w:tabs>
          <w:tab w:val="left" w:pos="567"/>
          <w:tab w:val="left" w:pos="8222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В соответствии со ст. ст. 50, 51, 58 Жилищного кодекса Российской Федерации, законами Томской области от 08.06.2005 N 91-ОЗ "О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найма", от 09.10.2003 N 131-ОЗ (в редакции Закона Томской области от 14.05.2005 N 72-ОЗ) "О государственном жилищном фонде социального использования в Томской области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",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 xml:space="preserve">Законом Томской области № 28-03 от 19.08.1999г. «О социальной  поддержке детей – сирот и детей, оставшихся без попечения родителей, в Томской области», Законом Томской области от 17.12.2012 №224-03 «О внесений изменений в отдельные законодательные акты Томской области в части обеспечения жилыми помещениями детей – сирот и детей, оставшихся без попечения родителей», руководствуясь Уставом муниципального образования Спасского сельского поселения, </w:t>
      </w:r>
      <w:proofErr w:type="gramEnd"/>
    </w:p>
    <w:p w:rsidR="00037D90" w:rsidRDefault="00037D90" w:rsidP="00037D90">
      <w:pPr>
        <w:autoSpaceDE w:val="0"/>
        <w:autoSpaceDN w:val="0"/>
        <w:adjustRightInd w:val="0"/>
        <w:ind w:firstLine="540"/>
        <w:jc w:val="both"/>
        <w:outlineLvl w:val="0"/>
      </w:pPr>
    </w:p>
    <w:p w:rsidR="00037D90" w:rsidRDefault="00037D90" w:rsidP="00037D90">
      <w:pPr>
        <w:autoSpaceDE w:val="0"/>
        <w:autoSpaceDN w:val="0"/>
        <w:adjustRightInd w:val="0"/>
        <w:spacing w:line="240" w:lineRule="exact"/>
        <w:ind w:firstLine="539"/>
        <w:jc w:val="center"/>
        <w:outlineLvl w:val="0"/>
        <w:rPr>
          <w:b/>
        </w:rPr>
      </w:pPr>
      <w:r>
        <w:rPr>
          <w:b/>
        </w:rPr>
        <w:t>Совет Спасского сельского поселения решил:</w:t>
      </w:r>
    </w:p>
    <w:p w:rsidR="00037D90" w:rsidRDefault="00037D90" w:rsidP="00037D90">
      <w:pPr>
        <w:autoSpaceDE w:val="0"/>
        <w:autoSpaceDN w:val="0"/>
        <w:adjustRightInd w:val="0"/>
        <w:spacing w:line="240" w:lineRule="exact"/>
        <w:ind w:firstLine="539"/>
        <w:jc w:val="center"/>
        <w:outlineLvl w:val="0"/>
        <w:rPr>
          <w:b/>
        </w:rPr>
      </w:pPr>
    </w:p>
    <w:p w:rsidR="00037D90" w:rsidRPr="00A9090A" w:rsidRDefault="00037D90" w:rsidP="00037D90">
      <w:pPr>
        <w:pStyle w:val="ConsPlusNormal"/>
        <w:jc w:val="both"/>
        <w:rPr>
          <w:szCs w:val="24"/>
        </w:rPr>
      </w:pPr>
      <w:r>
        <w:rPr>
          <w:sz w:val="26"/>
          <w:szCs w:val="26"/>
        </w:rPr>
        <w:t xml:space="preserve">1. </w:t>
      </w:r>
      <w:r w:rsidRPr="00A9090A">
        <w:rPr>
          <w:szCs w:val="24"/>
        </w:rPr>
        <w:t xml:space="preserve">Установить учетную </w:t>
      </w:r>
      <w:hyperlink r:id="rId8" w:anchor="P35" w:history="1">
        <w:r w:rsidRPr="00A9090A">
          <w:rPr>
            <w:rStyle w:val="a3"/>
            <w:color w:val="auto"/>
            <w:szCs w:val="24"/>
            <w:u w:val="none"/>
          </w:rPr>
          <w:t>норму</w:t>
        </w:r>
      </w:hyperlink>
      <w:r w:rsidRPr="00A9090A">
        <w:rPr>
          <w:szCs w:val="24"/>
        </w:rPr>
        <w:t xml:space="preserve"> и норму предоставления площади жилого помещения по договору социального найма согласно приложению.</w:t>
      </w:r>
    </w:p>
    <w:p w:rsidR="00037D90" w:rsidRPr="00A9090A" w:rsidRDefault="00037D90" w:rsidP="00037D90">
      <w:pPr>
        <w:pStyle w:val="ConsPlusNormal"/>
        <w:jc w:val="both"/>
        <w:rPr>
          <w:szCs w:val="24"/>
        </w:rPr>
      </w:pPr>
      <w:r w:rsidRPr="00A9090A">
        <w:rPr>
          <w:szCs w:val="24"/>
        </w:rPr>
        <w:t xml:space="preserve"> 2. С момента вступления в силу настоящего решения признать утратившим силу </w:t>
      </w:r>
      <w:r w:rsidR="00A9090A" w:rsidRPr="00A9090A">
        <w:rPr>
          <w:szCs w:val="24"/>
        </w:rPr>
        <w:t>пункт 1 решения</w:t>
      </w:r>
      <w:r w:rsidRPr="00A9090A">
        <w:rPr>
          <w:szCs w:val="24"/>
        </w:rPr>
        <w:t xml:space="preserve"> Совета Спасского сельского</w:t>
      </w:r>
      <w:r w:rsidR="0098013D">
        <w:rPr>
          <w:szCs w:val="24"/>
        </w:rPr>
        <w:t xml:space="preserve"> поселения от 28.04.2017г. № 194</w:t>
      </w:r>
      <w:r w:rsidRPr="00A9090A">
        <w:rPr>
          <w:szCs w:val="24"/>
        </w:rPr>
        <w:t xml:space="preserve"> «Об учетной норме площади жилого помещения и нормам предоставления жилого помещения по договору социального найма и по договору специализированного жилого помещения».  </w:t>
      </w:r>
    </w:p>
    <w:p w:rsidR="00037D90" w:rsidRPr="00A9090A" w:rsidRDefault="00037D90" w:rsidP="00037D90">
      <w:pPr>
        <w:jc w:val="both"/>
      </w:pPr>
      <w:r w:rsidRPr="00A9090A">
        <w:t xml:space="preserve">3.Направить настоящее решение Главе Спасского сельского поселения </w:t>
      </w:r>
      <w:r w:rsidR="001C13E2">
        <w:t xml:space="preserve">(Главе Администрации) </w:t>
      </w:r>
      <w:r w:rsidRPr="00A9090A">
        <w:t xml:space="preserve">для подписания, опубликования в информационном бюллетене Спасского сельского поселения и размещения на официальном сайте муниципального образования «Спасское сельское поселение» в сети Интернет –   </w:t>
      </w:r>
      <w:proofErr w:type="spellStart"/>
      <w:r w:rsidRPr="00A9090A">
        <w:t>www</w:t>
      </w:r>
      <w:proofErr w:type="spellEnd"/>
      <w:r w:rsidRPr="00A9090A">
        <w:t>: spasskoe.tomsk.ru.</w:t>
      </w:r>
    </w:p>
    <w:p w:rsidR="00037D90" w:rsidRDefault="00037D90" w:rsidP="00037D90">
      <w:pPr>
        <w:pStyle w:val="a4"/>
        <w:spacing w:before="0"/>
        <w:jc w:val="both"/>
        <w:rPr>
          <w:szCs w:val="24"/>
        </w:rPr>
      </w:pPr>
      <w:r w:rsidRPr="00A9090A">
        <w:rPr>
          <w:szCs w:val="24"/>
        </w:rPr>
        <w:t>4.Настоящее решение вступает в силу с момента его официального опубликования</w:t>
      </w:r>
      <w:r>
        <w:rPr>
          <w:szCs w:val="24"/>
        </w:rPr>
        <w:t>.</w:t>
      </w:r>
    </w:p>
    <w:p w:rsidR="001C13E2" w:rsidRDefault="001C13E2" w:rsidP="001C13E2">
      <w:pPr>
        <w:tabs>
          <w:tab w:val="left" w:pos="2268"/>
        </w:tabs>
        <w:spacing w:line="276" w:lineRule="auto"/>
        <w:jc w:val="both"/>
      </w:pPr>
      <w:r>
        <w:t>5</w:t>
      </w:r>
      <w:r>
        <w:t xml:space="preserve">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 председателя контрольно-правового комитета. </w:t>
      </w:r>
    </w:p>
    <w:p w:rsidR="00037D90" w:rsidRDefault="00037D90" w:rsidP="00037D90">
      <w:pPr>
        <w:autoSpaceDE w:val="0"/>
        <w:autoSpaceDN w:val="0"/>
        <w:adjustRightInd w:val="0"/>
        <w:jc w:val="both"/>
        <w:outlineLvl w:val="0"/>
      </w:pPr>
    </w:p>
    <w:p w:rsidR="00037D90" w:rsidRDefault="00037D90" w:rsidP="00037D90">
      <w:pPr>
        <w:autoSpaceDE w:val="0"/>
        <w:autoSpaceDN w:val="0"/>
        <w:adjustRightInd w:val="0"/>
        <w:jc w:val="both"/>
        <w:outlineLvl w:val="0"/>
      </w:pPr>
      <w:r>
        <w:t xml:space="preserve">Председатель Совета </w:t>
      </w:r>
    </w:p>
    <w:p w:rsidR="00037D90" w:rsidRDefault="00037D90" w:rsidP="00037D90">
      <w:pPr>
        <w:autoSpaceDE w:val="0"/>
        <w:autoSpaceDN w:val="0"/>
        <w:adjustRightInd w:val="0"/>
        <w:jc w:val="both"/>
        <w:outlineLvl w:val="0"/>
      </w:pPr>
      <w:r>
        <w:t xml:space="preserve">Спасского сельского поселения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98013D">
        <w:t>В.П.Авдиевич</w:t>
      </w:r>
      <w:proofErr w:type="spellEnd"/>
    </w:p>
    <w:p w:rsidR="001C13E2" w:rsidRDefault="001C13E2" w:rsidP="00037D90">
      <w:pPr>
        <w:autoSpaceDE w:val="0"/>
        <w:autoSpaceDN w:val="0"/>
        <w:adjustRightInd w:val="0"/>
        <w:jc w:val="both"/>
        <w:outlineLvl w:val="0"/>
      </w:pPr>
      <w:bookmarkStart w:id="0" w:name="_GoBack"/>
      <w:bookmarkEnd w:id="0"/>
    </w:p>
    <w:p w:rsidR="001C13E2" w:rsidRDefault="00037D90" w:rsidP="00037D90">
      <w:r>
        <w:t>Глава Спасского сельского поселения</w:t>
      </w:r>
    </w:p>
    <w:p w:rsidR="00037D90" w:rsidRDefault="001C13E2" w:rsidP="00037D90">
      <w:r>
        <w:t>(Глава Администрации)</w:t>
      </w:r>
      <w:r w:rsidR="00037D90">
        <w:tab/>
      </w:r>
      <w:r w:rsidR="00037D90">
        <w:tab/>
      </w:r>
      <w:r w:rsidR="00037D90">
        <w:tab/>
      </w:r>
      <w:r w:rsidR="00037D90">
        <w:tab/>
      </w:r>
      <w:r w:rsidR="00037D90">
        <w:tab/>
      </w:r>
      <w:r>
        <w:t xml:space="preserve">                       </w:t>
      </w:r>
      <w:proofErr w:type="spellStart"/>
      <w:r w:rsidR="0098013D">
        <w:t>Е.Ю.Пшеленский</w:t>
      </w:r>
      <w:proofErr w:type="spellEnd"/>
    </w:p>
    <w:p w:rsidR="00037D90" w:rsidRDefault="00037D90" w:rsidP="00037D90"/>
    <w:p w:rsidR="00037D90" w:rsidRDefault="00037D90" w:rsidP="00037D90"/>
    <w:p w:rsidR="00037D90" w:rsidRDefault="00037D90" w:rsidP="00037D90">
      <w:pPr>
        <w:tabs>
          <w:tab w:val="left" w:pos="6681"/>
          <w:tab w:val="right" w:pos="9638"/>
        </w:tabs>
        <w:autoSpaceDE w:val="0"/>
        <w:autoSpaceDN w:val="0"/>
        <w:adjustRightInd w:val="0"/>
        <w:ind w:left="6663"/>
        <w:outlineLvl w:val="1"/>
      </w:pPr>
      <w:r>
        <w:t xml:space="preserve">Приложение к решению </w:t>
      </w:r>
    </w:p>
    <w:p w:rsidR="00037D90" w:rsidRDefault="00037D90" w:rsidP="00037D90">
      <w:pPr>
        <w:tabs>
          <w:tab w:val="left" w:pos="6614"/>
          <w:tab w:val="right" w:pos="9638"/>
        </w:tabs>
        <w:autoSpaceDE w:val="0"/>
        <w:autoSpaceDN w:val="0"/>
        <w:adjustRightInd w:val="0"/>
        <w:ind w:left="6663"/>
        <w:outlineLvl w:val="1"/>
      </w:pPr>
      <w:r>
        <w:t>Совета Спасского сельского поселения</w:t>
      </w:r>
    </w:p>
    <w:p w:rsidR="00037D90" w:rsidRDefault="00A9570F" w:rsidP="00037D90">
      <w:pPr>
        <w:tabs>
          <w:tab w:val="left" w:pos="6681"/>
          <w:tab w:val="left" w:pos="6798"/>
          <w:tab w:val="right" w:pos="9638"/>
        </w:tabs>
        <w:autoSpaceDE w:val="0"/>
        <w:autoSpaceDN w:val="0"/>
        <w:adjustRightInd w:val="0"/>
        <w:ind w:left="6663"/>
        <w:outlineLvl w:val="1"/>
      </w:pPr>
      <w:r>
        <w:tab/>
        <w:t xml:space="preserve">от </w:t>
      </w:r>
      <w:r w:rsidR="001C13E2">
        <w:t>17</w:t>
      </w:r>
      <w:r w:rsidR="000F1A77">
        <w:t>.0</w:t>
      </w:r>
      <w:r w:rsidR="001C13E2">
        <w:t>4</w:t>
      </w:r>
      <w:r w:rsidR="00037D90">
        <w:t>.201</w:t>
      </w:r>
      <w:r w:rsidR="0098013D">
        <w:t>9</w:t>
      </w:r>
      <w:r w:rsidR="00037D90">
        <w:t xml:space="preserve"> г.</w:t>
      </w:r>
      <w:r w:rsidR="000F1A77">
        <w:t>№</w:t>
      </w:r>
      <w:r w:rsidR="00CC32BC">
        <w:t>71</w:t>
      </w:r>
    </w:p>
    <w:p w:rsidR="00037D90" w:rsidRDefault="00037D90" w:rsidP="00037D90">
      <w:pPr>
        <w:rPr>
          <w:u w:val="single"/>
        </w:rPr>
      </w:pPr>
    </w:p>
    <w:p w:rsidR="00037D90" w:rsidRDefault="00037D90" w:rsidP="00037D90"/>
    <w:p w:rsidR="00037D90" w:rsidRDefault="00037D90" w:rsidP="00037D90"/>
    <w:p w:rsidR="00037D90" w:rsidRPr="002E4EEC" w:rsidRDefault="00037D90" w:rsidP="00037D90">
      <w:pPr>
        <w:jc w:val="center"/>
      </w:pPr>
      <w:r w:rsidRPr="002E4EEC">
        <w:t xml:space="preserve">УЧЕТНАЯ НОРМА ПЛОЩАДИ ЖИЛОГО ПОМЕЩЕНИЯ И НОРМЫ ПРЕДОСТАВЛЕНИЯ ЖИЛОГО ПОМЕЩЕНИЯ ПО ДОГОВОРУ СОЦИАЛЬНОГО НАЙМА И ДОГОВОРУ </w:t>
      </w:r>
      <w:r>
        <w:t xml:space="preserve">НАЙМА </w:t>
      </w:r>
      <w:r w:rsidRPr="002E4EEC">
        <w:t>СПЕЦИАЛИЗИРОВАННОГО ЖИЛОГО ПОМЕЩЕНИЯ</w:t>
      </w:r>
    </w:p>
    <w:p w:rsidR="00037D90" w:rsidRDefault="00037D90" w:rsidP="00037D90">
      <w:pPr>
        <w:autoSpaceDE w:val="0"/>
        <w:autoSpaceDN w:val="0"/>
        <w:adjustRightInd w:val="0"/>
        <w:spacing w:line="360" w:lineRule="auto"/>
        <w:ind w:firstLine="540"/>
        <w:jc w:val="center"/>
      </w:pPr>
    </w:p>
    <w:p w:rsidR="00037D90" w:rsidRDefault="00037D90" w:rsidP="00037D90">
      <w:pPr>
        <w:pStyle w:val="ConsPlusNormal"/>
        <w:jc w:val="both"/>
        <w:rPr>
          <w:sz w:val="26"/>
          <w:szCs w:val="26"/>
        </w:rPr>
      </w:pPr>
    </w:p>
    <w:p w:rsidR="00C44450" w:rsidRPr="00A9090A" w:rsidRDefault="00C44450" w:rsidP="00C44450">
      <w:pPr>
        <w:pStyle w:val="ConsPlusNormal"/>
        <w:ind w:firstLine="540"/>
        <w:jc w:val="both"/>
        <w:rPr>
          <w:szCs w:val="24"/>
        </w:rPr>
      </w:pPr>
      <w:r w:rsidRPr="00313794">
        <w:rPr>
          <w:sz w:val="26"/>
          <w:szCs w:val="26"/>
        </w:rPr>
        <w:t xml:space="preserve">1. </w:t>
      </w:r>
      <w:r w:rsidRPr="00A9090A">
        <w:rPr>
          <w:szCs w:val="24"/>
        </w:rPr>
        <w:t>Установить учетную норму для определения уровня обеспеченности граждан Российской Федерации, постоянно п</w:t>
      </w:r>
      <w:r w:rsidR="000F1A77" w:rsidRPr="00A9090A">
        <w:rPr>
          <w:szCs w:val="24"/>
        </w:rPr>
        <w:t>роживающих на территории Спас</w:t>
      </w:r>
      <w:r w:rsidRPr="00A9090A">
        <w:rPr>
          <w:szCs w:val="24"/>
        </w:rPr>
        <w:t>ского сельского поселения, в целях принятия их на учет в качестве нуждающихся в жилых помещениях - не менее 12,0 квадратных метров общей площади на одного члена семьи.</w:t>
      </w:r>
    </w:p>
    <w:p w:rsidR="00C44450" w:rsidRPr="00A9090A" w:rsidRDefault="00C44450" w:rsidP="00C44450">
      <w:pPr>
        <w:pStyle w:val="ConsPlusNormal"/>
        <w:ind w:firstLine="540"/>
        <w:jc w:val="both"/>
        <w:rPr>
          <w:szCs w:val="24"/>
        </w:rPr>
      </w:pPr>
      <w:r w:rsidRPr="00A9090A">
        <w:rPr>
          <w:szCs w:val="24"/>
        </w:rPr>
        <w:t>2. Установить норму предоставления общей площади жилого помещения по договору социального найма в размере не менее:</w:t>
      </w:r>
    </w:p>
    <w:p w:rsidR="00C44450" w:rsidRPr="00A9090A" w:rsidRDefault="00C44450" w:rsidP="00C44450">
      <w:pPr>
        <w:pStyle w:val="ConsPlusNormal"/>
        <w:ind w:firstLine="540"/>
        <w:jc w:val="both"/>
        <w:rPr>
          <w:szCs w:val="24"/>
        </w:rPr>
      </w:pPr>
      <w:r w:rsidRPr="00A9090A">
        <w:rPr>
          <w:szCs w:val="24"/>
        </w:rPr>
        <w:t>1</w:t>
      </w:r>
      <w:r w:rsidR="00A9090A" w:rsidRPr="00A9090A">
        <w:rPr>
          <w:szCs w:val="24"/>
        </w:rPr>
        <w:t>4</w:t>
      </w:r>
      <w:r w:rsidRPr="00A9090A">
        <w:rPr>
          <w:szCs w:val="24"/>
        </w:rPr>
        <w:t>,0 квадратных метров общей площади на одного члена семьи, состоящей из 2-х и более человек;</w:t>
      </w:r>
    </w:p>
    <w:p w:rsidR="00C44450" w:rsidRPr="00A9090A" w:rsidRDefault="0098013D" w:rsidP="00C44450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29</w:t>
      </w:r>
      <w:r w:rsidR="00C44450" w:rsidRPr="00A9090A">
        <w:rPr>
          <w:szCs w:val="24"/>
        </w:rPr>
        <w:t>,0 квадратных метров общей площади на одиноко проживающего гражданина.</w:t>
      </w:r>
    </w:p>
    <w:p w:rsidR="00C44450" w:rsidRPr="00A9090A" w:rsidRDefault="00C44450" w:rsidP="00C44450">
      <w:pPr>
        <w:jc w:val="right"/>
      </w:pPr>
    </w:p>
    <w:p w:rsidR="00C44450" w:rsidRPr="00A9090A" w:rsidRDefault="00C44450" w:rsidP="00C44450">
      <w:pPr>
        <w:jc w:val="both"/>
      </w:pPr>
    </w:p>
    <w:p w:rsidR="000F1A77" w:rsidRPr="00A9090A" w:rsidRDefault="000F1A77" w:rsidP="000F1A77">
      <w:r w:rsidRPr="00A9090A">
        <w:t>Глава Спасского сельского поселения</w:t>
      </w:r>
      <w:r w:rsidRPr="00A9090A">
        <w:tab/>
      </w:r>
      <w:r w:rsidRPr="00A9090A">
        <w:tab/>
      </w:r>
    </w:p>
    <w:p w:rsidR="003A1A38" w:rsidRPr="00A9090A" w:rsidRDefault="0098013D">
      <w:r>
        <w:t xml:space="preserve">(Глава Администрации)                                                 </w:t>
      </w:r>
      <w:proofErr w:type="spellStart"/>
      <w:r>
        <w:t>Е.Ю.Пшеленский</w:t>
      </w:r>
      <w:proofErr w:type="spellEnd"/>
    </w:p>
    <w:sectPr w:rsidR="003A1A38" w:rsidRPr="00A9090A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EB6" w:rsidRDefault="00483EB6" w:rsidP="008B4B4B">
      <w:r>
        <w:separator/>
      </w:r>
    </w:p>
  </w:endnote>
  <w:endnote w:type="continuationSeparator" w:id="0">
    <w:p w:rsidR="00483EB6" w:rsidRDefault="00483EB6" w:rsidP="008B4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0478242"/>
      <w:docPartObj>
        <w:docPartGallery w:val="Page Numbers (Bottom of Page)"/>
        <w:docPartUnique/>
      </w:docPartObj>
    </w:sdtPr>
    <w:sdtContent>
      <w:p w:rsidR="008B4B4B" w:rsidRDefault="008B4B4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8B4B4B" w:rsidRDefault="008B4B4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EB6" w:rsidRDefault="00483EB6" w:rsidP="008B4B4B">
      <w:r>
        <w:separator/>
      </w:r>
    </w:p>
  </w:footnote>
  <w:footnote w:type="continuationSeparator" w:id="0">
    <w:p w:rsidR="00483EB6" w:rsidRDefault="00483EB6" w:rsidP="008B4B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52CEA"/>
    <w:multiLevelType w:val="hybridMultilevel"/>
    <w:tmpl w:val="CFE87BB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DF3282"/>
    <w:multiLevelType w:val="hybridMultilevel"/>
    <w:tmpl w:val="3F24D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9AE"/>
    <w:rsid w:val="00037D90"/>
    <w:rsid w:val="000F1A77"/>
    <w:rsid w:val="001C13E2"/>
    <w:rsid w:val="003A1A38"/>
    <w:rsid w:val="00483EB6"/>
    <w:rsid w:val="00751C53"/>
    <w:rsid w:val="008B4B4B"/>
    <w:rsid w:val="0098013D"/>
    <w:rsid w:val="009A3CA0"/>
    <w:rsid w:val="009C14E1"/>
    <w:rsid w:val="00A9090A"/>
    <w:rsid w:val="00A9570F"/>
    <w:rsid w:val="00C44450"/>
    <w:rsid w:val="00CC32BC"/>
    <w:rsid w:val="00F6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D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7D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37D90"/>
    <w:rPr>
      <w:color w:val="0000FF"/>
      <w:u w:val="single"/>
    </w:rPr>
  </w:style>
  <w:style w:type="paragraph" w:customStyle="1" w:styleId="ConsPlusTitle">
    <w:name w:val="ConsPlusTitle"/>
    <w:rsid w:val="00037D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4">
    <w:name w:val="реквизитПодпись"/>
    <w:basedOn w:val="a"/>
    <w:rsid w:val="00037D90"/>
    <w:pPr>
      <w:tabs>
        <w:tab w:val="left" w:pos="6804"/>
      </w:tabs>
      <w:spacing w:before="360"/>
    </w:pPr>
    <w:rPr>
      <w:szCs w:val="20"/>
    </w:rPr>
  </w:style>
  <w:style w:type="paragraph" w:styleId="a5">
    <w:name w:val="List Paragraph"/>
    <w:basedOn w:val="a"/>
    <w:uiPriority w:val="34"/>
    <w:qFormat/>
    <w:rsid w:val="00037D9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4445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445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8B4B4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B4B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B4B4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B4B4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D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7D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37D90"/>
    <w:rPr>
      <w:color w:val="0000FF"/>
      <w:u w:val="single"/>
    </w:rPr>
  </w:style>
  <w:style w:type="paragraph" w:customStyle="1" w:styleId="ConsPlusTitle">
    <w:name w:val="ConsPlusTitle"/>
    <w:rsid w:val="00037D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4">
    <w:name w:val="реквизитПодпись"/>
    <w:basedOn w:val="a"/>
    <w:rsid w:val="00037D90"/>
    <w:pPr>
      <w:tabs>
        <w:tab w:val="left" w:pos="6804"/>
      </w:tabs>
      <w:spacing w:before="360"/>
    </w:pPr>
    <w:rPr>
      <w:szCs w:val="20"/>
    </w:rPr>
  </w:style>
  <w:style w:type="paragraph" w:styleId="a5">
    <w:name w:val="List Paragraph"/>
    <w:basedOn w:val="a"/>
    <w:uiPriority w:val="34"/>
    <w:qFormat/>
    <w:rsid w:val="00037D9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4445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445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8B4B4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B4B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B4B4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B4B4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9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Links\&#1091;&#1095;&#1077;&#1090;&#1085;&#1072;&#1103;%20&#1085;&#1086;&#1088;&#1084;&#1072;.do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2017-04-28T08:13:00Z</cp:lastPrinted>
  <dcterms:created xsi:type="dcterms:W3CDTF">2017-04-28T08:03:00Z</dcterms:created>
  <dcterms:modified xsi:type="dcterms:W3CDTF">2019-04-18T03:56:00Z</dcterms:modified>
</cp:coreProperties>
</file>