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A" w:rsidRDefault="00734CAA" w:rsidP="00734CAA">
      <w:pPr>
        <w:pStyle w:val="a3"/>
        <w:rPr>
          <w:b w:val="0"/>
        </w:rPr>
      </w:pPr>
      <w:r>
        <w:rPr>
          <w:b w:val="0"/>
        </w:rPr>
        <w:t>СОВЕТ СПАССКОГО СЕЛЬСКОГО ПОСЕЛЕНИЯ</w:t>
      </w:r>
    </w:p>
    <w:p w:rsidR="00734CAA" w:rsidRDefault="00734CAA" w:rsidP="00734CAA">
      <w:pPr>
        <w:jc w:val="center"/>
        <w:rPr>
          <w:b/>
        </w:rPr>
      </w:pP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734CAA" w:rsidP="00734CAA">
      <w:pPr>
        <w:jc w:val="center"/>
        <w:rPr>
          <w:sz w:val="28"/>
          <w:szCs w:val="28"/>
        </w:rPr>
      </w:pPr>
    </w:p>
    <w:p w:rsidR="00734CAA" w:rsidRPr="00862D88" w:rsidRDefault="00173AA4" w:rsidP="00734CAA">
      <w:pPr>
        <w:jc w:val="center"/>
        <w:rPr>
          <w:sz w:val="28"/>
          <w:szCs w:val="28"/>
        </w:rPr>
      </w:pPr>
      <w:r w:rsidRPr="00173A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7.3pt;margin-top:1.8pt;width:156.5pt;height:26.3pt;z-index:251661312" stroked="f">
            <v:textbox>
              <w:txbxContent>
                <w:p w:rsidR="008A33E2" w:rsidRPr="00DF1B21" w:rsidRDefault="008A33E2" w:rsidP="00734CAA">
                  <w:pPr>
                    <w:ind w:firstLine="0"/>
                  </w:pPr>
                  <w:r>
                    <w:rPr>
                      <w:b/>
                    </w:rPr>
                    <w:t>№ 102</w:t>
                  </w:r>
                  <w:r w:rsidRPr="00893A37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14 октября</w:t>
                  </w:r>
                  <w:r w:rsidRPr="00893A37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173AA4"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8A33E2" w:rsidRPr="00DF1B21" w:rsidRDefault="008A33E2" w:rsidP="00734CAA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49089B">
        <w:rPr>
          <w:b/>
        </w:rPr>
        <w:t>37-</w:t>
      </w:r>
      <w:r w:rsidRPr="00DF1B21">
        <w:rPr>
          <w:b/>
        </w:rPr>
        <w:t xml:space="preserve">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173AA4" w:rsidP="00734CAA">
      <w:r>
        <w:rPr>
          <w:noProof/>
        </w:rPr>
        <w:pict>
          <v:shape id="_x0000_s1030" type="#_x0000_t202" style="position:absolute;left:0;text-align:left;margin-left:-4.35pt;margin-top:.6pt;width:253.8pt;height:93.75pt;z-index:251659264" stroked="f">
            <v:textbox>
              <w:txbxContent>
                <w:p w:rsidR="008A33E2" w:rsidRDefault="008A33E2" w:rsidP="00734CAA">
                  <w:pPr>
                    <w:pStyle w:val="ab"/>
                    <w:spacing w:before="0"/>
                    <w:jc w:val="both"/>
                  </w:pPr>
                  <w:r>
                    <w:t xml:space="preserve">О назначении и проведения дополнительных публичных слушаний по обсуждению вопроса по внесению изменений в Генеральный план, </w:t>
                  </w:r>
                  <w:r>
                    <w:rPr>
                      <w:bCs/>
                      <w:szCs w:val="24"/>
                    </w:rPr>
                    <w:t xml:space="preserve">Правила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 в новой редакции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3E3DDF" w:rsidRDefault="003E3DDF" w:rsidP="009E7067">
      <w:pPr>
        <w:autoSpaceDE w:val="0"/>
        <w:autoSpaceDN w:val="0"/>
        <w:adjustRightInd w:val="0"/>
        <w:rPr>
          <w:color w:val="000000" w:themeColor="text1"/>
        </w:rPr>
      </w:pPr>
    </w:p>
    <w:p w:rsidR="00167825" w:rsidRPr="00167825" w:rsidRDefault="00804CF3" w:rsidP="009E706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В соответствии </w:t>
      </w:r>
      <w:r w:rsidR="00734CAA" w:rsidRPr="00167825">
        <w:rPr>
          <w:color w:val="000000" w:themeColor="text1"/>
        </w:rPr>
        <w:t xml:space="preserve">со статьей 24 и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</w:t>
      </w:r>
      <w:r w:rsidR="00167825" w:rsidRPr="00167825">
        <w:rPr>
          <w:color w:val="000000" w:themeColor="text1"/>
        </w:rPr>
        <w:t xml:space="preserve">руководствуясь Приказом Министерства экономического развития Российской Федерации от 01.09.2014 № 540 «Об Утверждении </w:t>
      </w:r>
      <w:hyperlink r:id="rId8" w:history="1">
        <w:proofErr w:type="gramStart"/>
        <w:r w:rsidR="00167825" w:rsidRPr="00167825">
          <w:rPr>
            <w:color w:val="000000" w:themeColor="text1"/>
          </w:rPr>
          <w:t>классификатор</w:t>
        </w:r>
        <w:proofErr w:type="gramEnd"/>
      </w:hyperlink>
      <w:r w:rsidR="00167825" w:rsidRPr="00167825">
        <w:rPr>
          <w:color w:val="000000" w:themeColor="text1"/>
        </w:rPr>
        <w:t>а видов разрешенного ис</w:t>
      </w:r>
      <w:r w:rsidR="00167825">
        <w:rPr>
          <w:color w:val="000000" w:themeColor="text1"/>
        </w:rPr>
        <w:t>пользования земельных участков»</w:t>
      </w:r>
      <w:r w:rsidR="009E7067">
        <w:rPr>
          <w:color w:val="000000" w:themeColor="text1"/>
        </w:rPr>
        <w:t xml:space="preserve">, </w:t>
      </w:r>
      <w:r w:rsidR="006D34B5">
        <w:rPr>
          <w:color w:val="000000" w:themeColor="text1"/>
        </w:rPr>
        <w:t>руководствуясь Положением о публичных слушаниях в муниципальном образовании «</w:t>
      </w:r>
      <w:proofErr w:type="gramStart"/>
      <w:r w:rsidR="006D34B5">
        <w:rPr>
          <w:color w:val="000000" w:themeColor="text1"/>
        </w:rPr>
        <w:t>Спасское сельское</w:t>
      </w:r>
      <w:r w:rsidR="00537D40">
        <w:rPr>
          <w:color w:val="000000" w:themeColor="text1"/>
        </w:rPr>
        <w:t xml:space="preserve"> </w:t>
      </w:r>
      <w:r w:rsidR="006D34B5">
        <w:rPr>
          <w:color w:val="000000" w:themeColor="text1"/>
        </w:rPr>
        <w:t xml:space="preserve">поселение» </w:t>
      </w:r>
      <w:r>
        <w:t xml:space="preserve">с учетом </w:t>
      </w:r>
      <w:r w:rsidR="009E7067">
        <w:t xml:space="preserve">публичных слушаний, проведенных в период с 07 по 11 октября 2019 года, </w:t>
      </w:r>
      <w:r w:rsidR="00537D40">
        <w:t xml:space="preserve">основание: </w:t>
      </w:r>
      <w:r w:rsidR="00537D40">
        <w:rPr>
          <w:bCs/>
        </w:rPr>
        <w:t>рассмотрение доработанного Проекта о внесении изменений в П</w:t>
      </w:r>
      <w:r w:rsidR="00537D40">
        <w:t>равила землепользования и застройки муниципального образования "Спасское сельское поселение" в части функциональных зон О-1, О-2, О-3, СХ-2, Ж-1, Ж-2, Ж-3 в целях выяснения и учета мнения населения Спасского сельского поселения по вопросам местного значения при</w:t>
      </w:r>
      <w:proofErr w:type="gramEnd"/>
      <w:r w:rsidR="00537D40">
        <w:t xml:space="preserve"> </w:t>
      </w:r>
      <w:proofErr w:type="gramStart"/>
      <w:r w:rsidR="00537D40">
        <w:t>принятии</w:t>
      </w:r>
      <w:proofErr w:type="gramEnd"/>
      <w:r w:rsidR="00537D40">
        <w:t xml:space="preserve"> муниципальных правовых актов,</w:t>
      </w:r>
    </w:p>
    <w:p w:rsidR="00734CAA" w:rsidRPr="001575F0" w:rsidRDefault="00734CAA" w:rsidP="001575F0">
      <w:pPr>
        <w:tabs>
          <w:tab w:val="left" w:pos="0"/>
        </w:tabs>
        <w:autoSpaceDE w:val="0"/>
        <w:autoSpaceDN w:val="0"/>
        <w:adjustRightInd w:val="0"/>
        <w:spacing w:before="60" w:after="60"/>
        <w:ind w:firstLine="0"/>
        <w:jc w:val="center"/>
        <w:rPr>
          <w:b/>
          <w:spacing w:val="24"/>
          <w:sz w:val="26"/>
          <w:szCs w:val="26"/>
        </w:rPr>
      </w:pPr>
      <w:r w:rsidRPr="001575F0">
        <w:rPr>
          <w:b/>
          <w:spacing w:val="24"/>
          <w:sz w:val="26"/>
          <w:szCs w:val="26"/>
        </w:rPr>
        <w:t>Совет Спасского сельского поселения решил:</w:t>
      </w:r>
    </w:p>
    <w:p w:rsid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>
        <w:t>Комиссии по подготовке Правил землепользования и застройки муниципального образования "Спасское сельское поселение" (далее - Комиссия)</w:t>
      </w:r>
      <w:r>
        <w:rPr>
          <w:sz w:val="28"/>
          <w:szCs w:val="28"/>
        </w:rPr>
        <w:t xml:space="preserve"> </w:t>
      </w:r>
      <w:r>
        <w:t>провести дополнительные публичные слушания по обсуждению вопросов п</w:t>
      </w:r>
      <w:r>
        <w:rPr>
          <w:bCs/>
        </w:rPr>
        <w:t>о внесению изменений в «Г</w:t>
      </w:r>
      <w:r>
        <w:t>енеральный план, Правила землепользования и застройки муниципального образования "Спасское сельское поселение" согласно Проекта, являющимся неотъемлемой частью к настоящему решению.</w:t>
      </w:r>
      <w:proofErr w:type="gramEnd"/>
    </w:p>
    <w:p w:rsid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Назначить дополнительные публичные слушания п</w:t>
      </w:r>
      <w:r>
        <w:rPr>
          <w:bCs/>
        </w:rPr>
        <w:t xml:space="preserve">о внесению изменений в </w:t>
      </w:r>
      <w:r w:rsidRPr="00537D40">
        <w:rPr>
          <w:bCs/>
        </w:rPr>
        <w:t>«Г</w:t>
      </w:r>
      <w:r>
        <w:t xml:space="preserve">енеральный план и правила застройки и землепользования муниципального образования "Спасское сельское поселение» утвержденного Решением </w:t>
      </w:r>
      <w:r>
        <w:rPr>
          <w:bCs/>
        </w:rPr>
        <w:t>от 30 декабря 2013 № 76</w:t>
      </w:r>
      <w:r>
        <w:t xml:space="preserve"> на</w:t>
      </w:r>
      <w:r w:rsidRPr="00537D40">
        <w:rPr>
          <w:b/>
        </w:rPr>
        <w:t xml:space="preserve"> 1</w:t>
      </w:r>
      <w:r>
        <w:rPr>
          <w:b/>
        </w:rPr>
        <w:t>7</w:t>
      </w:r>
      <w:r w:rsidRPr="00537D40">
        <w:rPr>
          <w:b/>
        </w:rPr>
        <w:t xml:space="preserve"> октября 2019</w:t>
      </w:r>
      <w:r>
        <w:t xml:space="preserve"> года, по графику встречи (приложение к настоящему решению).</w:t>
      </w:r>
    </w:p>
    <w:p w:rsid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Полномочия по организации и проведению публичных слушаний возложить на Комиссию.</w:t>
      </w:r>
    </w:p>
    <w:p w:rsid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Утвердить порядок учета предложений и замечаний граждан при проведении публичных слушаний по </w:t>
      </w:r>
      <w:r>
        <w:rPr>
          <w:bCs/>
        </w:rPr>
        <w:t>внесению изменений в</w:t>
      </w:r>
      <w:r w:rsidRPr="00537D40">
        <w:rPr>
          <w:bCs/>
        </w:rPr>
        <w:t xml:space="preserve"> «Г</w:t>
      </w:r>
      <w:r>
        <w:t>енеральный план и Правил землепользования и застройки муниципального образования "Спасское сельское поселение" в новой редакции (приложение к настоящему решению).</w:t>
      </w:r>
    </w:p>
    <w:p w:rsidR="00537D40" w:rsidRP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Предложения и замечания граждан по проекту внесений изменений в </w:t>
      </w:r>
      <w:r w:rsidRPr="00537D40">
        <w:rPr>
          <w:bCs/>
        </w:rPr>
        <w:t>Г</w:t>
      </w:r>
      <w:r>
        <w:t xml:space="preserve">енеральный план и Правил землепользования и застройки муниципального образования «Спасское сельское поселение» направлять секретарю Комиссии Печалову В.Я. в срок до </w:t>
      </w:r>
      <w:r>
        <w:rPr>
          <w:b/>
        </w:rPr>
        <w:t xml:space="preserve">16 октября </w:t>
      </w:r>
      <w:r w:rsidRPr="00537D40">
        <w:rPr>
          <w:b/>
        </w:rPr>
        <w:t>2019</w:t>
      </w:r>
      <w:r>
        <w:t xml:space="preserve"> по адресу:</w:t>
      </w:r>
      <w:r w:rsidRPr="00537D40">
        <w:rPr>
          <w:bCs/>
        </w:rPr>
        <w:t xml:space="preserve"> </w:t>
      </w:r>
      <w:r w:rsidR="00710E46">
        <w:t xml:space="preserve">Томская область, Томский </w:t>
      </w:r>
      <w:r>
        <w:t>район, с. Вершинино, пер. Новый, 6. (</w:t>
      </w:r>
      <w:r w:rsidRPr="00537D40">
        <w:rPr>
          <w:bCs/>
        </w:rPr>
        <w:t>Администрация</w:t>
      </w:r>
      <w:r>
        <w:rPr>
          <w:bCs/>
        </w:rPr>
        <w:t xml:space="preserve"> Спасского сельского поселения)</w:t>
      </w:r>
    </w:p>
    <w:p w:rsidR="00537D40" w:rsidRDefault="00537D40" w:rsidP="00537D4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>
        <w:t>Секретарю</w:t>
      </w:r>
      <w:proofErr w:type="gramEnd"/>
      <w:r>
        <w:t xml:space="preserve"> Комиссии по подготовке Правил землепользования и застройки:</w:t>
      </w:r>
    </w:p>
    <w:p w:rsidR="00537D40" w:rsidRDefault="00537D40" w:rsidP="001575F0">
      <w:pPr>
        <w:numPr>
          <w:ilvl w:val="0"/>
          <w:numId w:val="32"/>
        </w:numPr>
        <w:tabs>
          <w:tab w:val="clear" w:pos="720"/>
          <w:tab w:val="left" w:pos="0"/>
        </w:tabs>
        <w:ind w:left="0" w:firstLine="0"/>
      </w:pPr>
      <w:r>
        <w:t xml:space="preserve">обеспечить регистрацию участников </w:t>
      </w:r>
      <w:r w:rsidR="00A37D57">
        <w:t xml:space="preserve">дополнительных </w:t>
      </w:r>
      <w:r>
        <w:t>публичных слушаний, ведение протокола публичных слушаний;</w:t>
      </w:r>
    </w:p>
    <w:p w:rsidR="00537D40" w:rsidRDefault="00537D40" w:rsidP="001575F0">
      <w:pPr>
        <w:numPr>
          <w:ilvl w:val="0"/>
          <w:numId w:val="32"/>
        </w:numPr>
        <w:tabs>
          <w:tab w:val="clear" w:pos="720"/>
          <w:tab w:val="left" w:pos="0"/>
        </w:tabs>
        <w:ind w:left="0" w:firstLine="0"/>
      </w:pPr>
      <w:r>
        <w:t>обеспечить сбор и обобщение п</w:t>
      </w:r>
      <w:r w:rsidR="00A37D57">
        <w:t xml:space="preserve">редложений и замечаний граждан </w:t>
      </w:r>
      <w:r>
        <w:t>в соответствии с п. 4 настоящего решения;</w:t>
      </w:r>
    </w:p>
    <w:p w:rsidR="00537D40" w:rsidRDefault="00537D40" w:rsidP="001575F0">
      <w:pPr>
        <w:numPr>
          <w:ilvl w:val="0"/>
          <w:numId w:val="32"/>
        </w:numPr>
        <w:tabs>
          <w:tab w:val="clear" w:pos="720"/>
          <w:tab w:val="left" w:pos="0"/>
        </w:tabs>
        <w:ind w:left="0" w:firstLine="0"/>
      </w:pPr>
      <w:r>
        <w:t>направить обобщенные предложения и з</w:t>
      </w:r>
      <w:r w:rsidR="00A37D57">
        <w:t xml:space="preserve">амечания граждан и рекомендации Комиссии </w:t>
      </w:r>
      <w:r>
        <w:t>для принятия решения.</w:t>
      </w:r>
    </w:p>
    <w:p w:rsidR="00734CAA" w:rsidRPr="00804CF3" w:rsidRDefault="00537D40" w:rsidP="00537D40">
      <w:pPr>
        <w:pStyle w:val="nienie"/>
        <w:keepLines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color w:val="000000" w:themeColor="text1"/>
        </w:rPr>
      </w:pPr>
      <w:r>
        <w:t>Нап</w:t>
      </w:r>
      <w:r w:rsidR="00A37D57">
        <w:t xml:space="preserve">равить настоящее решение Главе </w:t>
      </w:r>
      <w:r>
        <w:t xml:space="preserve">Спасского сельского  поселения (Главе </w:t>
      </w:r>
      <w:r>
        <w:lastRenderedPageBreak/>
        <w:t xml:space="preserve">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34CAA" w:rsidRDefault="00734CAA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Председатель Совета 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804CF3">
        <w:t xml:space="preserve"> </w:t>
      </w:r>
      <w:r>
        <w:t>П.</w:t>
      </w:r>
      <w:r w:rsidR="00804CF3">
        <w:t xml:space="preserve"> </w:t>
      </w:r>
      <w:r>
        <w:t>Авдиевич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Глава Спасского сельского поселения</w:t>
      </w:r>
    </w:p>
    <w:p w:rsidR="00734CAA" w:rsidRDefault="00734CAA" w:rsidP="00710E46">
      <w:pPr>
        <w:shd w:val="clear" w:color="auto" w:fill="FFFFFF"/>
        <w:tabs>
          <w:tab w:val="left" w:pos="965"/>
          <w:tab w:val="left" w:pos="7797"/>
        </w:tabs>
        <w:ind w:firstLine="0"/>
      </w:pPr>
      <w:r>
        <w:t xml:space="preserve">    (Глава Администрации)</w:t>
      </w:r>
      <w:r>
        <w:tab/>
        <w:t>Е.</w:t>
      </w:r>
      <w:r w:rsidR="00804CF3">
        <w:t xml:space="preserve"> </w:t>
      </w:r>
      <w:r>
        <w:t>Ю.</w:t>
      </w:r>
      <w:r w:rsidR="00804CF3">
        <w:t xml:space="preserve"> </w:t>
      </w:r>
      <w:r>
        <w:t>Пшеленский</w:t>
      </w:r>
    </w:p>
    <w:p w:rsidR="00F865A3" w:rsidRDefault="00F865A3" w:rsidP="00734CAA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AC7411" w:rsidRDefault="00AC7411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6D34B5" w:rsidRDefault="006D34B5" w:rsidP="00B52B53">
      <w:pPr>
        <w:shd w:val="clear" w:color="auto" w:fill="FFFFFF"/>
        <w:tabs>
          <w:tab w:val="left" w:pos="965"/>
        </w:tabs>
        <w:ind w:firstLine="0"/>
      </w:pPr>
    </w:p>
    <w:p w:rsidR="006D34B5" w:rsidRDefault="006D34B5" w:rsidP="00B52B53">
      <w:pPr>
        <w:shd w:val="clear" w:color="auto" w:fill="FFFFFF"/>
        <w:tabs>
          <w:tab w:val="left" w:pos="965"/>
        </w:tabs>
        <w:ind w:firstLine="0"/>
      </w:pPr>
    </w:p>
    <w:p w:rsidR="001575F0" w:rsidRDefault="001575F0" w:rsidP="001575F0">
      <w:pPr>
        <w:tabs>
          <w:tab w:val="left" w:pos="6237"/>
        </w:tabs>
        <w:ind w:left="6237" w:firstLine="0"/>
        <w:jc w:val="left"/>
      </w:pPr>
      <w:r>
        <w:lastRenderedPageBreak/>
        <w:t>Приложение к Решению Совета № 102 от 14.10.2019</w:t>
      </w:r>
    </w:p>
    <w:p w:rsidR="001575F0" w:rsidRDefault="001575F0" w:rsidP="00B52B53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tabs>
          <w:tab w:val="left" w:pos="6240"/>
        </w:tabs>
        <w:ind w:firstLine="0"/>
        <w:jc w:val="center"/>
        <w:rPr>
          <w:b/>
        </w:rPr>
      </w:pPr>
      <w:r>
        <w:rPr>
          <w:b/>
        </w:rPr>
        <w:t>Порядок учета предложений и замечаний граждан при проведении дополнительных публичных слушаний по доработанному проекту Правил землепользования и застройки муниципального образования "Спасское сельское поселение"</w:t>
      </w:r>
    </w:p>
    <w:p w:rsidR="00A37D57" w:rsidRDefault="00A37D57" w:rsidP="00A37D57">
      <w:pPr>
        <w:tabs>
          <w:tab w:val="left" w:pos="3720"/>
        </w:tabs>
      </w:pPr>
    </w:p>
    <w:p w:rsidR="00A37D57" w:rsidRDefault="00A37D57" w:rsidP="00A37D57">
      <w:pPr>
        <w:pStyle w:val="ac"/>
        <w:numPr>
          <w:ilvl w:val="0"/>
          <w:numId w:val="35"/>
        </w:numPr>
        <w:ind w:left="0" w:firstLine="0"/>
      </w:pPr>
      <w:r>
        <w:t xml:space="preserve">Правом участвовать в дополнительных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9" w:history="1">
        <w:r>
          <w:rPr>
            <w:rStyle w:val="a7"/>
          </w:rPr>
          <w:t>кодексом</w:t>
        </w:r>
      </w:hyperlink>
      <w:r>
        <w:t xml:space="preserve"> РФ являются участниками публичных слушаний.</w:t>
      </w:r>
    </w:p>
    <w:p w:rsidR="00A37D57" w:rsidRDefault="00A37D57" w:rsidP="00A37D57">
      <w:pPr>
        <w:pStyle w:val="ac"/>
        <w:numPr>
          <w:ilvl w:val="0"/>
          <w:numId w:val="35"/>
        </w:numPr>
        <w:ind w:left="0" w:firstLine="0"/>
      </w:pPr>
      <w:r>
        <w:t>Граждане участвуют в обсуждении путем внесения письменных или устных предложений и замечаний в сроки указанные в настоящем решении.</w:t>
      </w:r>
    </w:p>
    <w:p w:rsidR="00A37D57" w:rsidRDefault="00A37D57" w:rsidP="00A37D57">
      <w:pPr>
        <w:tabs>
          <w:tab w:val="left" w:pos="0"/>
          <w:tab w:val="num" w:pos="360"/>
          <w:tab w:val="left" w:pos="720"/>
        </w:tabs>
      </w:pPr>
      <w:r>
        <w:t>Предложения и замечания носят рекомендательный характер.</w:t>
      </w:r>
    </w:p>
    <w:p w:rsidR="00A37D57" w:rsidRDefault="00A37D57" w:rsidP="00A37D57">
      <w:pPr>
        <w:pStyle w:val="ac"/>
        <w:numPr>
          <w:ilvl w:val="0"/>
          <w:numId w:val="35"/>
        </w:numPr>
        <w:tabs>
          <w:tab w:val="left" w:pos="0"/>
        </w:tabs>
        <w:ind w:left="0" w:firstLine="0"/>
      </w:pPr>
      <w:r>
        <w:t xml:space="preserve">Письменные предложения и замечания граждан направляются по адресу, указанному в настоящем решении  и должны содержать фамилию, имя, отчество, адрес места жительства. </w:t>
      </w:r>
    </w:p>
    <w:p w:rsidR="00A37D57" w:rsidRDefault="00A37D57" w:rsidP="00A37D57">
      <w:pPr>
        <w:tabs>
          <w:tab w:val="left" w:pos="360"/>
          <w:tab w:val="left" w:pos="900"/>
        </w:tabs>
      </w:pPr>
      <w:r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A37D57" w:rsidRDefault="00A37D57" w:rsidP="00A37D57">
      <w:pPr>
        <w:tabs>
          <w:tab w:val="left" w:pos="360"/>
          <w:tab w:val="left" w:pos="900"/>
        </w:tabs>
      </w:pPr>
      <w:proofErr w:type="gramStart"/>
      <w:r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A37D57" w:rsidRDefault="00A37D57" w:rsidP="00A37D57">
      <w:pPr>
        <w:pStyle w:val="ac"/>
        <w:numPr>
          <w:ilvl w:val="0"/>
          <w:numId w:val="35"/>
        </w:numPr>
        <w:tabs>
          <w:tab w:val="left" w:pos="0"/>
        </w:tabs>
        <w:ind w:left="0" w:firstLine="0"/>
      </w:pPr>
      <w:r>
        <w:t>По итогам рассмотрения всех поступивших предложений и замечаний Комиссия готовит и представляет на рассмотрение председателю (заместителю) Совета Спасского сельского  поселения 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 w:rsidP="00A37D57">
      <w:pPr>
        <w:tabs>
          <w:tab w:val="left" w:pos="6237"/>
        </w:tabs>
        <w:ind w:left="6237" w:firstLine="0"/>
        <w:jc w:val="left"/>
      </w:pPr>
      <w:r>
        <w:lastRenderedPageBreak/>
        <w:t>Приложение к Решению Совета № 102 от 14.10.2019</w:t>
      </w:r>
    </w:p>
    <w:p w:rsidR="00A37D57" w:rsidRDefault="00A37D57" w:rsidP="00A37D57">
      <w:pPr>
        <w:jc w:val="center"/>
        <w:rPr>
          <w:b/>
          <w:sz w:val="28"/>
          <w:szCs w:val="28"/>
        </w:rPr>
      </w:pPr>
    </w:p>
    <w:p w:rsidR="00A37D57" w:rsidRDefault="00A37D57" w:rsidP="00A37D57">
      <w:pPr>
        <w:jc w:val="center"/>
      </w:pPr>
      <w:r>
        <w:t>График проведения дополнительных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A37D57" w:rsidRDefault="00A37D57" w:rsidP="00A37D57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26"/>
        <w:gridCol w:w="2551"/>
        <w:gridCol w:w="4820"/>
      </w:tblGrid>
      <w:tr w:rsidR="00A37D57" w:rsidRPr="00A37D57" w:rsidTr="00A37D57">
        <w:trPr>
          <w:trHeight w:val="6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Default="00A37D57" w:rsidP="00A37D57">
            <w:pPr>
              <w:ind w:firstLine="0"/>
              <w:jc w:val="center"/>
              <w:rPr>
                <w:b/>
              </w:rPr>
            </w:pPr>
            <w:r w:rsidRPr="00A37D57">
              <w:rPr>
                <w:b/>
              </w:rPr>
              <w:t>№</w:t>
            </w:r>
          </w:p>
          <w:p w:rsidR="00A37D57" w:rsidRPr="00A37D57" w:rsidRDefault="00A37D57" w:rsidP="00A37D57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A37D57">
              <w:rPr>
                <w:b/>
              </w:rPr>
              <w:t>п</w:t>
            </w:r>
            <w:proofErr w:type="spellEnd"/>
            <w:proofErr w:type="gramEnd"/>
            <w:r w:rsidRPr="00A37D57">
              <w:rPr>
                <w:b/>
              </w:rPr>
              <w:t>/</w:t>
            </w:r>
            <w:proofErr w:type="spellStart"/>
            <w:r w:rsidRPr="00A37D57">
              <w:rPr>
                <w:b/>
              </w:rPr>
              <w:t>п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  <w:rPr>
                <w:b/>
              </w:rPr>
            </w:pPr>
            <w:r w:rsidRPr="00A37D57">
              <w:rPr>
                <w:b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Pr="00A37D57">
              <w:rPr>
                <w:b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  <w:rPr>
                <w:b/>
              </w:rPr>
            </w:pPr>
            <w:r w:rsidRPr="00A37D57">
              <w:rPr>
                <w:b/>
              </w:rPr>
              <w:t>Место проведения</w:t>
            </w:r>
          </w:p>
        </w:tc>
      </w:tr>
      <w:tr w:rsidR="00A37D57" w:rsidRPr="00A37D57" w:rsidTr="00A37D57">
        <w:trPr>
          <w:trHeight w:val="15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</w:pPr>
            <w:r w:rsidRPr="00A37D57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</w:pPr>
            <w:r w:rsidRPr="00A37D57">
              <w:t>п. Синий Утёс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ind w:firstLine="0"/>
              <w:jc w:val="center"/>
            </w:pPr>
            <w:r w:rsidRPr="00A37D57">
              <w:t>17.10.2019 г.</w:t>
            </w:r>
          </w:p>
          <w:p w:rsidR="00A37D57" w:rsidRPr="00A37D57" w:rsidRDefault="00A37D57" w:rsidP="00A37D57">
            <w:pPr>
              <w:ind w:firstLine="0"/>
              <w:jc w:val="center"/>
            </w:pPr>
            <w:r w:rsidRPr="00A37D57">
              <w:t>в 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57" w:rsidRPr="00A37D57" w:rsidRDefault="00A37D57" w:rsidP="00A37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57">
              <w:rPr>
                <w:rFonts w:ascii="Times New Roman" w:hAnsi="Times New Roman" w:cs="Times New Roman"/>
                <w:bCs/>
                <w:sz w:val="24"/>
                <w:szCs w:val="24"/>
              </w:rPr>
              <w:t>Синеутесовский</w:t>
            </w:r>
            <w:proofErr w:type="spellEnd"/>
            <w:r w:rsidRPr="00A37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начальной школы муниципального бюджетного общеобразовательного учреждения "Спасская средняя общеобразовательная школа", адрес: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D57">
              <w:rPr>
                <w:rFonts w:ascii="Times New Roman" w:hAnsi="Times New Roman" w:cs="Times New Roman"/>
                <w:bCs/>
                <w:sz w:val="24"/>
                <w:szCs w:val="24"/>
              </w:rPr>
              <w:t>Синий Утёс,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D57"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Парковая,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(Актовый зал)</w:t>
            </w:r>
          </w:p>
        </w:tc>
      </w:tr>
    </w:tbl>
    <w:p w:rsidR="00A37D57" w:rsidRDefault="00A37D57" w:rsidP="00A37D57">
      <w:pPr>
        <w:shd w:val="clear" w:color="auto" w:fill="FFFFFF"/>
        <w:tabs>
          <w:tab w:val="left" w:pos="965"/>
        </w:tabs>
        <w:ind w:firstLine="0"/>
      </w:pPr>
    </w:p>
    <w:p w:rsidR="00A37D57" w:rsidRDefault="00A37D57">
      <w:pPr>
        <w:ind w:firstLine="0"/>
        <w:jc w:val="left"/>
      </w:pPr>
      <w:r>
        <w:br w:type="page"/>
      </w:r>
    </w:p>
    <w:p w:rsidR="00AE09B5" w:rsidRPr="00D9075E" w:rsidRDefault="00AE09B5" w:rsidP="00AE09B5">
      <w:pPr>
        <w:jc w:val="right"/>
      </w:pPr>
      <w:r w:rsidRPr="00D9075E">
        <w:lastRenderedPageBreak/>
        <w:t>Приложение</w:t>
      </w:r>
    </w:p>
    <w:p w:rsidR="00AE09B5" w:rsidRDefault="00AE09B5" w:rsidP="00AE09B5">
      <w:pPr>
        <w:jc w:val="right"/>
      </w:pPr>
      <w:r w:rsidRPr="00D9075E">
        <w:t xml:space="preserve">к Решению Совета № </w:t>
      </w:r>
      <w:r>
        <w:t>102</w:t>
      </w:r>
      <w:r w:rsidRPr="00D9075E">
        <w:t xml:space="preserve"> от </w:t>
      </w:r>
      <w:r>
        <w:t>14 октября</w:t>
      </w:r>
      <w:r w:rsidRPr="00D9075E">
        <w:t xml:space="preserve"> 2019 г.</w:t>
      </w:r>
    </w:p>
    <w:p w:rsidR="00AE09B5" w:rsidRDefault="00AE09B5" w:rsidP="00AE09B5">
      <w:pPr>
        <w:jc w:val="right"/>
      </w:pPr>
      <w:r>
        <w:t>Проект о внесении изменений</w:t>
      </w:r>
    </w:p>
    <w:p w:rsidR="00AE09B5" w:rsidRDefault="00AE09B5" w:rsidP="00AE09B5">
      <w:pPr>
        <w:jc w:val="right"/>
      </w:pPr>
      <w:r>
        <w:t>в Правила землепользования и застройки</w:t>
      </w:r>
    </w:p>
    <w:p w:rsidR="00AE09B5" w:rsidRDefault="00AE09B5" w:rsidP="00AE09B5">
      <w:pPr>
        <w:jc w:val="right"/>
      </w:pPr>
      <w:r>
        <w:t>муниципального образования</w:t>
      </w:r>
    </w:p>
    <w:p w:rsidR="00AE09B5" w:rsidRPr="00D9075E" w:rsidRDefault="00AE09B5" w:rsidP="00AE09B5">
      <w:pPr>
        <w:jc w:val="right"/>
      </w:pPr>
      <w:r>
        <w:t>«Спасское сельское поселение»</w:t>
      </w:r>
    </w:p>
    <w:p w:rsidR="006D34B5" w:rsidRDefault="006D34B5" w:rsidP="00B52B53">
      <w:pPr>
        <w:shd w:val="clear" w:color="auto" w:fill="FFFFFF"/>
        <w:tabs>
          <w:tab w:val="left" w:pos="965"/>
        </w:tabs>
        <w:ind w:firstLine="0"/>
      </w:pPr>
    </w:p>
    <w:p w:rsidR="0043076B" w:rsidRDefault="0043076B" w:rsidP="00123069">
      <w:pPr>
        <w:pStyle w:val="ac"/>
        <w:numPr>
          <w:ilvl w:val="1"/>
          <w:numId w:val="3"/>
        </w:numPr>
        <w:tabs>
          <w:tab w:val="num" w:pos="284"/>
        </w:tabs>
        <w:ind w:left="284" w:hanging="142"/>
        <w:rPr>
          <w:b/>
          <w:bCs/>
          <w:sz w:val="22"/>
          <w:szCs w:val="20"/>
        </w:rPr>
      </w:pPr>
      <w:r>
        <w:rPr>
          <w:b/>
          <w:bCs/>
          <w:szCs w:val="20"/>
        </w:rPr>
        <w:t>Зона центра (О–1)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180"/>
        <w:gridCol w:w="5150"/>
        <w:gridCol w:w="4302"/>
      </w:tblGrid>
      <w:tr w:rsidR="00F86D7D" w:rsidRPr="00A24B33" w:rsidTr="00777ED1">
        <w:trPr>
          <w:trHeight w:val="5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D7D" w:rsidRPr="00A24B33" w:rsidRDefault="00F86D7D" w:rsidP="00185F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185FB0" w:rsidRPr="00A24B33">
              <w:rPr>
                <w:rFonts w:ascii="Times New Roman" w:hAnsi="Times New Roman" w:cs="Times New Roman"/>
                <w:sz w:val="20"/>
                <w:szCs w:val="20"/>
              </w:rPr>
              <w:t>ВРИ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D7D" w:rsidRPr="00A24B33" w:rsidRDefault="00F86D7D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D7D" w:rsidRPr="00A24B33" w:rsidRDefault="00F86D7D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6D34B5" w:rsidRPr="00A24B33" w:rsidTr="00777ED1">
        <w:trPr>
          <w:trHeight w:val="112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5" w:rsidRPr="00A24B33" w:rsidRDefault="006D34B5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697F04" w:rsidRDefault="00697F0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19623D" w:rsidRPr="00A24B33" w:rsidRDefault="0019623D" w:rsidP="001962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4B5" w:rsidRPr="00A24B33" w:rsidRDefault="006D34B5" w:rsidP="00F86D7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A24B3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6D34B5" w:rsidRPr="00A24B33" w:rsidRDefault="006D34B5" w:rsidP="00F86D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6D34B5" w:rsidRPr="00A24B33" w:rsidRDefault="000C37FF" w:rsidP="000C37FF">
            <w:pPr>
              <w:pStyle w:val="ac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5" w:rsidRPr="00A24B33">
              <w:rPr>
                <w:rFonts w:ascii="Times New Roman" w:hAnsi="Times New Roman" w:cs="Times New Roman"/>
                <w:sz w:val="20"/>
                <w:szCs w:val="20"/>
              </w:rPr>
              <w:t>музеев,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выставочных залов, </w:t>
            </w:r>
            <w:r w:rsidR="006D34B5" w:rsidRPr="00A24B33">
              <w:rPr>
                <w:rFonts w:ascii="Times New Roman" w:hAnsi="Times New Roman" w:cs="Times New Roman"/>
                <w:sz w:val="20"/>
                <w:szCs w:val="20"/>
              </w:rPr>
              <w:t>художественных галерей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, домов культуры, библиотек, кинотеатров и кинозалов, театров, филармоний, концертных залов, </w:t>
            </w:r>
            <w:r w:rsidR="006D34B5" w:rsidRPr="00A24B33">
              <w:rPr>
                <w:rFonts w:ascii="Times New Roman" w:hAnsi="Times New Roman" w:cs="Times New Roman"/>
                <w:sz w:val="20"/>
                <w:szCs w:val="20"/>
              </w:rPr>
              <w:t>планетариев.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04" w:rsidRPr="00A24B33" w:rsidRDefault="00697F04" w:rsidP="00697F04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246D8F" w:rsidRDefault="00697F04" w:rsidP="00697F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19623D" w:rsidRDefault="0019623D" w:rsidP="00697F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0" w:name="sub_11202"/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  <w:bookmarkEnd w:id="0"/>
          </w:p>
          <w:p w:rsidR="0019623D" w:rsidRPr="0019623D" w:rsidRDefault="0019623D" w:rsidP="00697F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6F64EF" w:rsidRPr="00A24B33" w:rsidTr="00777ED1">
        <w:trPr>
          <w:trHeight w:val="3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EF" w:rsidRDefault="006F64EF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66576E" w:rsidRPr="00A24B33" w:rsidRDefault="0066576E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EF" w:rsidRPr="00A24B33" w:rsidRDefault="006F64EF" w:rsidP="00C109C3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6F64EF" w:rsidRPr="00A24B33" w:rsidRDefault="006F64EF" w:rsidP="00C109C3">
            <w:pPr>
              <w:pStyle w:val="ac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(для размещения парков культуры и отдыха)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6E" w:rsidRDefault="0066576E" w:rsidP="0066576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6F64EF" w:rsidRPr="00A24B33" w:rsidRDefault="0066576E" w:rsidP="0066576E">
            <w:pPr>
              <w:pStyle w:val="ac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6F64EF" w:rsidRPr="00A24B33" w:rsidTr="00777ED1">
        <w:trPr>
          <w:trHeight w:val="83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EF" w:rsidRPr="00A24B33" w:rsidRDefault="006F64EF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3.6.3</w:t>
            </w:r>
          </w:p>
          <w:p w:rsidR="00697F04" w:rsidRDefault="00697F04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66576E" w:rsidRPr="00A24B33" w:rsidRDefault="0066576E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EF" w:rsidRPr="00A24B33" w:rsidRDefault="006F64EF" w:rsidP="00C109C3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Цирки и зверинцы</w:t>
            </w:r>
          </w:p>
          <w:p w:rsidR="006F64EF" w:rsidRPr="00A24B33" w:rsidRDefault="006F64EF" w:rsidP="00C109C3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Размещения зданий и сооружений:</w:t>
            </w:r>
          </w:p>
          <w:p w:rsidR="006F64EF" w:rsidRPr="00A24B33" w:rsidRDefault="006F64EF" w:rsidP="00C109C3">
            <w:pPr>
              <w:pStyle w:val="ac"/>
              <w:ind w:left="4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(цирки, зверинцы, зоопарки, зоосады, океанариумы)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04" w:rsidRPr="00A24B33" w:rsidRDefault="00697F04" w:rsidP="00697F04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6F64EF" w:rsidRDefault="00697F04" w:rsidP="00697F04">
            <w:pPr>
              <w:pStyle w:val="ac"/>
              <w:ind w:left="4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66576E" w:rsidRDefault="0066576E" w:rsidP="0066576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66576E" w:rsidRPr="00A24B33" w:rsidRDefault="0066576E" w:rsidP="0066576E">
            <w:pPr>
              <w:pStyle w:val="ac"/>
              <w:ind w:left="4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06585E" w:rsidRPr="00A24B33" w:rsidTr="00777ED1">
        <w:trPr>
          <w:trHeight w:val="83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E" w:rsidRPr="00A24B33" w:rsidRDefault="0006585E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3.7.1 – 3.7.2</w:t>
            </w:r>
          </w:p>
          <w:p w:rsidR="004D51E4" w:rsidRDefault="004D51E4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06585E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5E" w:rsidRPr="00A24B33" w:rsidRDefault="003F5E9D" w:rsidP="0006585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" w:name="sub_1371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  <w:bookmarkEnd w:id="1"/>
          </w:p>
          <w:p w:rsidR="003F5E9D" w:rsidRPr="00A24B33" w:rsidRDefault="003F5E9D" w:rsidP="0006585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 и сооружения, предназначенные для совершения р</w:t>
            </w: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елигиозных обрядов и церемоний:</w:t>
            </w:r>
            <w:proofErr w:type="gramEnd"/>
          </w:p>
          <w:p w:rsidR="0006585E" w:rsidRPr="00A24B33" w:rsidRDefault="003F5E9D" w:rsidP="003F5E9D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числе: 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церкви,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соборы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храмы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часовни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мечети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молельные дома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синагоги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proofErr w:type="gramEnd"/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9D" w:rsidRPr="00A24B33" w:rsidRDefault="003F5E9D" w:rsidP="0006585E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" w:name="sub_1372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  <w:bookmarkEnd w:id="2"/>
          </w:p>
          <w:p w:rsidR="0006585E" w:rsidRPr="00A24B33" w:rsidRDefault="0006585E" w:rsidP="0006585E">
            <w:pPr>
              <w:pStyle w:val="ac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06585E" w:rsidRPr="00A24B33" w:rsidRDefault="003F5E9D" w:rsidP="003F5E9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для размещения зданий, предназначенных для постоянного местонахождения духовных лиц, паломников и послушников: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монастыри, 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скиты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дома священнослужителей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воскресные и религиозные школы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семинарии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духовные училища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85E" w:rsidRPr="00A24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F04" w:rsidRPr="00A24B33" w:rsidRDefault="00697F04" w:rsidP="00697F04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697F04" w:rsidRDefault="00697F04" w:rsidP="00697F0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постоянных или временных 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6D34B5" w:rsidRPr="00A24B33" w:rsidTr="00777ED1">
        <w:trPr>
          <w:trHeight w:val="16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5" w:rsidRPr="00A24B33" w:rsidRDefault="006D5059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3.8.1</w:t>
            </w:r>
          </w:p>
          <w:p w:rsidR="004D51E4" w:rsidRDefault="004D51E4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4B5" w:rsidRPr="00A24B33" w:rsidRDefault="006F64EF" w:rsidP="006F1812">
            <w:pPr>
              <w:pStyle w:val="ac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</w:t>
            </w:r>
            <w:r w:rsidR="006D34B5"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осударственное управление</w:t>
            </w:r>
          </w:p>
          <w:p w:rsidR="006D34B5" w:rsidRPr="00A24B33" w:rsidRDefault="006F64EF" w:rsidP="006F64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6D34B5"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Здания, предназначенные для размещения:</w:t>
            </w: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услуги)</w:t>
            </w:r>
            <w:r w:rsidR="006D34B5" w:rsidRPr="00A24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6D34B5" w:rsidRDefault="00D56430" w:rsidP="00D5643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0F1892" w:rsidRPr="00A24B33" w:rsidTr="00777ED1">
        <w:trPr>
          <w:trHeight w:val="19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2" w:rsidRPr="00A24B33" w:rsidRDefault="000F1892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A24B33" w:rsidRDefault="000F189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3" w:name="sub_1041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  <w:bookmarkEnd w:id="3"/>
          </w:p>
          <w:p w:rsidR="000F1892" w:rsidRPr="00A24B33" w:rsidRDefault="000F1892" w:rsidP="006F64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8C61D8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0F1892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0F1892" w:rsidRPr="00A24B33" w:rsidTr="00777ED1">
        <w:trPr>
          <w:trHeight w:val="14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2" w:rsidRPr="00A24B33" w:rsidRDefault="000F1892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4.2</w:t>
            </w:r>
          </w:p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9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4" w:name="sub_1042"/>
            <w:proofErr w:type="gramStart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Объекты торговли (торговые центры, торгово-развлекательные центры (комплексы)</w:t>
            </w:r>
            <w:bookmarkEnd w:id="4"/>
            <w:proofErr w:type="gramEnd"/>
          </w:p>
          <w:p w:rsidR="00DD40E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0F1892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DD40E2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E2" w:rsidRPr="00A24B33" w:rsidRDefault="00DD40E2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4.4</w:t>
            </w:r>
          </w:p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E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5" w:name="sub_1044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Магазины</w:t>
            </w:r>
            <w:bookmarkEnd w:id="5"/>
          </w:p>
          <w:p w:rsidR="00DD40E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DD40E2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DD40E2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E2" w:rsidRPr="00A24B33" w:rsidRDefault="00DD40E2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4.5</w:t>
            </w:r>
          </w:p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E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6" w:name="sub_1045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Банковская и страховая деятельность</w:t>
            </w:r>
            <w:bookmarkEnd w:id="6"/>
          </w:p>
          <w:p w:rsidR="00DD40E2" w:rsidRPr="00A24B33" w:rsidRDefault="00DD40E2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DD40E2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7128DC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DC" w:rsidRPr="00A24B33" w:rsidRDefault="00207966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DC" w:rsidRPr="00A24B33" w:rsidRDefault="00207966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207966" w:rsidRPr="00A24B33" w:rsidRDefault="00207966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30" w:rsidRPr="00A24B33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7128DC" w:rsidRDefault="00D56430" w:rsidP="00D56430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00759E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D51E4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5.1.1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7" w:name="sub_1511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спортивно-зрелищных мероприятий</w:t>
            </w:r>
            <w:bookmarkEnd w:id="7"/>
          </w:p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D51E4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D51E4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00759E" w:rsidRPr="00A24B33" w:rsidRDefault="0000759E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8" w:name="sub_1512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  <w:bookmarkEnd w:id="8"/>
          </w:p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9E" w:rsidRDefault="0000759E" w:rsidP="0000759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D51E4" w:rsidRPr="00A24B33" w:rsidRDefault="0000759E" w:rsidP="0000759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D51E4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5.1.3</w:t>
            </w:r>
          </w:p>
          <w:p w:rsidR="00793089" w:rsidRPr="00A24B33" w:rsidRDefault="00793089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9" w:name="sub_1513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  <w:bookmarkEnd w:id="9"/>
          </w:p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89" w:rsidRDefault="00793089" w:rsidP="0079308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D51E4" w:rsidRPr="00A24B33" w:rsidRDefault="00793089" w:rsidP="00793089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D51E4" w:rsidRPr="00A24B33" w:rsidTr="00777ED1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4" w:rsidRDefault="004D51E4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5.1.4</w:t>
            </w:r>
          </w:p>
          <w:p w:rsidR="00793089" w:rsidRPr="00A24B33" w:rsidRDefault="00793089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0" w:name="sub_1514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Оборудованные площадки для занятий спортом</w:t>
            </w:r>
            <w:bookmarkEnd w:id="10"/>
          </w:p>
          <w:p w:rsidR="004D51E4" w:rsidRPr="00A24B33" w:rsidRDefault="004D51E4" w:rsidP="006F64E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стрельбища)).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89" w:rsidRDefault="00793089" w:rsidP="0079308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D51E4" w:rsidRPr="00A24B33" w:rsidRDefault="00793089" w:rsidP="00793089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F86D7D" w:rsidRPr="00A24B33" w:rsidTr="00777ED1">
        <w:trPr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D7D" w:rsidRPr="00A24B33" w:rsidRDefault="00F86D7D" w:rsidP="00F86D7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D7D" w:rsidRPr="00A24B33" w:rsidRDefault="00F86D7D" w:rsidP="00F8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DD40E2" w:rsidRPr="00A24B33" w:rsidTr="00777ED1">
        <w:trPr>
          <w:trHeight w:val="10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E2" w:rsidRPr="00A24B33" w:rsidRDefault="00DD40E2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E2" w:rsidRPr="00A24B33" w:rsidRDefault="00DD40E2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1" w:name="sub_1043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Рынки</w:t>
            </w:r>
            <w:bookmarkEnd w:id="11"/>
          </w:p>
          <w:p w:rsidR="00DD40E2" w:rsidRPr="00A24B33" w:rsidRDefault="00DD40E2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м.).</w:t>
            </w:r>
          </w:p>
        </w:tc>
      </w:tr>
      <w:tr w:rsidR="00207966" w:rsidRPr="00A24B33" w:rsidTr="00777ED1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66" w:rsidRPr="00A24B33" w:rsidRDefault="00207966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4.7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66" w:rsidRPr="00A24B33" w:rsidRDefault="00207966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2" w:name="sub_1047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Гостиничное обслуживание</w:t>
            </w:r>
            <w:bookmarkEnd w:id="12"/>
          </w:p>
          <w:p w:rsidR="00207966" w:rsidRPr="00A24B33" w:rsidRDefault="00207966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</w:tr>
      <w:tr w:rsidR="00F553BF" w:rsidRPr="00A24B33" w:rsidTr="00777ED1">
        <w:trPr>
          <w:trHeight w:val="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F" w:rsidRPr="00A24B33" w:rsidRDefault="00F553BF" w:rsidP="00F86D7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4.8.1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BF" w:rsidRPr="00A24B33" w:rsidRDefault="00F553BF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3" w:name="sub_1481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Развлекательные мероприятия</w:t>
            </w:r>
            <w:bookmarkEnd w:id="13"/>
          </w:p>
          <w:p w:rsidR="00F553BF" w:rsidRPr="00A24B33" w:rsidRDefault="00F553BF" w:rsidP="00DD40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площадок).</w:t>
            </w:r>
          </w:p>
        </w:tc>
      </w:tr>
      <w:tr w:rsidR="00FF6EB3" w:rsidRPr="00A24B33" w:rsidTr="00777ED1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3" w:rsidRPr="00A24B33" w:rsidRDefault="00FF6EB3" w:rsidP="00FF6EB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4.9.1.1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4" w:name="sub_14911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Заправка транспортных средств</w:t>
            </w:r>
            <w:bookmarkEnd w:id="14"/>
          </w:p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FF6EB3" w:rsidRPr="00A24B33" w:rsidTr="00777ED1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3" w:rsidRPr="00A24B33" w:rsidRDefault="00FF6EB3" w:rsidP="00FF6EB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4.9.1.2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5" w:name="sub_14912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дорожного отдыха</w:t>
            </w:r>
            <w:bookmarkEnd w:id="15"/>
          </w:p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FF6EB3" w:rsidRPr="00A24B33" w:rsidTr="00777ED1">
        <w:trPr>
          <w:trHeight w:val="3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3" w:rsidRPr="00A24B33" w:rsidRDefault="00FF6EB3" w:rsidP="00FF6EB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6" w:name="sub_14913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Автомобильные мойки</w:t>
            </w:r>
            <w:bookmarkEnd w:id="16"/>
          </w:p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FF6EB3" w:rsidRPr="00A24B33" w:rsidTr="00777ED1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3" w:rsidRPr="00A24B33" w:rsidRDefault="00FF6EB3" w:rsidP="00FF6EB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4.9.1.4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7" w:name="sub_14914"/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Ремонт автомобилей</w:t>
            </w:r>
            <w:bookmarkEnd w:id="17"/>
          </w:p>
          <w:p w:rsidR="00FF6EB3" w:rsidRPr="00A24B33" w:rsidRDefault="00FF6EB3" w:rsidP="00C109C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A2923" w:rsidRPr="00A24B33" w:rsidTr="00DA0E91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23" w:rsidRPr="00A24B33" w:rsidRDefault="002A2923" w:rsidP="005A0E9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3.9.1-3.9.3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23" w:rsidRPr="00A24B33" w:rsidRDefault="002A2923" w:rsidP="005A0E9B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деятельности в области гидрометеорологии и смежных с ней областях</w:t>
            </w:r>
          </w:p>
          <w:p w:rsidR="002A2923" w:rsidRDefault="002A2923" w:rsidP="005A0E9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  <w:p w:rsidR="002A2923" w:rsidRPr="00A24B33" w:rsidRDefault="002A2923" w:rsidP="005A0E9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Проведение научных исследований</w:t>
            </w:r>
          </w:p>
          <w:p w:rsidR="002A2923" w:rsidRPr="00A24B33" w:rsidRDefault="002A2923" w:rsidP="005A0E9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отраслевые);</w:t>
            </w:r>
          </w:p>
          <w:p w:rsidR="002A2923" w:rsidRPr="00A24B33" w:rsidRDefault="002A2923" w:rsidP="005A0E9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23" w:rsidRPr="00A24B33" w:rsidRDefault="002A2923" w:rsidP="005A0E9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Проведение научных испытаний</w:t>
            </w:r>
          </w:p>
          <w:p w:rsidR="002A2923" w:rsidRPr="00A24B33" w:rsidRDefault="002A2923" w:rsidP="005A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зданий и сооружений для проведения изысканий, испытаний опытных </w:t>
            </w:r>
            <w:r w:rsidRPr="00A24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мира).</w:t>
            </w:r>
          </w:p>
        </w:tc>
      </w:tr>
    </w:tbl>
    <w:p w:rsidR="0043076B" w:rsidRDefault="0043076B" w:rsidP="0043076B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>
        <w:rPr>
          <w:b/>
          <w:bCs/>
          <w:color w:val="auto"/>
          <w:sz w:val="23"/>
          <w:szCs w:val="23"/>
        </w:rPr>
        <w:t>объектов капитального строительства, расположенных в зоне О-1</w:t>
      </w:r>
      <w:r w:rsidR="002A2923">
        <w:rPr>
          <w:b/>
          <w:bCs/>
          <w:color w:val="auto"/>
          <w:sz w:val="23"/>
          <w:szCs w:val="23"/>
        </w:rPr>
        <w:t xml:space="preserve"> </w:t>
      </w:r>
      <w:r w:rsidR="002A2923">
        <w:rPr>
          <w:b/>
          <w:bCs/>
          <w:sz w:val="22"/>
          <w:szCs w:val="22"/>
        </w:rPr>
        <w:t>не подлежат установлению.</w:t>
      </w:r>
    </w:p>
    <w:p w:rsidR="0043076B" w:rsidRPr="005F5BAF" w:rsidRDefault="0043076B" w:rsidP="0043076B">
      <w:pPr>
        <w:pStyle w:val="Default"/>
        <w:spacing w:before="120"/>
        <w:ind w:firstLine="709"/>
        <w:rPr>
          <w:b/>
          <w:bCs/>
          <w:color w:val="auto"/>
          <w:sz w:val="20"/>
          <w:szCs w:val="20"/>
        </w:rPr>
      </w:pPr>
    </w:p>
    <w:p w:rsidR="0043076B" w:rsidRDefault="0043076B" w:rsidP="00262B8A">
      <w:pPr>
        <w:pStyle w:val="ac"/>
        <w:numPr>
          <w:ilvl w:val="0"/>
          <w:numId w:val="6"/>
        </w:numPr>
        <w:tabs>
          <w:tab w:val="clear" w:pos="1722"/>
          <w:tab w:val="num" w:pos="0"/>
          <w:tab w:val="num" w:pos="709"/>
        </w:tabs>
        <w:spacing w:after="120"/>
        <w:ind w:left="0" w:firstLine="284"/>
        <w:rPr>
          <w:b/>
          <w:bCs/>
          <w:szCs w:val="20"/>
        </w:rPr>
      </w:pPr>
      <w:r>
        <w:rPr>
          <w:b/>
        </w:rPr>
        <w:t xml:space="preserve">Зона учреждений здравоохранения и социальной защиты </w:t>
      </w:r>
      <w:r>
        <w:rPr>
          <w:b/>
          <w:bCs/>
          <w:szCs w:val="20"/>
        </w:rPr>
        <w:t>(О–2)</w:t>
      </w:r>
    </w:p>
    <w:p w:rsidR="0043076B" w:rsidRDefault="0043076B" w:rsidP="0043076B">
      <w:pPr>
        <w:pStyle w:val="ac"/>
        <w:ind w:left="0"/>
        <w:rPr>
          <w:b/>
          <w:bCs/>
          <w:szCs w:val="22"/>
        </w:rPr>
      </w:pPr>
      <w:r>
        <w:rPr>
          <w:b/>
          <w:iCs/>
          <w:color w:val="000000"/>
        </w:rPr>
        <w:t xml:space="preserve">Зона предназначена для </w:t>
      </w:r>
      <w:r>
        <w:rPr>
          <w:b/>
        </w:rPr>
        <w:t>строительства, содержания и использования зданий, в целях обеспечения удовлетворения бытовых, социальных и духовных потребностей человека.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5103"/>
        <w:gridCol w:w="4287"/>
      </w:tblGrid>
      <w:tr w:rsidR="00E65357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357" w:rsidRPr="00086FEB" w:rsidRDefault="00E65357" w:rsidP="00086F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FEB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5357" w:rsidRDefault="00E65357" w:rsidP="00E6535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5357" w:rsidRDefault="00E65357" w:rsidP="00E6535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727A9" w:rsidRPr="00C727A9" w:rsidTr="00777ED1">
        <w:trPr>
          <w:trHeight w:val="9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9" w:rsidRPr="00086FEB" w:rsidRDefault="00C727A9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  <w:p w:rsidR="007B133D" w:rsidRDefault="007B133D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4.9</w:t>
            </w:r>
          </w:p>
          <w:p w:rsidR="005F5BAF" w:rsidRPr="00086FEB" w:rsidRDefault="005F5BAF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A9" w:rsidRPr="00C727A9" w:rsidRDefault="00C727A9" w:rsidP="00691173">
            <w:pPr>
              <w:pStyle w:val="ac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bookmarkStart w:id="18" w:name="sub_1321"/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  <w:bookmarkEnd w:id="18"/>
          </w:p>
          <w:p w:rsidR="00FB3584" w:rsidRDefault="00C727A9" w:rsidP="00C727A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</w:t>
            </w:r>
            <w:r w:rsidR="00FB35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27A9" w:rsidRPr="00C727A9" w:rsidRDefault="00FB3584" w:rsidP="00C727A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анных беженцами</w:t>
            </w:r>
            <w:r w:rsidR="00C727A9" w:rsidRPr="00C727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33D" w:rsidRPr="00A24B33" w:rsidRDefault="007B133D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727A9" w:rsidRDefault="007B133D" w:rsidP="00086F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5F5BAF" w:rsidRDefault="005F5BAF" w:rsidP="005F5BA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5F5BAF" w:rsidRPr="00C727A9" w:rsidRDefault="005F5BAF" w:rsidP="005F5B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727A9" w:rsidRPr="00C727A9" w:rsidTr="00777ED1">
        <w:trPr>
          <w:trHeight w:val="25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9" w:rsidRPr="00086FEB" w:rsidRDefault="00C727A9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3.2.2</w:t>
            </w:r>
          </w:p>
          <w:p w:rsidR="007B133D" w:rsidRDefault="007B133D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5F5BAF" w:rsidRPr="00086FEB" w:rsidRDefault="005F5BAF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A9" w:rsidRPr="00C727A9" w:rsidRDefault="00C727A9" w:rsidP="00C727A9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C727A9" w:rsidRPr="00C727A9" w:rsidRDefault="00C727A9" w:rsidP="00C727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D" w:rsidRPr="00A24B33" w:rsidRDefault="007B133D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727A9" w:rsidRDefault="007B133D" w:rsidP="00086FEB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5F5BAF" w:rsidRDefault="005F5BAF" w:rsidP="005F5BA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5F5BAF" w:rsidRPr="00C727A9" w:rsidRDefault="005F5BAF" w:rsidP="005F5BAF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727A9" w:rsidRPr="00C727A9" w:rsidTr="00777ED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9" w:rsidRPr="00086FEB" w:rsidRDefault="00C727A9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A9" w:rsidRPr="00C727A9" w:rsidRDefault="00C727A9" w:rsidP="00C727A9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C727A9" w:rsidRPr="00C727A9" w:rsidRDefault="00C727A9" w:rsidP="00C727A9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D" w:rsidRPr="00A24B33" w:rsidRDefault="007B133D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727A9" w:rsidRDefault="007B133D" w:rsidP="00086FEB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C727A9" w:rsidRDefault="00C30098" w:rsidP="00C30098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727A9" w:rsidRPr="0063038E" w:rsidTr="00777ED1">
        <w:trPr>
          <w:trHeight w:val="1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9" w:rsidRPr="00086FEB" w:rsidRDefault="0063038E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3.2.4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A9" w:rsidRPr="0063038E" w:rsidRDefault="00C727A9" w:rsidP="000C03F2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03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Общежития</w:t>
            </w:r>
          </w:p>
          <w:p w:rsidR="00C727A9" w:rsidRPr="0063038E" w:rsidRDefault="0063038E" w:rsidP="0063038E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038E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предусмотренных ВРИ </w:t>
            </w:r>
            <w:r w:rsidR="009F3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C0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169">
              <w:rPr>
                <w:rFonts w:ascii="Times New Roman" w:hAnsi="Times New Roman" w:cs="Times New Roman"/>
                <w:sz w:val="20"/>
                <w:szCs w:val="20"/>
              </w:rPr>
              <w:t>4.7 -</w:t>
            </w:r>
            <w:r w:rsidRPr="006303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Гостиничное обслуживание)</w:t>
            </w:r>
            <w:r w:rsidR="000C03F2" w:rsidRPr="000C0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D" w:rsidRPr="00A24B33" w:rsidRDefault="007B133D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727A9" w:rsidRDefault="007B133D" w:rsidP="00086FEB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63038E" w:rsidRDefault="00C30098" w:rsidP="00C30098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727A9" w:rsidRPr="005455EF" w:rsidTr="00777ED1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9" w:rsidRPr="00086FEB" w:rsidRDefault="005455EF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3.3</w:t>
            </w:r>
          </w:p>
          <w:p w:rsidR="00086FEB" w:rsidRDefault="00086FEB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A9" w:rsidRPr="005455EF" w:rsidRDefault="00C727A9" w:rsidP="005455EF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455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C727A9" w:rsidRPr="005455EF" w:rsidRDefault="005455EF" w:rsidP="005455EF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55EF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  <w:proofErr w:type="gramEnd"/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D" w:rsidRPr="00A24B33" w:rsidRDefault="007B133D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727A9" w:rsidRDefault="007B133D" w:rsidP="00086F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5455EF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5455EF" w:rsidRPr="005455EF" w:rsidTr="00777ED1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F" w:rsidRPr="00086FEB" w:rsidRDefault="005455EF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3.4.1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84" w:rsidRPr="00FB3584" w:rsidRDefault="00FB3584" w:rsidP="00FB3584">
            <w:pPr>
              <w:pStyle w:val="af5"/>
              <w:jc w:val="left"/>
              <w:rPr>
                <w:b/>
                <w:i/>
                <w:u w:val="single"/>
              </w:rPr>
            </w:pPr>
            <w:bookmarkStart w:id="19" w:name="sub_10341"/>
            <w:r w:rsidRPr="00FB3584">
              <w:rPr>
                <w:b/>
                <w:i/>
                <w:u w:val="single"/>
              </w:rPr>
              <w:t>Амбулаторно-поликлиническое обслуживание</w:t>
            </w:r>
            <w:bookmarkEnd w:id="19"/>
          </w:p>
          <w:p w:rsidR="005455EF" w:rsidRDefault="005455EF" w:rsidP="00FB3584">
            <w:pPr>
              <w:pStyle w:val="af5"/>
              <w:jc w:val="left"/>
            </w:pPr>
            <w:r>
              <w:t>(Размещение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лаборатории))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A" w:rsidRPr="00A24B33" w:rsidRDefault="005527AA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5455EF" w:rsidRDefault="005527AA" w:rsidP="00086F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5455EF" w:rsidRDefault="00C30098" w:rsidP="00C30098">
            <w:pPr>
              <w:ind w:firstLine="0"/>
              <w:jc w:val="left"/>
              <w:rPr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5455EF" w:rsidRPr="005455EF" w:rsidTr="00777ED1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F" w:rsidRPr="00086FEB" w:rsidRDefault="005455EF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3.4.2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84" w:rsidRPr="00FB3584" w:rsidRDefault="00FB3584" w:rsidP="00FB3584">
            <w:pPr>
              <w:pStyle w:val="af5"/>
              <w:jc w:val="left"/>
              <w:rPr>
                <w:b/>
                <w:i/>
                <w:u w:val="single"/>
              </w:rPr>
            </w:pPr>
            <w:bookmarkStart w:id="20" w:name="sub_10342"/>
            <w:r w:rsidRPr="00FB3584">
              <w:rPr>
                <w:b/>
                <w:i/>
                <w:u w:val="single"/>
              </w:rPr>
              <w:t>Стационарное медицинское обслуживание</w:t>
            </w:r>
            <w:bookmarkEnd w:id="20"/>
          </w:p>
          <w:p w:rsidR="005455EF" w:rsidRDefault="005455EF" w:rsidP="00FB3584">
            <w:pPr>
              <w:pStyle w:val="af5"/>
              <w:jc w:val="left"/>
            </w:pPr>
            <w:r>
              <w:t>(Размещение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455EF" w:rsidRDefault="005455EF" w:rsidP="00FB3584">
            <w:pPr>
              <w:pStyle w:val="af5"/>
              <w:jc w:val="left"/>
            </w:pPr>
            <w:r>
              <w:t>размещение станций скорой помощи;</w:t>
            </w:r>
          </w:p>
          <w:p w:rsidR="005455EF" w:rsidRDefault="005455EF" w:rsidP="00FB3584">
            <w:pPr>
              <w:pStyle w:val="af5"/>
              <w:jc w:val="left"/>
            </w:pPr>
            <w:bookmarkStart w:id="21" w:name="sub_103104"/>
            <w:r>
              <w:t>размещение площадок санитарной авиации</w:t>
            </w:r>
            <w:bookmarkEnd w:id="21"/>
            <w:r w:rsidR="00FB3584">
              <w:t>)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AA" w:rsidRPr="00A24B33" w:rsidRDefault="005527AA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5455EF" w:rsidRDefault="005527AA" w:rsidP="00086F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5455EF" w:rsidRDefault="00C30098" w:rsidP="00C30098">
            <w:pPr>
              <w:ind w:firstLine="0"/>
              <w:jc w:val="left"/>
              <w:rPr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356E50" w:rsidRPr="00356E50" w:rsidTr="00777ED1">
        <w:trPr>
          <w:trHeight w:val="10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0" w:rsidRPr="00086FEB" w:rsidRDefault="00356E50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3.10.1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2" w:name="sub_103101"/>
            <w:r w:rsidRPr="00356E50">
              <w:rPr>
                <w:b/>
                <w:i/>
                <w:u w:val="single"/>
              </w:rPr>
              <w:t>Амбулаторное ветеринарное обслуживание</w:t>
            </w:r>
            <w:bookmarkEnd w:id="22"/>
          </w:p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EB" w:rsidRPr="00A24B33" w:rsidRDefault="00086FEB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356E50" w:rsidRDefault="00086FEB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356E50" w:rsidRDefault="00C30098" w:rsidP="00C30098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356E50" w:rsidRPr="00356E50" w:rsidTr="00777ED1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0" w:rsidRPr="00086FEB" w:rsidRDefault="00356E50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3.10.2</w:t>
            </w:r>
          </w:p>
          <w:p w:rsidR="00086FEB" w:rsidRDefault="00086FEB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30098" w:rsidRPr="00086FEB" w:rsidRDefault="00C30098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3" w:name="sub_103102"/>
            <w:r w:rsidRPr="00356E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Приюты для животных</w:t>
            </w:r>
            <w:bookmarkEnd w:id="23"/>
          </w:p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56E50" w:rsidRPr="00356E50" w:rsidRDefault="00356E50" w:rsidP="00356E50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EB" w:rsidRPr="00A24B33" w:rsidRDefault="00086FEB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356E50" w:rsidRDefault="00086FEB" w:rsidP="00086FE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30098" w:rsidRDefault="00C30098" w:rsidP="00C300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30098" w:rsidRPr="00356E50" w:rsidRDefault="00C30098" w:rsidP="00C30098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65357" w:rsidTr="00777ED1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357" w:rsidRPr="00086FEB" w:rsidRDefault="00E65357" w:rsidP="00086FE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5357" w:rsidRDefault="00E653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024075" w:rsidTr="00777ED1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5" w:rsidRPr="00086FEB" w:rsidRDefault="00024075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3.4.3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075" w:rsidRPr="00FB3584" w:rsidRDefault="00024075" w:rsidP="00C109C3">
            <w:pPr>
              <w:pStyle w:val="af5"/>
              <w:jc w:val="left"/>
              <w:rPr>
                <w:b/>
                <w:i/>
                <w:u w:val="single"/>
              </w:rPr>
            </w:pPr>
            <w:r w:rsidRPr="00FB3584">
              <w:rPr>
                <w:b/>
                <w:i/>
                <w:u w:val="single"/>
              </w:rPr>
              <w:t>Медицинские организации особого назначения</w:t>
            </w:r>
          </w:p>
          <w:p w:rsidR="00024075" w:rsidRDefault="00024075" w:rsidP="00C109C3">
            <w:pPr>
              <w:pStyle w:val="af5"/>
              <w:jc w:val="left"/>
            </w:pPr>
            <w:r>
              <w:t xml:space="preserve">(Размещение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>
              <w:t>патолого</w:t>
            </w:r>
            <w:proofErr w:type="spellEnd"/>
            <w:r>
              <w:t xml:space="preserve">  </w:t>
            </w:r>
            <w:proofErr w:type="gramStart"/>
            <w:r>
              <w:t>-а</w:t>
            </w:r>
            <w:proofErr w:type="gramEnd"/>
            <w:r>
              <w:t>натомической экспертизы (морги))</w:t>
            </w:r>
          </w:p>
        </w:tc>
      </w:tr>
      <w:tr w:rsidR="00356E50" w:rsidTr="00777ED1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50" w:rsidRPr="00086FEB" w:rsidRDefault="00356E50" w:rsidP="00086FEB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3.10.2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356E50" w:rsidRDefault="00356E50" w:rsidP="00C109C3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56E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Приюты для животных</w:t>
            </w:r>
          </w:p>
          <w:p w:rsidR="00356E50" w:rsidRPr="00356E50" w:rsidRDefault="00356E50" w:rsidP="00C109C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56E50" w:rsidRPr="00356E50" w:rsidRDefault="00356E50" w:rsidP="00C109C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56E50" w:rsidRPr="00356E50" w:rsidRDefault="00356E50" w:rsidP="00C109C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5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076B" w:rsidRDefault="0043076B" w:rsidP="0043076B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43076B" w:rsidRDefault="0043076B" w:rsidP="0043076B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43076B" w:rsidRDefault="0043076B" w:rsidP="007477CC">
      <w:pPr>
        <w:numPr>
          <w:ilvl w:val="0"/>
          <w:numId w:val="6"/>
        </w:numPr>
        <w:tabs>
          <w:tab w:val="clear" w:pos="1722"/>
          <w:tab w:val="num" w:pos="0"/>
        </w:tabs>
        <w:ind w:left="0" w:firstLine="284"/>
        <w:rPr>
          <w:rFonts w:eastAsia="Calibri"/>
          <w:b/>
          <w:bCs/>
          <w:sz w:val="22"/>
          <w:szCs w:val="20"/>
        </w:rPr>
      </w:pPr>
      <w:r>
        <w:rPr>
          <w:b/>
        </w:rPr>
        <w:t>Зона размещения объектов образования (О-3)</w:t>
      </w:r>
    </w:p>
    <w:tbl>
      <w:tblPr>
        <w:tblStyle w:val="10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366B" w:rsidRDefault="003F366B" w:rsidP="003F366B">
            <w:pPr>
              <w:ind w:firstLine="0"/>
              <w:jc w:val="center"/>
              <w:rPr>
                <w:b/>
                <w:szCs w:val="20"/>
              </w:rPr>
            </w:pPr>
            <w:r w:rsidRPr="00086FEB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366B" w:rsidRDefault="003F366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F366B" w:rsidRDefault="003F366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3F366B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6B" w:rsidRDefault="003F366B" w:rsidP="00C109C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7477CC" w:rsidRPr="003F366B" w:rsidRDefault="007477CC" w:rsidP="007477C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6B" w:rsidRPr="003F366B" w:rsidRDefault="003F366B" w:rsidP="00C109C3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3F366B" w:rsidRPr="003F366B" w:rsidRDefault="003F366B" w:rsidP="00C109C3">
            <w:pPr>
              <w:ind w:left="22"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F366B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</w:t>
            </w:r>
            <w:r w:rsidRPr="003F3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CC" w:rsidRDefault="007477CC" w:rsidP="004C2621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Благоустройство территории</w:t>
            </w:r>
          </w:p>
          <w:p w:rsidR="003F366B" w:rsidRPr="003F366B" w:rsidRDefault="007477CC" w:rsidP="004C26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туалетов).</w:t>
            </w:r>
          </w:p>
        </w:tc>
      </w:tr>
      <w:tr w:rsidR="003F366B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66B" w:rsidRDefault="003F366B" w:rsidP="003F36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3.5.2</w:t>
            </w:r>
          </w:p>
          <w:p w:rsidR="007477CC" w:rsidRPr="003F366B" w:rsidRDefault="007477CC" w:rsidP="003F366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6B" w:rsidRPr="003F366B" w:rsidRDefault="003F366B" w:rsidP="003F366B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Среднее и высшее профессиональное образование</w:t>
            </w:r>
          </w:p>
          <w:p w:rsidR="003F366B" w:rsidRPr="003F366B" w:rsidRDefault="003F366B" w:rsidP="003F366B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3F366B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CC" w:rsidRDefault="007477CC" w:rsidP="004C2621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3F366B" w:rsidRPr="003F366B" w:rsidRDefault="007477CC" w:rsidP="004C26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C3DD8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D8" w:rsidRPr="00A24B33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EC3DD8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C3DD8" w:rsidRPr="00A24B33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Pr="00A24B33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C3DD8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C3DD8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C3DD8" w:rsidRPr="00A24B33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C3DD8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D8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EC3DD8" w:rsidRPr="00A24B33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C3DD8" w:rsidRPr="00A24B33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C3DD8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D8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C3DD8" w:rsidRPr="00A24B33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C3DD8" w:rsidRPr="00A24B33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C3DD8" w:rsidRPr="003F366B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D8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5.1.4</w:t>
            </w:r>
          </w:p>
          <w:p w:rsidR="00EC3DD8" w:rsidRPr="00A24B33" w:rsidRDefault="00EC3DD8" w:rsidP="00C109C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Оборудованные площадки для занятий спортом</w:t>
            </w:r>
          </w:p>
          <w:p w:rsidR="00EC3DD8" w:rsidRPr="00A24B33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D8" w:rsidRDefault="00EC3DD8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C3DD8" w:rsidRPr="00A24B33" w:rsidRDefault="00EC3DD8" w:rsidP="00C109C3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</w:tbl>
    <w:p w:rsidR="0043076B" w:rsidRDefault="0043076B" w:rsidP="0043076B">
      <w:pPr>
        <w:autoSpaceDE w:val="0"/>
        <w:autoSpaceDN w:val="0"/>
        <w:adjustRightInd w:val="0"/>
        <w:spacing w:before="12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43076B" w:rsidRDefault="0043076B" w:rsidP="00A41F08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:rsidR="0043076B" w:rsidRDefault="0043076B" w:rsidP="00A41F08">
      <w:pPr>
        <w:numPr>
          <w:ilvl w:val="0"/>
          <w:numId w:val="8"/>
        </w:numPr>
        <w:tabs>
          <w:tab w:val="num" w:pos="567"/>
        </w:tabs>
        <w:ind w:left="142" w:firstLine="142"/>
        <w:rPr>
          <w:rFonts w:eastAsia="Calibri"/>
          <w:b/>
          <w:bCs/>
          <w:sz w:val="22"/>
          <w:szCs w:val="20"/>
        </w:rPr>
      </w:pPr>
      <w:r>
        <w:rPr>
          <w:b/>
        </w:rPr>
        <w:t>Зона для ведения садоводства и огородничества (СХ-2)</w:t>
      </w:r>
    </w:p>
    <w:p w:rsidR="0043076B" w:rsidRDefault="0043076B" w:rsidP="0043076B">
      <w:pPr>
        <w:spacing w:after="120"/>
        <w:rPr>
          <w:rFonts w:eastAsia="Calibri"/>
          <w:b/>
          <w:bCs/>
          <w:szCs w:val="20"/>
        </w:rPr>
      </w:pPr>
      <w:r>
        <w:rPr>
          <w:b/>
          <w:bCs/>
          <w:iCs/>
        </w:rPr>
        <w:t xml:space="preserve">Зона предназначена для </w:t>
      </w:r>
      <w:r>
        <w:rPr>
          <w:b/>
          <w:bCs/>
        </w:rPr>
        <w:t>размещения садовых земельных участков, используемых населением в целях отдыха и выращивания сельскохозяйственных культур для собственных нужд, с возможностью возведения на участке жилого строения.</w:t>
      </w:r>
    </w:p>
    <w:tbl>
      <w:tblPr>
        <w:tblStyle w:val="10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9390"/>
      </w:tblGrid>
      <w:tr w:rsidR="0086776C" w:rsidTr="00777ED1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776C" w:rsidRDefault="0086776C" w:rsidP="0086776C">
            <w:pPr>
              <w:ind w:firstLine="0"/>
              <w:jc w:val="center"/>
              <w:rPr>
                <w:b/>
                <w:szCs w:val="20"/>
              </w:rPr>
            </w:pPr>
            <w:r w:rsidRPr="00086FEB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776C" w:rsidRDefault="008677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</w:tr>
      <w:tr w:rsidR="0086776C" w:rsidRPr="0086776C" w:rsidTr="00777ED1">
        <w:trPr>
          <w:trHeight w:val="8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C" w:rsidRPr="0086776C" w:rsidRDefault="0086776C" w:rsidP="008677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6776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13.1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6C" w:rsidRPr="0086776C" w:rsidRDefault="0086776C" w:rsidP="0086776C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6776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Ведение огородничества</w:t>
            </w:r>
          </w:p>
          <w:p w:rsidR="0086776C" w:rsidRPr="0086776C" w:rsidRDefault="0086776C" w:rsidP="0086776C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выращивания гражданами для собственных нужд сельскохозяйственных культур; </w:t>
            </w:r>
            <w:proofErr w:type="gramStart"/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размещение</w:t>
            </w:r>
            <w:proofErr w:type="gramEnd"/>
            <w:r w:rsidRPr="00867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хозяйственных построек (не являющихся объектами недвижимости, предназначенных для хранения инвентаря и урожая сельскохозяйственных культур);</w:t>
            </w:r>
          </w:p>
        </w:tc>
      </w:tr>
      <w:tr w:rsidR="0086776C" w:rsidRPr="0086776C" w:rsidTr="00777ED1">
        <w:trPr>
          <w:trHeight w:val="1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C" w:rsidRPr="0086776C" w:rsidRDefault="0086776C" w:rsidP="008677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77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6C" w:rsidRPr="0086776C" w:rsidRDefault="0086776C" w:rsidP="0086776C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4" w:name="sub_10132"/>
            <w:r w:rsidRPr="008677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Ведение садоводства</w:t>
            </w:r>
            <w:bookmarkEnd w:id="24"/>
          </w:p>
          <w:p w:rsidR="0086776C" w:rsidRPr="0086776C" w:rsidRDefault="0086776C" w:rsidP="0086776C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76C">
              <w:rPr>
                <w:rFonts w:ascii="Times New Roman" w:hAnsi="Times New Roman" w:cs="Times New Roman"/>
                <w:sz w:val="20"/>
                <w:szCs w:val="20"/>
              </w:rPr>
              <w:t>адовые дома; для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>выращивание</w:t>
            </w:r>
            <w:proofErr w:type="gramEnd"/>
            <w:r w:rsidRPr="008677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культур; для размещение индивидуальных гаражей и хозяйственных построек (мастерские, сараи, теплицы, бани).</w:t>
            </w:r>
          </w:p>
        </w:tc>
      </w:tr>
      <w:tr w:rsidR="0086776C" w:rsidRPr="0086776C" w:rsidTr="00777ED1">
        <w:trPr>
          <w:trHeight w:val="11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C" w:rsidRPr="0086776C" w:rsidRDefault="0086776C" w:rsidP="008677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77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13.0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6C" w:rsidRPr="0086776C" w:rsidRDefault="0086776C" w:rsidP="0086776C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5" w:name="sub_1130"/>
            <w:bookmarkStart w:id="26" w:name="sub_10131"/>
            <w:r w:rsidRPr="008677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Земельные участки общего назначения</w:t>
            </w:r>
            <w:bookmarkEnd w:id="25"/>
            <w:bookmarkEnd w:id="26"/>
          </w:p>
          <w:p w:rsidR="0086776C" w:rsidRPr="0086776C" w:rsidRDefault="0086776C" w:rsidP="0086776C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776C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3076B" w:rsidRPr="00A41F08" w:rsidRDefault="0043076B" w:rsidP="00A41F08">
      <w:pPr>
        <w:autoSpaceDE w:val="0"/>
        <w:autoSpaceDN w:val="0"/>
        <w:adjustRightInd w:val="0"/>
        <w:spacing w:before="40"/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</w:pPr>
      <w:r w:rsidRPr="00A41F08">
        <w:rPr>
          <w:b/>
          <w:bCs/>
          <w:iCs/>
          <w:color w:val="000000"/>
          <w:sz w:val="20"/>
          <w:szCs w:val="20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43076B" w:rsidRPr="00A41F08" w:rsidRDefault="0043076B" w:rsidP="00A41F08">
      <w:pPr>
        <w:pStyle w:val="Default"/>
        <w:spacing w:before="40"/>
        <w:ind w:firstLine="709"/>
        <w:jc w:val="both"/>
        <w:rPr>
          <w:b/>
          <w:bCs/>
          <w:sz w:val="20"/>
          <w:szCs w:val="20"/>
        </w:rPr>
      </w:pPr>
      <w:r w:rsidRPr="00A41F08">
        <w:rPr>
          <w:b/>
          <w:bCs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СХ-2:</w:t>
      </w:r>
    </w:p>
    <w:tbl>
      <w:tblPr>
        <w:tblStyle w:val="af4"/>
        <w:tblW w:w="10632" w:type="dxa"/>
        <w:tblInd w:w="108" w:type="dxa"/>
        <w:tblLook w:val="04A0"/>
      </w:tblPr>
      <w:tblGrid>
        <w:gridCol w:w="9464"/>
        <w:gridCol w:w="1168"/>
      </w:tblGrid>
      <w:tr w:rsidR="0043076B" w:rsidRPr="00A41F08" w:rsidTr="00777ED1">
        <w:trPr>
          <w:trHeight w:val="4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8043"/>
            </w:tblGrid>
            <w:tr w:rsidR="0043076B" w:rsidRPr="00A41F08">
              <w:trPr>
                <w:trHeight w:val="3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FE0" w:rsidRPr="00A41F08" w:rsidRDefault="0043076B" w:rsidP="00A83FE0">
                  <w:pPr>
                    <w:autoSpaceDE w:val="0"/>
                    <w:autoSpaceDN w:val="0"/>
                    <w:adjustRightInd w:val="0"/>
                    <w:ind w:firstLine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1F0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Предельные (минимальные и (или) максимальные) размеры земельных участков </w:t>
                  </w:r>
                  <w:proofErr w:type="gramStart"/>
                  <w:r w:rsidRPr="00A41F0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43076B" w:rsidRPr="00A41F08" w:rsidRDefault="0043076B" w:rsidP="00A83FE0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A41F08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</w:rPr>
                    <w:t>Ведение огородничества</w:t>
                  </w:r>
                  <w:r w:rsidRPr="00A41F0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41F08">
                    <w:rPr>
                      <w:b/>
                      <w:bCs/>
                      <w:color w:val="000000"/>
                      <w:sz w:val="20"/>
                      <w:szCs w:val="20"/>
                    </w:rPr>
                    <w:t>в том числе их площадь</w:t>
                  </w:r>
                </w:p>
              </w:tc>
            </w:tr>
          </w:tbl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43076B" w:rsidRPr="00A41F08" w:rsidTr="00777ED1">
        <w:trPr>
          <w:trHeight w:val="2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минимальный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2A29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0,0</w:t>
            </w:r>
            <w:r w:rsidR="002A292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3</w:t>
            </w: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 га</w:t>
            </w:r>
          </w:p>
        </w:tc>
      </w:tr>
      <w:tr w:rsidR="0043076B" w:rsidRPr="00A41F08" w:rsidTr="00777ED1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максимальный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A83F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0,0</w:t>
            </w:r>
            <w:r w:rsidR="00A83FE0"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6</w:t>
            </w: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 га</w:t>
            </w:r>
          </w:p>
        </w:tc>
      </w:tr>
      <w:tr w:rsidR="0043076B" w:rsidRPr="00A41F08" w:rsidTr="00777ED1">
        <w:trPr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Предельные (минимальные и (или) максимальные) размеры земельных участков </w:t>
            </w:r>
            <w:proofErr w:type="gramStart"/>
            <w:r w:rsidRPr="00A41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A41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41F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Ведение</w:t>
            </w:r>
            <w:proofErr w:type="gramEnd"/>
            <w:r w:rsidRPr="00A41F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садоводства</w:t>
            </w:r>
            <w:r w:rsidRPr="00A41F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1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их площадь</w:t>
            </w:r>
          </w:p>
        </w:tc>
      </w:tr>
      <w:tr w:rsidR="0043076B" w:rsidRPr="00A41F08" w:rsidTr="00777ED1">
        <w:trPr>
          <w:trHeight w:val="2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минимальный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0,06 га</w:t>
            </w:r>
          </w:p>
        </w:tc>
      </w:tr>
      <w:tr w:rsidR="0043076B" w:rsidRPr="00A41F08" w:rsidTr="00777ED1">
        <w:trPr>
          <w:trHeight w:val="3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максимальный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0,18 га</w:t>
            </w:r>
          </w:p>
        </w:tc>
      </w:tr>
      <w:tr w:rsidR="0043076B" w:rsidRPr="00A41F08" w:rsidTr="00777ED1">
        <w:trPr>
          <w:trHeight w:val="39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43076B" w:rsidRPr="00A41F08" w:rsidTr="00777ED1">
        <w:trPr>
          <w:trHeight w:val="2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 красной линии до линии застройки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5 м</w:t>
            </w:r>
          </w:p>
        </w:tc>
      </w:tr>
      <w:tr w:rsidR="0043076B" w:rsidRPr="00A41F08" w:rsidTr="00777ED1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 усадебного дома до границы соседнего участка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 м</w:t>
            </w:r>
          </w:p>
        </w:tc>
      </w:tr>
      <w:tr w:rsidR="0043076B" w:rsidRPr="00A41F08" w:rsidTr="00777ED1">
        <w:trPr>
          <w:trHeight w:val="5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не более 3 этажей</w:t>
            </w:r>
          </w:p>
        </w:tc>
      </w:tr>
      <w:tr w:rsidR="0043076B" w:rsidRPr="00A41F08" w:rsidTr="00777ED1">
        <w:trPr>
          <w:trHeight w:val="5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A41F08" w:rsidRDefault="0043076B" w:rsidP="006807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4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50%</w:t>
            </w:r>
          </w:p>
        </w:tc>
      </w:tr>
    </w:tbl>
    <w:p w:rsidR="0043076B" w:rsidRDefault="0043076B" w:rsidP="002A2923">
      <w:pPr>
        <w:pStyle w:val="ac"/>
        <w:numPr>
          <w:ilvl w:val="1"/>
          <w:numId w:val="3"/>
        </w:numPr>
        <w:tabs>
          <w:tab w:val="clear" w:pos="1722"/>
          <w:tab w:val="num" w:pos="0"/>
        </w:tabs>
        <w:spacing w:before="120"/>
        <w:ind w:left="0" w:firstLine="284"/>
        <w:rPr>
          <w:b/>
          <w:bCs/>
        </w:rPr>
      </w:pPr>
      <w:r>
        <w:rPr>
          <w:b/>
          <w:bCs/>
        </w:rPr>
        <w:t xml:space="preserve">Зона застройки многоквартирными </w:t>
      </w:r>
      <w:proofErr w:type="spellStart"/>
      <w:r>
        <w:rPr>
          <w:b/>
        </w:rPr>
        <w:t>среднеэтажными</w:t>
      </w:r>
      <w:proofErr w:type="spellEnd"/>
      <w:r>
        <w:rPr>
          <w:b/>
        </w:rPr>
        <w:t xml:space="preserve"> жилыми домами</w:t>
      </w:r>
      <w:r>
        <w:rPr>
          <w:b/>
          <w:bCs/>
        </w:rPr>
        <w:t xml:space="preserve"> (Ж–1)</w:t>
      </w:r>
    </w:p>
    <w:p w:rsidR="0043076B" w:rsidRDefault="0043076B" w:rsidP="0043076B">
      <w:pPr>
        <w:pStyle w:val="ac"/>
        <w:ind w:left="0"/>
        <w:rPr>
          <w:iCs/>
          <w:color w:val="000000"/>
        </w:rPr>
      </w:pPr>
      <w:r>
        <w:rPr>
          <w:iCs/>
          <w:color w:val="000000"/>
        </w:rPr>
        <w:t xml:space="preserve">Зона предназначена для застройки многоквартирными </w:t>
      </w:r>
      <w:proofErr w:type="spellStart"/>
      <w:r>
        <w:rPr>
          <w:iCs/>
          <w:color w:val="000000"/>
        </w:rPr>
        <w:t>среднеэтажными</w:t>
      </w:r>
      <w:proofErr w:type="spellEnd"/>
      <w:r>
        <w:rPr>
          <w:iCs/>
          <w:color w:val="000000"/>
        </w:rPr>
        <w:t xml:space="preserve"> жилыми домами (</w:t>
      </w:r>
      <w:r>
        <w:t>пригодными для круглогодичного проживания, высотой не выше 8 этажей)</w:t>
      </w:r>
      <w:r>
        <w:rPr>
          <w:iCs/>
          <w:color w:val="000000"/>
        </w:rPr>
        <w:t>.</w:t>
      </w:r>
    </w:p>
    <w:p w:rsidR="0043076B" w:rsidRDefault="0043076B" w:rsidP="0043076B">
      <w:pPr>
        <w:pStyle w:val="af5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размещение</w:t>
      </w:r>
      <w:proofErr w:type="gramEnd"/>
      <w:r>
        <w:rPr>
          <w:rFonts w:ascii="Times New Roman" w:hAnsi="Times New Roman" w:cs="Times New Roman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>
        <w:rPr>
          <w:rFonts w:ascii="Times New Roman" w:hAnsi="Times New Roman" w:cs="Times New Roman"/>
        </w:rPr>
        <w:t>престарелых</w:t>
      </w:r>
      <w:proofErr w:type="gramEnd"/>
      <w:r>
        <w:rPr>
          <w:rFonts w:ascii="Times New Roman" w:hAnsi="Times New Roman" w:cs="Times New Roman"/>
        </w:rPr>
        <w:t>, больницы);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43076B" w:rsidRDefault="0043076B" w:rsidP="0043076B">
      <w:pPr>
        <w:pStyle w:val="af5"/>
        <w:ind w:firstLine="709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Допускается </w:t>
      </w:r>
      <w:r>
        <w:rPr>
          <w:rFonts w:ascii="Times New Roman" w:hAnsi="Times New Roman" w:cs="Times New Roman"/>
        </w:rPr>
        <w:t>благоустройство и озеленение,</w:t>
      </w:r>
      <w:r>
        <w:rPr>
          <w:rFonts w:ascii="Times New Roman" w:hAnsi="Times New Roman" w:cs="Times New Roman"/>
          <w:iCs/>
          <w:color w:val="00000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>
        <w:rPr>
          <w:rFonts w:ascii="Times New Roman" w:hAnsi="Times New Roman" w:cs="Times New Roman"/>
        </w:rPr>
        <w:t>, коммунально-бытового назначения</w:t>
      </w:r>
      <w:r>
        <w:rPr>
          <w:rFonts w:ascii="Times New Roman" w:hAnsi="Times New Roman" w:cs="Times New Roman"/>
          <w:iCs/>
          <w:color w:val="000000"/>
        </w:rPr>
        <w:t>,</w:t>
      </w:r>
      <w:r>
        <w:rPr>
          <w:rFonts w:ascii="Times New Roman" w:hAnsi="Times New Roman" w:cs="Times New Roman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>
        <w:rPr>
          <w:rFonts w:ascii="Times New Roman" w:hAnsi="Times New Roman" w:cs="Times New Roman"/>
          <w:iCs/>
          <w:color w:val="000000"/>
        </w:rPr>
        <w:t xml:space="preserve"> иных объектов согласно градостроительным регламентам.</w:t>
      </w:r>
    </w:p>
    <w:p w:rsidR="0043076B" w:rsidRDefault="0043076B" w:rsidP="0043076B">
      <w:pPr>
        <w:pStyle w:val="ac"/>
        <w:ind w:left="0"/>
      </w:pPr>
      <w:r>
        <w:rPr>
          <w:iCs/>
        </w:rPr>
        <w:t xml:space="preserve">В территориальной зоне разрешено размещение объектов коммунального обслуживания </w:t>
      </w:r>
      <w:r>
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C109C3" w:rsidTr="00390564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9C3" w:rsidRDefault="00C109C3" w:rsidP="00C109C3">
            <w:pPr>
              <w:ind w:firstLine="0"/>
              <w:jc w:val="center"/>
              <w:rPr>
                <w:b/>
                <w:szCs w:val="20"/>
              </w:rPr>
            </w:pPr>
            <w:r w:rsidRPr="00086FEB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09C3" w:rsidRDefault="00C109C3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09C3" w:rsidRDefault="00C109C3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109C3" w:rsidRPr="009E7A9F" w:rsidTr="00390564">
        <w:trPr>
          <w:trHeight w:val="1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C3" w:rsidRPr="009E7A9F" w:rsidRDefault="00C109C3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2.5</w:t>
            </w:r>
          </w:p>
          <w:p w:rsidR="00C109C3" w:rsidRPr="009E7A9F" w:rsidRDefault="00C109C3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C109C3" w:rsidRPr="009E7A9F" w:rsidRDefault="00C109C3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9E7A9F" w:rsidRPr="009E7A9F" w:rsidRDefault="009E7A9F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3" w:rsidRPr="009E7A9F" w:rsidRDefault="00C109C3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7" w:name="sub_1025"/>
            <w:proofErr w:type="spellStart"/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Среднеэтажная</w:t>
            </w:r>
            <w:proofErr w:type="spellEnd"/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жилая застройка</w:t>
            </w:r>
            <w:bookmarkEnd w:id="27"/>
          </w:p>
          <w:p w:rsidR="00C109C3" w:rsidRPr="009E7A9F" w:rsidRDefault="00C109C3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многоквартирных домов этажностью не выше восьми этажей).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3" w:rsidRPr="009E7A9F" w:rsidRDefault="00C109C3" w:rsidP="009E7A9F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C109C3" w:rsidRDefault="00C109C3" w:rsidP="009E7A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(для размещения парков культуры и отдыха)</w:t>
            </w:r>
          </w:p>
          <w:p w:rsidR="009E7A9F" w:rsidRPr="00FA2518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09C3" w:rsidRPr="009E7A9F" w:rsidRDefault="00C109C3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9E7A9F" w:rsidRDefault="00C109C3" w:rsidP="009E7A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  <w:p w:rsidR="00FA2518" w:rsidRPr="00FA2518" w:rsidRDefault="00FA2518" w:rsidP="009E7A9F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2DC0" w:rsidRPr="009E7A9F" w:rsidRDefault="00362DC0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362DC0" w:rsidRPr="009E7A9F" w:rsidRDefault="00362DC0" w:rsidP="009E7A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C109C3" w:rsidTr="00390564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F" w:rsidRPr="009E7A9F" w:rsidRDefault="009E7A9F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1.1</w:t>
            </w:r>
          </w:p>
          <w:p w:rsidR="009E7A9F" w:rsidRPr="009E7A9F" w:rsidRDefault="009E7A9F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9E7A9F" w:rsidRPr="009E7A9F" w:rsidRDefault="009E7A9F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C109C3" w:rsidRDefault="009E7A9F" w:rsidP="009E7A9F">
            <w:pPr>
              <w:ind w:firstLine="0"/>
              <w:jc w:val="center"/>
              <w:rPr>
                <w:b/>
                <w:i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3" w:rsidRDefault="00C109C3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28" w:name="sub_1021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Малоэтажная многоквартирная жилая застройка</w:t>
            </w:r>
            <w:bookmarkEnd w:id="28"/>
          </w:p>
          <w:p w:rsidR="00C109C3" w:rsidRDefault="009E7A9F" w:rsidP="00C109C3">
            <w:pPr>
              <w:pStyle w:val="af5"/>
              <w:widowControl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t xml:space="preserve">(Размещение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));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9F" w:rsidRPr="009E7A9F" w:rsidRDefault="009E7A9F" w:rsidP="009E7A9F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9E7A9F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(для размещения парков культуры и отдыха)</w:t>
            </w:r>
          </w:p>
          <w:p w:rsidR="009E7A9F" w:rsidRPr="00FA2518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7A9F" w:rsidRPr="009E7A9F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9E7A9F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  <w:p w:rsidR="009E7A9F" w:rsidRPr="00FA2518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7A9F" w:rsidRPr="009E7A9F" w:rsidRDefault="009E7A9F" w:rsidP="009E7A9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C109C3" w:rsidRDefault="009E7A9F" w:rsidP="009E7A9F">
            <w:pPr>
              <w:pStyle w:val="ac"/>
              <w:numPr>
                <w:ilvl w:val="0"/>
                <w:numId w:val="10"/>
              </w:numPr>
              <w:ind w:left="34" w:firstLine="0"/>
              <w:contextualSpacing w:val="0"/>
              <w:jc w:val="left"/>
              <w:rPr>
                <w:rFonts w:ascii="Times New Roman" w:hAnsi="Times New Roman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C55A89" w:rsidRPr="00C55A89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9" w:rsidRDefault="00C55A89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5A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3.1.1</w:t>
            </w:r>
          </w:p>
          <w:p w:rsidR="003344C5" w:rsidRPr="00C55A89" w:rsidRDefault="003344C5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89" w:rsidRPr="00C55A89" w:rsidRDefault="00C55A89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9" w:name="sub_1311"/>
            <w:r w:rsidRPr="00C55A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  <w:bookmarkEnd w:id="29"/>
          </w:p>
          <w:p w:rsidR="00C55A89" w:rsidRPr="00C55A89" w:rsidRDefault="00C55A89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55A89">
              <w:rPr>
                <w:rFonts w:ascii="Times New Roman" w:hAnsi="Times New Roman" w:cs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DC" w:rsidRPr="00A24B33" w:rsidRDefault="00EC76DC" w:rsidP="00EC76DC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55A89" w:rsidRPr="00C55A89" w:rsidRDefault="00EC76DC" w:rsidP="00EC76DC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C55A89" w:rsidRPr="00B14C75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89" w:rsidRDefault="00C55A89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</w:t>
            </w:r>
            <w:r w:rsidR="007708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.2</w:t>
            </w:r>
          </w:p>
          <w:p w:rsidR="003344C5" w:rsidRPr="00B14C75" w:rsidRDefault="003344C5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89" w:rsidRPr="00B14C75" w:rsidRDefault="00C55A89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C55A89" w:rsidRPr="00B14C75" w:rsidRDefault="00B14C75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5A89" w:rsidRPr="00B14C7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C5" w:rsidRPr="00A24B33" w:rsidRDefault="003344C5" w:rsidP="003344C5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55A89" w:rsidRPr="00B14C75" w:rsidRDefault="003344C5" w:rsidP="003344C5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3344C5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C5" w:rsidRPr="001C0B87" w:rsidRDefault="001C0B87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1C0B87" w:rsidRPr="001C0B87" w:rsidRDefault="001C0B87" w:rsidP="009E7A9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C5" w:rsidRPr="001C0B87" w:rsidRDefault="001C0B87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1C0B87" w:rsidRPr="001C0B87" w:rsidRDefault="001C0B87" w:rsidP="00C109C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87" w:rsidRPr="001C0B87" w:rsidRDefault="001C0B87" w:rsidP="001C0B87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3344C5" w:rsidRPr="001C0B87" w:rsidRDefault="001C0B87" w:rsidP="001C0B87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4F3EE5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5" w:rsidRPr="00086FEB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4F3EE5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4F3EE5" w:rsidRPr="00086FEB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C727A9" w:rsidRDefault="004F3EE5" w:rsidP="008A33E2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4F3EE5" w:rsidRPr="00C727A9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4F3EE5" w:rsidRDefault="004F3EE5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F3EE5" w:rsidRPr="00C727A9" w:rsidRDefault="004F3EE5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F3EE5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5" w:rsidRDefault="004F3EE5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4F3EE5" w:rsidRPr="003F366B" w:rsidRDefault="004F3EE5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3F366B" w:rsidRDefault="004F3EE5" w:rsidP="008A33E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4F3EE5" w:rsidRPr="003F366B" w:rsidRDefault="004F3EE5" w:rsidP="008A33E2">
            <w:pPr>
              <w:ind w:left="22"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F366B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F3EE5" w:rsidRPr="003F366B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F3EE5" w:rsidRPr="001C0B87" w:rsidTr="00390564">
        <w:trPr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5" w:rsidRPr="00A24B33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4F3EE5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4F3EE5" w:rsidRPr="00A24B33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A24B3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F3EE5" w:rsidRPr="0019623D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F3EE5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5" w:rsidRPr="00A24B33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4F3EE5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4F3EE5" w:rsidRPr="00A24B33" w:rsidRDefault="004F3EE5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4F3EE5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F3EE5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3.7.1 – 3.7.2</w:t>
            </w:r>
          </w:p>
          <w:p w:rsidR="004F3EE5" w:rsidRDefault="004F3EE5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(Здания и сооружения, предназначенные для совершения религиозных обрядов и церемоний:</w:t>
            </w:r>
            <w:proofErr w:type="gramEnd"/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числе: 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церкви, соборы, храмы, часовни, мечети, молельные дома, синагоги).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E5" w:rsidRPr="00A24B33" w:rsidRDefault="004F3EE5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</w:p>
          <w:p w:rsidR="004F3EE5" w:rsidRPr="00A24B33" w:rsidRDefault="004F3EE5" w:rsidP="008A33E2">
            <w:pPr>
              <w:pStyle w:val="ac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(для размещения зданий, предназначенных для постоянного местонахождения духовных лиц, паломников и послушников: монастыри, скиты, дома священнослужителей, воскресные и религиозные школы, семинарии, духовные училища).</w:t>
            </w:r>
          </w:p>
          <w:p w:rsidR="004F3EE5" w:rsidRPr="00A24B33" w:rsidRDefault="004F3EE5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4F3EE5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4F3EE5" w:rsidRPr="00A24B33" w:rsidRDefault="004F3EE5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300C01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01" w:rsidRPr="00A24B33" w:rsidRDefault="00300C01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4.4</w:t>
            </w:r>
          </w:p>
          <w:p w:rsidR="00300C01" w:rsidRDefault="00300C01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300C01" w:rsidRPr="00A24B33" w:rsidRDefault="00300C01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1" w:rsidRPr="00A24B33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300C01" w:rsidRPr="00A24B33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1" w:rsidRPr="00A24B33" w:rsidRDefault="00300C01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300C01" w:rsidRDefault="00300C01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300C01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300C01" w:rsidRPr="00A24B33" w:rsidRDefault="00300C01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300C01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01" w:rsidRDefault="00300C01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300C01" w:rsidRPr="00A24B33" w:rsidRDefault="00300C01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1" w:rsidRPr="00A24B33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300C01" w:rsidRPr="00A24B33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1" w:rsidRDefault="00300C01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300C01" w:rsidRPr="00A24B33" w:rsidRDefault="00300C01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37F40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0" w:rsidRDefault="00E37F40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37F40" w:rsidRPr="00A24B33" w:rsidRDefault="00E37F40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40" w:rsidRPr="00A24B33" w:rsidRDefault="00E37F40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37F40" w:rsidRPr="00A24B33" w:rsidRDefault="00E37F40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40" w:rsidRDefault="00E37F40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37F40" w:rsidRPr="00A24B33" w:rsidRDefault="00E37F40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туалетов).</w:t>
            </w:r>
          </w:p>
        </w:tc>
      </w:tr>
      <w:tr w:rsidR="00FA2518" w:rsidRPr="001C0B87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18" w:rsidRPr="00A24B33" w:rsidRDefault="00FA2518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4.1</w:t>
            </w:r>
          </w:p>
          <w:p w:rsidR="00FA2518" w:rsidRDefault="00FA2518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FA2518" w:rsidRPr="00A24B33" w:rsidRDefault="00FA2518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18" w:rsidRPr="00A24B33" w:rsidRDefault="00FA2518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FA2518" w:rsidRPr="00A24B33" w:rsidRDefault="00FA2518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18" w:rsidRPr="00A24B33" w:rsidRDefault="00FA2518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FA2518" w:rsidRDefault="00FA2518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FA2518" w:rsidRDefault="00FA2518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FA2518" w:rsidRPr="00A24B33" w:rsidRDefault="00FA2518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416F10" w:rsidRPr="00416F10" w:rsidTr="00390564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F10" w:rsidRPr="00416F10" w:rsidRDefault="00416F10" w:rsidP="008A33E2">
            <w:pPr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F10" w:rsidRPr="00416F10" w:rsidRDefault="00416F10" w:rsidP="008A33E2">
            <w:pPr>
              <w:rPr>
                <w:b/>
                <w:sz w:val="20"/>
                <w:szCs w:val="20"/>
              </w:rPr>
            </w:pPr>
            <w:r w:rsidRPr="0041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37F40" w:rsidRPr="00416F10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0" w:rsidRPr="00416F10" w:rsidRDefault="00E37F40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40" w:rsidRPr="00416F10" w:rsidRDefault="00E37F40" w:rsidP="00E37F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E37F40" w:rsidRPr="00416F10" w:rsidRDefault="00E37F40" w:rsidP="00E37F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E37F40" w:rsidRPr="00416F10" w:rsidTr="00390564">
        <w:trPr>
          <w:trHeight w:val="1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0" w:rsidRPr="00416F10" w:rsidRDefault="00E37F40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40" w:rsidRPr="00416F10" w:rsidRDefault="00E37F40" w:rsidP="00E37F40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E37F40" w:rsidRPr="00416F10" w:rsidRDefault="00E37F40" w:rsidP="00E37F40">
            <w:pPr>
              <w:pStyle w:val="af5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6F1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37F40" w:rsidRPr="00416F10" w:rsidRDefault="00E37F40" w:rsidP="00E37F40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E37F40" w:rsidRPr="00416F10" w:rsidTr="00390564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40" w:rsidRPr="00416F10" w:rsidRDefault="00E37F40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40" w:rsidRPr="00416F10" w:rsidRDefault="00E37F40" w:rsidP="00E37F40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E37F40" w:rsidRPr="00416F10" w:rsidRDefault="00E37F40" w:rsidP="00E37F40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416F10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кодом 4.9</w:t>
              </w:r>
            </w:hyperlink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076B" w:rsidRDefault="0043076B" w:rsidP="0043076B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>
        <w:rPr>
          <w:b/>
          <w:bCs/>
          <w:color w:val="auto"/>
          <w:sz w:val="23"/>
          <w:szCs w:val="23"/>
        </w:rPr>
        <w:t>объектов капитального строительства, расположенных в зоне Ж-1 не подлежат установлению.</w:t>
      </w:r>
    </w:p>
    <w:p w:rsidR="0043076B" w:rsidRDefault="0043076B" w:rsidP="00E47D50">
      <w:pPr>
        <w:pStyle w:val="ac"/>
        <w:numPr>
          <w:ilvl w:val="0"/>
          <w:numId w:val="21"/>
        </w:numPr>
        <w:tabs>
          <w:tab w:val="clear" w:pos="1722"/>
          <w:tab w:val="num" w:pos="0"/>
        </w:tabs>
        <w:spacing w:after="120"/>
        <w:ind w:left="0" w:firstLine="284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Зона застройки малоэтажными многоквартирными жилыми домами </w:t>
      </w:r>
      <w:r>
        <w:rPr>
          <w:b/>
          <w:bCs/>
          <w:sz w:val="26"/>
          <w:szCs w:val="26"/>
        </w:rPr>
        <w:t>(Ж–2)</w:t>
      </w:r>
    </w:p>
    <w:p w:rsidR="0043076B" w:rsidRDefault="0043076B" w:rsidP="0043076B">
      <w:pPr>
        <w:rPr>
          <w:iCs/>
          <w:color w:val="000000"/>
        </w:rPr>
      </w:pPr>
      <w:r>
        <w:rPr>
          <w:iCs/>
          <w:color w:val="000000"/>
        </w:rPr>
        <w:t>Зона предназначена для застройки многоквартирными малоэтажными жилыми домами (</w:t>
      </w:r>
      <w:r>
        <w:t xml:space="preserve">пригодными для круглогодичного проживания, высотой не выше 4 этажей, включая </w:t>
      </w:r>
      <w:proofErr w:type="gramStart"/>
      <w:r>
        <w:t>мансардный</w:t>
      </w:r>
      <w:proofErr w:type="gramEnd"/>
      <w:r>
        <w:rPr>
          <w:iCs/>
          <w:color w:val="000000"/>
        </w:rPr>
        <w:t>).</w:t>
      </w:r>
    </w:p>
    <w:p w:rsidR="0043076B" w:rsidRDefault="0043076B" w:rsidP="0043076B">
      <w:pPr>
        <w:pStyle w:val="af5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размещение</w:t>
      </w:r>
      <w:proofErr w:type="gramEnd"/>
      <w:r>
        <w:rPr>
          <w:rFonts w:ascii="Times New Roman" w:hAnsi="Times New Roman" w:cs="Times New Roman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>
        <w:rPr>
          <w:rFonts w:ascii="Times New Roman" w:hAnsi="Times New Roman" w:cs="Times New Roman"/>
        </w:rPr>
        <w:t>престарелых</w:t>
      </w:r>
      <w:proofErr w:type="gramEnd"/>
      <w:r>
        <w:rPr>
          <w:rFonts w:ascii="Times New Roman" w:hAnsi="Times New Roman" w:cs="Times New Roman"/>
        </w:rPr>
        <w:t>, больницы);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43076B" w:rsidRDefault="0043076B" w:rsidP="00123069">
      <w:pPr>
        <w:pStyle w:val="af5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43076B" w:rsidRDefault="0043076B" w:rsidP="0043076B">
      <w:pPr>
        <w:rPr>
          <w:iCs/>
          <w:color w:val="000000"/>
          <w:sz w:val="26"/>
          <w:szCs w:val="26"/>
        </w:rPr>
      </w:pPr>
    </w:p>
    <w:p w:rsidR="0043076B" w:rsidRDefault="0043076B" w:rsidP="0043076B">
      <w:pPr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Допускается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43076B" w:rsidRDefault="0043076B" w:rsidP="0043076B">
      <w:pPr>
        <w:pStyle w:val="af5"/>
        <w:ind w:firstLine="709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Допускается </w:t>
      </w:r>
      <w:r>
        <w:rPr>
          <w:rFonts w:ascii="Times New Roman" w:hAnsi="Times New Roman" w:cs="Times New Roman"/>
        </w:rPr>
        <w:t>благоустройство и озеленение,</w:t>
      </w:r>
      <w:r>
        <w:rPr>
          <w:rFonts w:ascii="Times New Roman" w:hAnsi="Times New Roman" w:cs="Times New Roman"/>
          <w:iCs/>
          <w:color w:val="00000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>
        <w:rPr>
          <w:rFonts w:ascii="Times New Roman" w:hAnsi="Times New Roman" w:cs="Times New Roman"/>
        </w:rPr>
        <w:t>, коммунально-бытового назначения</w:t>
      </w:r>
      <w:r>
        <w:rPr>
          <w:rFonts w:ascii="Times New Roman" w:hAnsi="Times New Roman" w:cs="Times New Roman"/>
          <w:iCs/>
          <w:color w:val="000000"/>
        </w:rPr>
        <w:t>,</w:t>
      </w:r>
      <w:r>
        <w:rPr>
          <w:rFonts w:ascii="Times New Roman" w:hAnsi="Times New Roman" w:cs="Times New Roman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>
        <w:rPr>
          <w:rFonts w:ascii="Times New Roman" w:hAnsi="Times New Roman" w:cs="Times New Roman"/>
          <w:iCs/>
          <w:color w:val="000000"/>
        </w:rPr>
        <w:t xml:space="preserve"> иных объектов согласно градостроительным регламентам.</w:t>
      </w:r>
    </w:p>
    <w:p w:rsidR="0043076B" w:rsidRDefault="0043076B" w:rsidP="0043076B">
      <w:pPr>
        <w:pStyle w:val="ac"/>
        <w:ind w:left="0"/>
        <w:rPr>
          <w:sz w:val="26"/>
          <w:szCs w:val="26"/>
        </w:rPr>
      </w:pPr>
      <w:r>
        <w:rPr>
          <w:iCs/>
        </w:rPr>
        <w:t xml:space="preserve">В территориальной зоне разрешено размещение объектов коммунального обслуживания </w:t>
      </w:r>
      <w:r>
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C93A0A" w:rsidTr="00390564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0A" w:rsidRDefault="00825D3C" w:rsidP="00825D3C">
            <w:pPr>
              <w:ind w:firstLine="0"/>
              <w:jc w:val="center"/>
              <w:rPr>
                <w:b/>
                <w:szCs w:val="20"/>
              </w:rPr>
            </w:pPr>
            <w:r w:rsidRPr="00086FEB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3A0A" w:rsidRDefault="00C93A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3A0A" w:rsidRDefault="00C93A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93A0A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AB7DAD" w:rsidP="00AB7DA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B7DA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2.1.1</w:t>
            </w:r>
          </w:p>
          <w:p w:rsidR="00AB7DAD" w:rsidRDefault="00AB7DAD" w:rsidP="00AB7DA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AB7DAD" w:rsidRDefault="00AB7DAD" w:rsidP="00AB7DA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AB7DAD" w:rsidRPr="00AB7DAD" w:rsidRDefault="00AB7DAD" w:rsidP="00AB7DA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0A" w:rsidRDefault="00C93A0A" w:rsidP="00AB7DAD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Малоэтажная многоквартирная жилая застройка</w:t>
            </w:r>
          </w:p>
          <w:p w:rsidR="00C93A0A" w:rsidRDefault="00AB7DAD" w:rsidP="00AB7DAD">
            <w:pPr>
              <w:pStyle w:val="af5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t xml:space="preserve">(Размещение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AD" w:rsidRPr="009E7A9F" w:rsidRDefault="00AB7DAD" w:rsidP="00AB7DAD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AB7DAD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(для размещения парков культуры и отдыха)</w:t>
            </w:r>
          </w:p>
          <w:p w:rsidR="00AB7DAD" w:rsidRPr="00FA2518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7DAD" w:rsidRPr="009E7A9F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AB7DAD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  <w:p w:rsidR="00AB7DAD" w:rsidRPr="00FA2518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7DAD" w:rsidRPr="009E7A9F" w:rsidRDefault="00AB7DAD" w:rsidP="00AB7DAD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C93A0A" w:rsidRDefault="00AB7DAD" w:rsidP="00AB7DAD">
            <w:pPr>
              <w:pStyle w:val="ac"/>
              <w:ind w:left="34" w:firstLine="0"/>
              <w:rPr>
                <w:rFonts w:ascii="Times New Roman" w:hAnsi="Times New Roman"/>
              </w:rPr>
            </w:pPr>
            <w:r w:rsidRPr="009E7A9F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5A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3.1.1</w:t>
            </w:r>
          </w:p>
          <w:p w:rsidR="00C93A0A" w:rsidRPr="00C55A89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C55A89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5A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</w:p>
          <w:p w:rsidR="00C93A0A" w:rsidRPr="00C55A89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55A89">
              <w:rPr>
                <w:rFonts w:ascii="Times New Roman" w:hAnsi="Times New Roman" w:cs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Pr="00C55A89" w:rsidRDefault="00C93A0A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</w:t>
            </w:r>
            <w:r w:rsidR="007708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.2</w:t>
            </w:r>
          </w:p>
          <w:p w:rsidR="00C93A0A" w:rsidRPr="00B14C75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B14C75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C93A0A" w:rsidRPr="00B14C75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4C7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Pr="00B14C75" w:rsidRDefault="00C93A0A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1C0B87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C93A0A" w:rsidRPr="001C0B87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1C0B87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C93A0A" w:rsidRPr="001C0B87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1C0B87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Pr="001C0B87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086FEB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86F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93A0A" w:rsidRPr="00086FEB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C727A9" w:rsidRDefault="00C93A0A" w:rsidP="008A33E2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C93A0A" w:rsidRPr="00C727A9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C727A9" w:rsidRDefault="00C93A0A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C93A0A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3.5.1</w:t>
            </w:r>
          </w:p>
          <w:p w:rsidR="00C93A0A" w:rsidRPr="003F366B" w:rsidRDefault="00C93A0A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3F366B" w:rsidRDefault="00C93A0A" w:rsidP="008A33E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C93A0A" w:rsidRPr="003F366B" w:rsidRDefault="00C93A0A" w:rsidP="008A33E2">
            <w:pPr>
              <w:ind w:left="22"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F366B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3F366B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A24B3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19623D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3.7.1 – 3.7.2</w:t>
            </w:r>
          </w:p>
          <w:p w:rsidR="00C93A0A" w:rsidRDefault="00C93A0A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(Здания и сооружения, предназначенные для совершения религиозных обрядов и церемоний:</w:t>
            </w:r>
            <w:proofErr w:type="gramEnd"/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числе: </w:t>
            </w:r>
            <w:r w:rsidRPr="00A24B33">
              <w:rPr>
                <w:rFonts w:ascii="Times New Roman" w:hAnsi="Times New Roman" w:cs="Times New Roman"/>
                <w:bCs/>
                <w:sz w:val="20"/>
                <w:szCs w:val="20"/>
              </w:rPr>
              <w:t>церкви, соборы, храмы, часовни, мечети, молельные дома, синагоги).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</w:p>
          <w:p w:rsidR="00C93A0A" w:rsidRPr="00A24B33" w:rsidRDefault="00C93A0A" w:rsidP="008A33E2">
            <w:pPr>
              <w:pStyle w:val="ac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(для размещения зданий, предназначенных для постоянного местонахождения духовных лиц, паломников и послушников: монастыри, скиты, дома священнослужителей, воскресные и религиозные школы, семинарии, духовные училища).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</w:t>
            </w:r>
            <w:r w:rsidRPr="0019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4.4</w:t>
            </w:r>
          </w:p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C93A0A" w:rsidTr="00390564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C93A0A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C93A0A" w:rsidRPr="00A24B33" w:rsidRDefault="00C93A0A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C93A0A" w:rsidRPr="00A24B33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C93A0A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C93A0A" w:rsidRDefault="00C93A0A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C93A0A" w:rsidRPr="00A24B33" w:rsidRDefault="00C93A0A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9F16E0" w:rsidRPr="00416F10" w:rsidTr="00390564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6E0" w:rsidRPr="00416F10" w:rsidRDefault="009F16E0" w:rsidP="008A33E2">
            <w:pPr>
              <w:rPr>
                <w:b/>
                <w:sz w:val="20"/>
                <w:szCs w:val="20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16E0" w:rsidRPr="00416F10" w:rsidRDefault="009F16E0" w:rsidP="008A33E2">
            <w:pPr>
              <w:rPr>
                <w:b/>
                <w:sz w:val="20"/>
                <w:szCs w:val="20"/>
              </w:rPr>
            </w:pPr>
            <w:r w:rsidRPr="0041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9F16E0" w:rsidRPr="00416F10" w:rsidTr="00390564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0" w:rsidRPr="00416F10" w:rsidRDefault="009F16E0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3.2.2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E0" w:rsidRPr="00416F10" w:rsidRDefault="009F16E0" w:rsidP="008A33E2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9F16E0" w:rsidRPr="00416F10" w:rsidRDefault="009F16E0" w:rsidP="008A33E2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9F16E0" w:rsidRPr="00416F10" w:rsidTr="00390564">
        <w:trPr>
          <w:trHeight w:val="1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0" w:rsidRPr="00416F10" w:rsidRDefault="009F16E0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E0" w:rsidRPr="00416F10" w:rsidRDefault="009F16E0" w:rsidP="008A33E2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9F16E0" w:rsidRPr="00416F10" w:rsidRDefault="009F16E0" w:rsidP="008A33E2">
            <w:pPr>
              <w:pStyle w:val="af5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6F1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16E0" w:rsidRPr="00416F10" w:rsidRDefault="009F16E0" w:rsidP="008A33E2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9F16E0" w:rsidRPr="00416F10" w:rsidTr="00390564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0" w:rsidRPr="00416F10" w:rsidRDefault="009F16E0" w:rsidP="008A33E2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E0" w:rsidRPr="00416F10" w:rsidRDefault="009F16E0" w:rsidP="008A33E2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9F16E0" w:rsidRPr="00416F10" w:rsidRDefault="009F16E0" w:rsidP="008A33E2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416F10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кодом 4.9</w:t>
              </w:r>
            </w:hyperlink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076B" w:rsidRDefault="0043076B" w:rsidP="0043076B">
      <w:pPr>
        <w:pStyle w:val="ac"/>
        <w:ind w:left="0"/>
        <w:rPr>
          <w:b/>
          <w:bCs/>
          <w:sz w:val="26"/>
          <w:szCs w:val="26"/>
          <w:lang w:eastAsia="en-US"/>
        </w:rPr>
      </w:pPr>
    </w:p>
    <w:p w:rsidR="0043076B" w:rsidRDefault="0043076B" w:rsidP="0043076B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Ж-2 не подлежат установлению.</w:t>
      </w:r>
    </w:p>
    <w:p w:rsidR="0043076B" w:rsidRDefault="0043076B" w:rsidP="0043076B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43076B" w:rsidRDefault="0043076B" w:rsidP="00123069">
      <w:pPr>
        <w:numPr>
          <w:ilvl w:val="0"/>
          <w:numId w:val="21"/>
        </w:numPr>
        <w:tabs>
          <w:tab w:val="num" w:pos="0"/>
        </w:tabs>
        <w:ind w:left="0" w:firstLine="425"/>
        <w:rPr>
          <w:rFonts w:eastAsia="Calibri"/>
          <w:b/>
          <w:bCs/>
          <w:sz w:val="26"/>
          <w:szCs w:val="26"/>
        </w:rPr>
      </w:pPr>
      <w:r>
        <w:rPr>
          <w:b/>
          <w:sz w:val="26"/>
          <w:szCs w:val="26"/>
        </w:rPr>
        <w:t>Зона малоэтажной жилой застройки с земельными участками для ведения личного подсобного хозяйства (Ж-3)</w:t>
      </w:r>
    </w:p>
    <w:p w:rsidR="0043076B" w:rsidRDefault="0043076B" w:rsidP="0043076B">
      <w:pPr>
        <w:pStyle w:val="ac"/>
        <w:ind w:left="0"/>
        <w:rPr>
          <w:rFonts w:eastAsia="Calibri"/>
          <w:iCs/>
          <w:color w:val="000000"/>
        </w:rPr>
      </w:pPr>
      <w:r>
        <w:rPr>
          <w:iCs/>
          <w:color w:val="000000"/>
        </w:rPr>
        <w:t xml:space="preserve">Зона предназначена для застройки малоэтажными жилыми </w:t>
      </w:r>
      <w:proofErr w:type="gramStart"/>
      <w:r>
        <w:rPr>
          <w:iCs/>
          <w:color w:val="000000"/>
        </w:rPr>
        <w:t>домами</w:t>
      </w:r>
      <w:proofErr w:type="gramEnd"/>
      <w:r>
        <w:rPr>
          <w:iCs/>
          <w:color w:val="000000"/>
        </w:rPr>
        <w:t xml:space="preserve"> блокированными застройки (</w:t>
      </w:r>
      <w:r>
        <w:t>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</w:t>
      </w:r>
      <w:r>
        <w:rPr>
          <w:iCs/>
          <w:color w:val="000000"/>
        </w:rPr>
        <w:t xml:space="preserve">) и индивидуальными жилыми </w:t>
      </w:r>
      <w:proofErr w:type="gramStart"/>
      <w:r>
        <w:rPr>
          <w:iCs/>
          <w:color w:val="000000"/>
        </w:rPr>
        <w:t>домами (</w:t>
      </w:r>
      <w:r>
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>
        <w:rPr>
          <w:iCs/>
          <w:color w:val="000000"/>
        </w:rPr>
        <w:t>, допускается размещение объектов социального и культурно - бытового обслуживания населения, преимущественно местного значения, иных</w:t>
      </w:r>
      <w:proofErr w:type="gramEnd"/>
      <w:r>
        <w:rPr>
          <w:iCs/>
          <w:color w:val="000000"/>
        </w:rPr>
        <w:t xml:space="preserve"> объектов согласно градостроительным регламентам.</w:t>
      </w:r>
    </w:p>
    <w:p w:rsidR="0043076B" w:rsidRDefault="0043076B" w:rsidP="0043076B">
      <w:pPr>
        <w:pStyle w:val="ac"/>
        <w:ind w:left="0"/>
        <w:rPr>
          <w:b/>
          <w:bCs/>
        </w:rPr>
      </w:pPr>
      <w:r>
        <w:rPr>
          <w:iCs/>
          <w:color w:val="000000"/>
        </w:rPr>
        <w:t xml:space="preserve">Допускается </w:t>
      </w:r>
      <w:r>
        <w:t>благоустройство и озеленение,</w:t>
      </w:r>
      <w:r>
        <w:rPr>
          <w:iCs/>
          <w:color w:val="00000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>
        <w:t>, коммунально-бытового назначения</w:t>
      </w:r>
      <w:r>
        <w:rPr>
          <w:iCs/>
          <w:color w:val="000000"/>
        </w:rPr>
        <w:t>,</w:t>
      </w:r>
      <w:r>
        <w:t xml:space="preserve"> обустройство спортивных и детских площадок, площадок для отдыха, и не оказывающих негативного воздействия на окружающую среду,</w:t>
      </w:r>
      <w:r>
        <w:rPr>
          <w:iCs/>
          <w:color w:val="000000"/>
        </w:rPr>
        <w:t xml:space="preserve"> иных объектов согласно градостроительным регламентам.</w:t>
      </w:r>
    </w:p>
    <w:tbl>
      <w:tblPr>
        <w:tblStyle w:val="10"/>
        <w:tblW w:w="10490" w:type="dxa"/>
        <w:tblInd w:w="108" w:type="dxa"/>
        <w:shd w:val="clear" w:color="auto" w:fill="BFBFBF" w:themeFill="background1" w:themeFillShade="BF"/>
        <w:tblLook w:val="04A0"/>
      </w:tblPr>
      <w:tblGrid>
        <w:gridCol w:w="1418"/>
        <w:gridCol w:w="5730"/>
        <w:gridCol w:w="3342"/>
      </w:tblGrid>
      <w:tr w:rsidR="00390564" w:rsidTr="00985028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0564" w:rsidRPr="008A33E2" w:rsidRDefault="00825D3C" w:rsidP="00825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E2">
              <w:rPr>
                <w:rFonts w:ascii="Times New Roman" w:hAnsi="Times New Roman" w:cs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0564" w:rsidRDefault="00390564" w:rsidP="0039056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0564" w:rsidRDefault="00390564" w:rsidP="0039056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90564" w:rsidRPr="0056389C" w:rsidTr="00985028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4" w:rsidRPr="008A33E2" w:rsidRDefault="00825D3C" w:rsidP="00825D3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2.1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64" w:rsidRPr="0056389C" w:rsidRDefault="00390564" w:rsidP="0039056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638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Для индивидуального жилищного строительства</w:t>
            </w:r>
          </w:p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размещение жилого дома;</w:t>
            </w:r>
          </w:p>
          <w:p w:rsidR="00390564" w:rsidRPr="0056389C" w:rsidRDefault="00390564" w:rsidP="00390564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89C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  <w:r w:rsidRPr="005638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64" w:rsidRPr="0056389C" w:rsidRDefault="00390564" w:rsidP="00390564">
            <w:pPr>
              <w:pStyle w:val="af5"/>
              <w:widowControl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C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культур.</w:t>
            </w:r>
          </w:p>
        </w:tc>
      </w:tr>
      <w:tr w:rsidR="00390564" w:rsidRPr="0056389C" w:rsidTr="00985028">
        <w:trPr>
          <w:trHeight w:val="18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4" w:rsidRPr="008A33E2" w:rsidRDefault="00B31030" w:rsidP="00825D3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2.3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64" w:rsidRPr="0056389C" w:rsidRDefault="00390564" w:rsidP="0039056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638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Блокированная жилая застройка</w:t>
            </w:r>
          </w:p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размещение домов блокированной застройки;</w:t>
            </w:r>
          </w:p>
          <w:p w:rsidR="00390564" w:rsidRPr="0056389C" w:rsidRDefault="00390564" w:rsidP="00390564">
            <w:pPr>
              <w:pStyle w:val="af5"/>
              <w:widowControl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C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390564" w:rsidRPr="0056389C" w:rsidRDefault="00390564" w:rsidP="00390564">
            <w:pPr>
              <w:pStyle w:val="af5"/>
              <w:widowControl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C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64" w:rsidRPr="0056389C" w:rsidRDefault="00390564" w:rsidP="00FE312B">
            <w:pPr>
              <w:pStyle w:val="af5"/>
              <w:widowControl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89C"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культур.</w:t>
            </w:r>
          </w:p>
        </w:tc>
      </w:tr>
      <w:tr w:rsidR="00390564" w:rsidRPr="0056389C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64" w:rsidRPr="008A33E2" w:rsidRDefault="00B6375B" w:rsidP="00825D3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64" w:rsidRPr="0056389C" w:rsidRDefault="00B6375B" w:rsidP="0039056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bookmarkStart w:id="30" w:name="sub_1022"/>
            <w:r w:rsidRPr="0056389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Для ведения личного подсобного хозяйства (приусадебный земельный участок)</w:t>
            </w:r>
            <w:bookmarkEnd w:id="30"/>
          </w:p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размещение жилого дома;</w:t>
            </w:r>
          </w:p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64" w:rsidRPr="0056389C" w:rsidRDefault="00390564" w:rsidP="00390564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C">
              <w:rPr>
                <w:rFonts w:ascii="Times New Roman" w:hAnsi="Times New Roman"/>
                <w:sz w:val="20"/>
                <w:szCs w:val="20"/>
              </w:rPr>
              <w:t>производство сельскохозяйственной продукции.</w:t>
            </w:r>
          </w:p>
          <w:p w:rsidR="00390564" w:rsidRPr="0056389C" w:rsidRDefault="00390564" w:rsidP="0039056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3.1.1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C55A89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5A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</w:p>
          <w:p w:rsidR="00B6375B" w:rsidRPr="00C55A89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55A89">
              <w:rPr>
                <w:rFonts w:ascii="Times New Roman" w:hAnsi="Times New Roman" w:cs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Pr="00C55A89" w:rsidRDefault="00B6375B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</w:t>
            </w:r>
            <w:r w:rsidR="007708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.2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B14C75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4C7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B6375B" w:rsidRPr="00B14C75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4C75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Pr="00B14C75" w:rsidRDefault="00B6375B" w:rsidP="008A33E2">
            <w:pPr>
              <w:pStyle w:val="ac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1C0B87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B6375B" w:rsidRPr="001C0B87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1C0B87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Pr="001C0B87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C0B87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C727A9" w:rsidRDefault="00B6375B" w:rsidP="008A33E2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727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B6375B" w:rsidRPr="00C727A9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7A9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Default="00B6375B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C727A9" w:rsidRDefault="00B6375B" w:rsidP="008A33E2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RP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3.4.1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B6375B" w:rsidRDefault="00B6375B" w:rsidP="00B6375B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37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Амбулаторно-поликлиническое обслуживание</w:t>
            </w:r>
          </w:p>
          <w:p w:rsidR="00B6375B" w:rsidRPr="00B6375B" w:rsidRDefault="00B6375B" w:rsidP="008A33E2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375B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B6375B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Pr="00B6375B" w:rsidRDefault="00B6375B" w:rsidP="00B6375B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3F366B" w:rsidRDefault="00B6375B" w:rsidP="008A33E2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3F36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B6375B" w:rsidRPr="003F366B" w:rsidRDefault="00B6375B" w:rsidP="008A33E2">
            <w:pPr>
              <w:ind w:left="22"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F366B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3F366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A33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lastRenderedPageBreak/>
              <w:t>3.6.1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A33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8A33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A24B3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A24B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19623D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4.4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5.1.2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B6375B" w:rsidTr="00985028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B6375B" w:rsidRPr="008A33E2" w:rsidRDefault="00B6375B" w:rsidP="008A33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33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B6375B" w:rsidRPr="00A24B33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24B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B6375B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B33">
              <w:rPr>
                <w:rFonts w:ascii="Times New Roman" w:hAnsi="Times New Roman" w:cs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B6375B" w:rsidRDefault="00B6375B" w:rsidP="008A33E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B6375B" w:rsidRPr="00A24B33" w:rsidRDefault="00B6375B" w:rsidP="008A33E2">
            <w:pPr>
              <w:pStyle w:val="ac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9623D">
              <w:rPr>
                <w:rFonts w:ascii="Times New Roman" w:hAnsi="Times New Roman" w:cs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390564" w:rsidTr="00985028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0564" w:rsidRPr="008A33E2" w:rsidRDefault="00390564" w:rsidP="00825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0564" w:rsidRDefault="00390564" w:rsidP="00390564">
            <w:pPr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F5523D" w:rsidTr="00985028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3D" w:rsidRPr="00416F10" w:rsidRDefault="00F5523D" w:rsidP="007201F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3.2.2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3D" w:rsidRPr="00416F10" w:rsidRDefault="00F5523D" w:rsidP="007201F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F5523D" w:rsidRPr="00416F10" w:rsidRDefault="00F5523D" w:rsidP="007201F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F5523D" w:rsidTr="00F5523D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3D" w:rsidRPr="00416F10" w:rsidRDefault="00F5523D" w:rsidP="007201F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3D" w:rsidRPr="00416F10" w:rsidRDefault="00F5523D" w:rsidP="007201FD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F5523D" w:rsidRPr="00416F10" w:rsidRDefault="00F5523D" w:rsidP="007201FD">
            <w:pPr>
              <w:pStyle w:val="af5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6F1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5523D" w:rsidRPr="00416F10" w:rsidRDefault="00F5523D" w:rsidP="007201FD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F5523D" w:rsidTr="00985028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3D" w:rsidRPr="00416F10" w:rsidRDefault="00F5523D" w:rsidP="007201FD">
            <w:pPr>
              <w:pStyle w:val="ac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3D" w:rsidRPr="00416F10" w:rsidRDefault="00F5523D" w:rsidP="007201FD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F5523D" w:rsidRPr="00416F10" w:rsidRDefault="00F5523D" w:rsidP="007201FD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416F10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416F10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кодом 4.9</w:t>
              </w:r>
            </w:hyperlink>
            <w:r w:rsidRPr="00416F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076B" w:rsidRDefault="0043076B" w:rsidP="0043076B">
      <w:pPr>
        <w:rPr>
          <w:sz w:val="26"/>
          <w:szCs w:val="26"/>
          <w:lang w:eastAsia="en-US"/>
        </w:rPr>
      </w:pPr>
    </w:p>
    <w:p w:rsidR="0043076B" w:rsidRPr="00825D3C" w:rsidRDefault="0043076B" w:rsidP="0043076B">
      <w:pPr>
        <w:rPr>
          <w:b/>
        </w:rPr>
      </w:pPr>
      <w:r w:rsidRPr="00825D3C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Style w:val="af4"/>
        <w:tblW w:w="10598" w:type="dxa"/>
        <w:tblInd w:w="108" w:type="dxa"/>
        <w:tblLook w:val="04A0"/>
      </w:tblPr>
      <w:tblGrid>
        <w:gridCol w:w="7479"/>
        <w:gridCol w:w="3119"/>
      </w:tblGrid>
      <w:tr w:rsidR="0043076B" w:rsidRPr="00C639C9" w:rsidTr="00825D3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6E6BD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0,06 га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6E6BD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0,25 га</w:t>
            </w:r>
          </w:p>
        </w:tc>
      </w:tr>
      <w:tr w:rsidR="0043076B" w:rsidRPr="00C639C9" w:rsidTr="00825D3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(минимальные и (или) максимальные) размеры земельных участков для размещения отдельно стоящего гаража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6E6BD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20 кв. м.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3076B" w:rsidRPr="00C639C9" w:rsidTr="00825D3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красной линии улиц до линии застройки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5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от красной линии проездов до линии застройки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строения, за исключением гаражей, размещать со стороны улиц запрещается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блокированного дома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постройки для содержания скота и птицы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4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других построек (бани, гаражи и др.)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стволов высокорослых деревьев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4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стволов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среднерослых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деревьев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 w:rsidP="00BA10D2">
            <w:pPr>
              <w:pStyle w:val="Default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кустарников до границы соседнего </w:t>
            </w:r>
            <w:proofErr w:type="spell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приквартирного</w:t>
            </w:r>
            <w:proofErr w:type="spell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надземных этажей не более чем три, высотой не более двадцати метров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50 %</w:t>
            </w:r>
          </w:p>
        </w:tc>
      </w:tr>
      <w:tr w:rsidR="0043076B" w:rsidRPr="00C639C9" w:rsidTr="00825D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 земельном участке площадью, не превышающей 1200 м</w:t>
            </w:r>
            <w:proofErr w:type="gramStart"/>
            <w:r w:rsidRPr="00C639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C639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можно строить только один жилой дом. Кроме этого, разрешено строительство бани, гаража, летней кухни, теплиц и других хозяйственных построек.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B" w:rsidRPr="00C639C9" w:rsidRDefault="004307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sectPr w:rsidR="00347425" w:rsidSect="00C639C9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5C" w:rsidRDefault="0009455C" w:rsidP="00866602">
      <w:r>
        <w:separator/>
      </w:r>
    </w:p>
  </w:endnote>
  <w:endnote w:type="continuationSeparator" w:id="0">
    <w:p w:rsidR="0009455C" w:rsidRDefault="0009455C" w:rsidP="0086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5C" w:rsidRDefault="0009455C" w:rsidP="00866602">
      <w:r>
        <w:separator/>
      </w:r>
    </w:p>
  </w:footnote>
  <w:footnote w:type="continuationSeparator" w:id="0">
    <w:p w:rsidR="0009455C" w:rsidRDefault="0009455C" w:rsidP="0086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7622"/>
    <w:multiLevelType w:val="hybridMultilevel"/>
    <w:tmpl w:val="6E90E2A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97B"/>
    <w:multiLevelType w:val="hybridMultilevel"/>
    <w:tmpl w:val="3F8C3AC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2D50"/>
    <w:multiLevelType w:val="hybridMultilevel"/>
    <w:tmpl w:val="16A419D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25FE"/>
    <w:multiLevelType w:val="hybridMultilevel"/>
    <w:tmpl w:val="6756D6EE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06E0C"/>
    <w:multiLevelType w:val="hybridMultilevel"/>
    <w:tmpl w:val="015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E0E"/>
    <w:multiLevelType w:val="hybridMultilevel"/>
    <w:tmpl w:val="599C310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400F0A"/>
    <w:multiLevelType w:val="hybridMultilevel"/>
    <w:tmpl w:val="468827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C885412"/>
    <w:multiLevelType w:val="hybridMultilevel"/>
    <w:tmpl w:val="051C3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E2255B"/>
    <w:multiLevelType w:val="hybridMultilevel"/>
    <w:tmpl w:val="57A00CA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03CB"/>
    <w:multiLevelType w:val="hybridMultilevel"/>
    <w:tmpl w:val="581A6CC8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D1727"/>
    <w:multiLevelType w:val="hybridMultilevel"/>
    <w:tmpl w:val="D398F180"/>
    <w:lvl w:ilvl="0" w:tplc="108C10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B1DF9"/>
    <w:multiLevelType w:val="hybridMultilevel"/>
    <w:tmpl w:val="362CA87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7C75"/>
    <w:multiLevelType w:val="hybridMultilevel"/>
    <w:tmpl w:val="060C6D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6F77"/>
    <w:multiLevelType w:val="hybridMultilevel"/>
    <w:tmpl w:val="FEC0C58C"/>
    <w:lvl w:ilvl="0" w:tplc="EF3A3B90">
      <w:start w:val="1"/>
      <w:numFmt w:val="bullet"/>
      <w:lvlText w:val="─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28D0"/>
    <w:multiLevelType w:val="hybridMultilevel"/>
    <w:tmpl w:val="F7BEBE0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A170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4759"/>
    <w:multiLevelType w:val="hybridMultilevel"/>
    <w:tmpl w:val="EF52C90A"/>
    <w:lvl w:ilvl="0" w:tplc="EF3A3B90">
      <w:start w:val="1"/>
      <w:numFmt w:val="bullet"/>
      <w:lvlText w:val="─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0DE6B6C"/>
    <w:multiLevelType w:val="hybridMultilevel"/>
    <w:tmpl w:val="A830D8B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810DC"/>
    <w:multiLevelType w:val="hybridMultilevel"/>
    <w:tmpl w:val="E932A996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76447"/>
    <w:multiLevelType w:val="hybridMultilevel"/>
    <w:tmpl w:val="0EECC5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1">
    <w:nsid w:val="728D63D9"/>
    <w:multiLevelType w:val="hybridMultilevel"/>
    <w:tmpl w:val="6EAA125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80895"/>
    <w:multiLevelType w:val="hybridMultilevel"/>
    <w:tmpl w:val="EBA85386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B8745EB"/>
    <w:multiLevelType w:val="hybridMultilevel"/>
    <w:tmpl w:val="3B18890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52EFF"/>
    <w:multiLevelType w:val="hybridMultilevel"/>
    <w:tmpl w:val="6930D39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24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6"/>
  </w:num>
  <w:num w:numId="12">
    <w:abstractNumId w:val="13"/>
  </w:num>
  <w:num w:numId="13">
    <w:abstractNumId w:val="3"/>
  </w:num>
  <w:num w:numId="14">
    <w:abstractNumId w:val="1"/>
  </w:num>
  <w:num w:numId="15">
    <w:abstractNumId w:val="19"/>
  </w:num>
  <w:num w:numId="16">
    <w:abstractNumId w:val="34"/>
  </w:num>
  <w:num w:numId="17">
    <w:abstractNumId w:val="33"/>
  </w:num>
  <w:num w:numId="18">
    <w:abstractNumId w:val="31"/>
  </w:num>
  <w:num w:numId="19">
    <w:abstractNumId w:val="32"/>
  </w:num>
  <w:num w:numId="20">
    <w:abstractNumId w:val="17"/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8"/>
  </w:num>
  <w:num w:numId="24">
    <w:abstractNumId w:val="4"/>
  </w:num>
  <w:num w:numId="25">
    <w:abstractNumId w:val="5"/>
  </w:num>
  <w:num w:numId="26">
    <w:abstractNumId w:val="12"/>
  </w:num>
  <w:num w:numId="27">
    <w:abstractNumId w:val="7"/>
  </w:num>
  <w:num w:numId="28">
    <w:abstractNumId w:val="30"/>
  </w:num>
  <w:num w:numId="29">
    <w:abstractNumId w:val="10"/>
  </w:num>
  <w:num w:numId="30">
    <w:abstractNumId w:val="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1"/>
  </w:num>
  <w:num w:numId="37">
    <w:abstractNumId w:val="25"/>
  </w:num>
  <w:num w:numId="38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31"/>
    <w:rsid w:val="000032D4"/>
    <w:rsid w:val="00006E07"/>
    <w:rsid w:val="0000759E"/>
    <w:rsid w:val="00024075"/>
    <w:rsid w:val="00030F1D"/>
    <w:rsid w:val="00062067"/>
    <w:rsid w:val="0006585E"/>
    <w:rsid w:val="00077B28"/>
    <w:rsid w:val="000848D4"/>
    <w:rsid w:val="00086FEB"/>
    <w:rsid w:val="0009455C"/>
    <w:rsid w:val="000C03F2"/>
    <w:rsid w:val="000C37FF"/>
    <w:rsid w:val="000C4843"/>
    <w:rsid w:val="000C5F2B"/>
    <w:rsid w:val="000D6DFE"/>
    <w:rsid w:val="000E6003"/>
    <w:rsid w:val="000F1892"/>
    <w:rsid w:val="000F32B3"/>
    <w:rsid w:val="00123069"/>
    <w:rsid w:val="001232DD"/>
    <w:rsid w:val="00124C21"/>
    <w:rsid w:val="001575F0"/>
    <w:rsid w:val="00167825"/>
    <w:rsid w:val="00171DC8"/>
    <w:rsid w:val="00173AA4"/>
    <w:rsid w:val="00185FB0"/>
    <w:rsid w:val="0019623D"/>
    <w:rsid w:val="001A735A"/>
    <w:rsid w:val="001C0B87"/>
    <w:rsid w:val="001D0C95"/>
    <w:rsid w:val="001E085D"/>
    <w:rsid w:val="00200E03"/>
    <w:rsid w:val="00207966"/>
    <w:rsid w:val="00217B11"/>
    <w:rsid w:val="0022020E"/>
    <w:rsid w:val="00221683"/>
    <w:rsid w:val="002406BE"/>
    <w:rsid w:val="0024640C"/>
    <w:rsid w:val="00246D8F"/>
    <w:rsid w:val="00262B8A"/>
    <w:rsid w:val="00262CAF"/>
    <w:rsid w:val="00290F1D"/>
    <w:rsid w:val="00292448"/>
    <w:rsid w:val="002939B1"/>
    <w:rsid w:val="002A20C1"/>
    <w:rsid w:val="002A2923"/>
    <w:rsid w:val="002B6020"/>
    <w:rsid w:val="002C2FE1"/>
    <w:rsid w:val="002D27FC"/>
    <w:rsid w:val="00300C01"/>
    <w:rsid w:val="003344C5"/>
    <w:rsid w:val="00347425"/>
    <w:rsid w:val="0035138E"/>
    <w:rsid w:val="00356E50"/>
    <w:rsid w:val="00362DC0"/>
    <w:rsid w:val="003739CE"/>
    <w:rsid w:val="00373B18"/>
    <w:rsid w:val="00382B71"/>
    <w:rsid w:val="00386090"/>
    <w:rsid w:val="00390564"/>
    <w:rsid w:val="003A0CD1"/>
    <w:rsid w:val="003E3DDF"/>
    <w:rsid w:val="003E4776"/>
    <w:rsid w:val="003E7D4E"/>
    <w:rsid w:val="003F366B"/>
    <w:rsid w:val="003F5E9D"/>
    <w:rsid w:val="00416F10"/>
    <w:rsid w:val="0043076B"/>
    <w:rsid w:val="0043493A"/>
    <w:rsid w:val="00441E07"/>
    <w:rsid w:val="00454713"/>
    <w:rsid w:val="00486EC9"/>
    <w:rsid w:val="004870B6"/>
    <w:rsid w:val="0049089B"/>
    <w:rsid w:val="004A43EB"/>
    <w:rsid w:val="004B38D9"/>
    <w:rsid w:val="004C2621"/>
    <w:rsid w:val="004C263D"/>
    <w:rsid w:val="004C26E1"/>
    <w:rsid w:val="004C2EBA"/>
    <w:rsid w:val="004D51E4"/>
    <w:rsid w:val="004E0EBD"/>
    <w:rsid w:val="004E287F"/>
    <w:rsid w:val="004F3EE5"/>
    <w:rsid w:val="00507376"/>
    <w:rsid w:val="00514BF1"/>
    <w:rsid w:val="005226A9"/>
    <w:rsid w:val="005259DA"/>
    <w:rsid w:val="005318A7"/>
    <w:rsid w:val="00536DCE"/>
    <w:rsid w:val="00537D40"/>
    <w:rsid w:val="0054372B"/>
    <w:rsid w:val="0054485D"/>
    <w:rsid w:val="005455EF"/>
    <w:rsid w:val="00551E9B"/>
    <w:rsid w:val="005527AA"/>
    <w:rsid w:val="00552A5C"/>
    <w:rsid w:val="0056389C"/>
    <w:rsid w:val="00577DF9"/>
    <w:rsid w:val="005B5498"/>
    <w:rsid w:val="005E5D12"/>
    <w:rsid w:val="005F1A69"/>
    <w:rsid w:val="005F5BAF"/>
    <w:rsid w:val="0063038E"/>
    <w:rsid w:val="00633C24"/>
    <w:rsid w:val="00643D6D"/>
    <w:rsid w:val="006501F6"/>
    <w:rsid w:val="00650D6D"/>
    <w:rsid w:val="0066576E"/>
    <w:rsid w:val="00680735"/>
    <w:rsid w:val="00691173"/>
    <w:rsid w:val="00697F04"/>
    <w:rsid w:val="006C7587"/>
    <w:rsid w:val="006D34B5"/>
    <w:rsid w:val="006D5059"/>
    <w:rsid w:val="006E3F9D"/>
    <w:rsid w:val="006E6BDC"/>
    <w:rsid w:val="006F1812"/>
    <w:rsid w:val="006F47D9"/>
    <w:rsid w:val="006F64EF"/>
    <w:rsid w:val="00710E46"/>
    <w:rsid w:val="007128DC"/>
    <w:rsid w:val="00734CAA"/>
    <w:rsid w:val="007477CC"/>
    <w:rsid w:val="0075027F"/>
    <w:rsid w:val="0075799C"/>
    <w:rsid w:val="007708F7"/>
    <w:rsid w:val="007709EA"/>
    <w:rsid w:val="00777ED1"/>
    <w:rsid w:val="00793089"/>
    <w:rsid w:val="007B133D"/>
    <w:rsid w:val="007C1D37"/>
    <w:rsid w:val="007E0CB6"/>
    <w:rsid w:val="00804CF3"/>
    <w:rsid w:val="0081529A"/>
    <w:rsid w:val="00825D3C"/>
    <w:rsid w:val="00827A1C"/>
    <w:rsid w:val="00831625"/>
    <w:rsid w:val="008622D7"/>
    <w:rsid w:val="008633C6"/>
    <w:rsid w:val="00866602"/>
    <w:rsid w:val="0086776C"/>
    <w:rsid w:val="00883A66"/>
    <w:rsid w:val="00893A37"/>
    <w:rsid w:val="008A0DE5"/>
    <w:rsid w:val="008A33E2"/>
    <w:rsid w:val="008C61D8"/>
    <w:rsid w:val="009309ED"/>
    <w:rsid w:val="009552A1"/>
    <w:rsid w:val="00956018"/>
    <w:rsid w:val="009621B1"/>
    <w:rsid w:val="009665C9"/>
    <w:rsid w:val="009668BA"/>
    <w:rsid w:val="009670C5"/>
    <w:rsid w:val="00971331"/>
    <w:rsid w:val="00972AE4"/>
    <w:rsid w:val="00985028"/>
    <w:rsid w:val="00995AB9"/>
    <w:rsid w:val="009A22D4"/>
    <w:rsid w:val="009A4B02"/>
    <w:rsid w:val="009A6872"/>
    <w:rsid w:val="009C5EC6"/>
    <w:rsid w:val="009D65E9"/>
    <w:rsid w:val="009E7067"/>
    <w:rsid w:val="009E7A9F"/>
    <w:rsid w:val="009F16E0"/>
    <w:rsid w:val="009F3169"/>
    <w:rsid w:val="00A17828"/>
    <w:rsid w:val="00A24B33"/>
    <w:rsid w:val="00A37D57"/>
    <w:rsid w:val="00A41F08"/>
    <w:rsid w:val="00A53005"/>
    <w:rsid w:val="00A700A8"/>
    <w:rsid w:val="00A83FE0"/>
    <w:rsid w:val="00AB7DAD"/>
    <w:rsid w:val="00AC7411"/>
    <w:rsid w:val="00AE09B5"/>
    <w:rsid w:val="00AE5644"/>
    <w:rsid w:val="00AF2898"/>
    <w:rsid w:val="00AF3B5B"/>
    <w:rsid w:val="00B14C75"/>
    <w:rsid w:val="00B31030"/>
    <w:rsid w:val="00B41464"/>
    <w:rsid w:val="00B44749"/>
    <w:rsid w:val="00B52B53"/>
    <w:rsid w:val="00B6375B"/>
    <w:rsid w:val="00B80599"/>
    <w:rsid w:val="00BA10D2"/>
    <w:rsid w:val="00BA3962"/>
    <w:rsid w:val="00BA4300"/>
    <w:rsid w:val="00BE63A5"/>
    <w:rsid w:val="00C109C3"/>
    <w:rsid w:val="00C30098"/>
    <w:rsid w:val="00C518B7"/>
    <w:rsid w:val="00C55A89"/>
    <w:rsid w:val="00C639C9"/>
    <w:rsid w:val="00C64662"/>
    <w:rsid w:val="00C71166"/>
    <w:rsid w:val="00C727A9"/>
    <w:rsid w:val="00C93A0A"/>
    <w:rsid w:val="00CF6A0C"/>
    <w:rsid w:val="00D05DBC"/>
    <w:rsid w:val="00D10B9D"/>
    <w:rsid w:val="00D43AAC"/>
    <w:rsid w:val="00D44B6A"/>
    <w:rsid w:val="00D56430"/>
    <w:rsid w:val="00D6039B"/>
    <w:rsid w:val="00D64E7B"/>
    <w:rsid w:val="00D8075C"/>
    <w:rsid w:val="00DB0392"/>
    <w:rsid w:val="00DB6CEC"/>
    <w:rsid w:val="00DC0F15"/>
    <w:rsid w:val="00DC46F3"/>
    <w:rsid w:val="00DC6CCB"/>
    <w:rsid w:val="00DD009A"/>
    <w:rsid w:val="00DD40E2"/>
    <w:rsid w:val="00E033CD"/>
    <w:rsid w:val="00E17330"/>
    <w:rsid w:val="00E25B81"/>
    <w:rsid w:val="00E30D42"/>
    <w:rsid w:val="00E3443A"/>
    <w:rsid w:val="00E37F40"/>
    <w:rsid w:val="00E41CA9"/>
    <w:rsid w:val="00E47D50"/>
    <w:rsid w:val="00E65357"/>
    <w:rsid w:val="00E7077D"/>
    <w:rsid w:val="00E97EB6"/>
    <w:rsid w:val="00EA5A1A"/>
    <w:rsid w:val="00EB05BB"/>
    <w:rsid w:val="00EC1888"/>
    <w:rsid w:val="00EC3DD8"/>
    <w:rsid w:val="00EC7500"/>
    <w:rsid w:val="00EC76DC"/>
    <w:rsid w:val="00F10EDE"/>
    <w:rsid w:val="00F16735"/>
    <w:rsid w:val="00F5523D"/>
    <w:rsid w:val="00F553BF"/>
    <w:rsid w:val="00F74254"/>
    <w:rsid w:val="00F865A3"/>
    <w:rsid w:val="00F86D7D"/>
    <w:rsid w:val="00FA2518"/>
    <w:rsid w:val="00FB3584"/>
    <w:rsid w:val="00FB4526"/>
    <w:rsid w:val="00FB4B44"/>
    <w:rsid w:val="00FE2DEA"/>
    <w:rsid w:val="00FE312B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  <w:style w:type="table" w:styleId="af4">
    <w:name w:val="Table Grid"/>
    <w:basedOn w:val="a1"/>
    <w:uiPriority w:val="5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DE5"/>
  </w:style>
  <w:style w:type="paragraph" w:customStyle="1" w:styleId="af5">
    <w:name w:val="Нормальный (таблица)"/>
    <w:basedOn w:val="a"/>
    <w:next w:val="a"/>
    <w:uiPriority w:val="99"/>
    <w:rsid w:val="0043076B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11">
    <w:name w:val="Стиль1"/>
    <w:rsid w:val="00537D40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ListBulletTimesNewRoman">
    <w:name w:val="Style List Bullet + Times New Roman"/>
    <w:basedOn w:val="af6"/>
    <w:rsid w:val="00537D40"/>
    <w:pPr>
      <w:tabs>
        <w:tab w:val="clear" w:pos="360"/>
        <w:tab w:val="left" w:pos="-993"/>
        <w:tab w:val="num" w:pos="1440"/>
      </w:tabs>
      <w:spacing w:after="120"/>
      <w:ind w:left="1440"/>
      <w:contextualSpacing w:val="0"/>
    </w:pPr>
    <w:rPr>
      <w:lang w:eastAsia="en-US"/>
    </w:rPr>
  </w:style>
  <w:style w:type="paragraph" w:styleId="af6">
    <w:name w:val="List Bullet"/>
    <w:basedOn w:val="a"/>
    <w:rsid w:val="00537D40"/>
    <w:pPr>
      <w:tabs>
        <w:tab w:val="num" w:pos="360"/>
      </w:tabs>
      <w:ind w:left="360" w:hanging="360"/>
      <w:contextualSpacing/>
    </w:pPr>
  </w:style>
  <w:style w:type="character" w:customStyle="1" w:styleId="af7">
    <w:name w:val="Гипертекстовая ссылка"/>
    <w:basedOn w:val="a0"/>
    <w:uiPriority w:val="99"/>
    <w:rsid w:val="00D564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EF3931F44780B2FFF0801F4DDD474859137C45C7CDB5CF43B868CE9233059A6B7F90B6460E1E07F6720834523B6FC60338C4D7875530431L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8E9B30A8024F10ADF6C40F573BA5FCCEB09C6143C871E1E5B94CA28U6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73C-158E-43D4-B951-9289A806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25</Pages>
  <Words>8378</Words>
  <Characters>68210</Characters>
  <Application>Microsoft Office Word</Application>
  <DocSecurity>0</DocSecurity>
  <Lines>568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76436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specialist</cp:lastModifiedBy>
  <cp:revision>216</cp:revision>
  <cp:lastPrinted>2019-10-16T03:23:00Z</cp:lastPrinted>
  <dcterms:created xsi:type="dcterms:W3CDTF">2018-06-05T03:19:00Z</dcterms:created>
  <dcterms:modified xsi:type="dcterms:W3CDTF">2019-10-16T09:24:00Z</dcterms:modified>
</cp:coreProperties>
</file>