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6E" w:rsidRDefault="000E366E" w:rsidP="00990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66E" w:rsidRDefault="000E366E" w:rsidP="000E366E">
      <w:pPr>
        <w:pStyle w:val="a5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«СПАССКОЕ СЕЛЬСКОЕ ПОСЕЛЕНИЕ»</w:t>
      </w:r>
    </w:p>
    <w:p w:rsidR="000E366E" w:rsidRDefault="000E366E" w:rsidP="000E366E">
      <w:pPr>
        <w:pStyle w:val="a7"/>
        <w:jc w:val="center"/>
      </w:pPr>
      <w:r>
        <w:t>АДМИНИСТРАЦИЯ СПАССКОГО СЕЛЬСКОГО ПОСЕЛЕНИЯ</w:t>
      </w:r>
    </w:p>
    <w:p w:rsidR="000E366E" w:rsidRDefault="000E366E" w:rsidP="000E366E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0E366E" w:rsidRDefault="000E366E" w:rsidP="000E366E">
      <w:pPr>
        <w:jc w:val="both"/>
        <w:rPr>
          <w:sz w:val="28"/>
        </w:rPr>
      </w:pPr>
    </w:p>
    <w:p w:rsidR="000E366E" w:rsidRDefault="000E366E" w:rsidP="000E366E">
      <w:pPr>
        <w:jc w:val="both"/>
      </w:pPr>
      <w:r>
        <w:t xml:space="preserve">           28 февраля 2017                                                                                                                             № 54</w:t>
      </w:r>
    </w:p>
    <w:p w:rsidR="000E366E" w:rsidRDefault="000E366E" w:rsidP="000E366E">
      <w:pPr>
        <w:tabs>
          <w:tab w:val="left" w:pos="3840"/>
        </w:tabs>
        <w:jc w:val="both"/>
        <w:rPr>
          <w:sz w:val="20"/>
          <w:szCs w:val="20"/>
        </w:rPr>
      </w:pPr>
      <w:r>
        <w:rPr>
          <w:sz w:val="28"/>
        </w:rPr>
        <w:tab/>
        <w:t xml:space="preserve"> </w:t>
      </w:r>
      <w:proofErr w:type="spellStart"/>
      <w:r w:rsidRPr="006312BB">
        <w:rPr>
          <w:sz w:val="20"/>
          <w:szCs w:val="20"/>
        </w:rPr>
        <w:t>с</w:t>
      </w:r>
      <w:proofErr w:type="gramStart"/>
      <w:r w:rsidRPr="006312BB">
        <w:rPr>
          <w:sz w:val="20"/>
          <w:szCs w:val="20"/>
        </w:rPr>
        <w:t>.В</w:t>
      </w:r>
      <w:proofErr w:type="gramEnd"/>
      <w:r w:rsidRPr="006312BB">
        <w:rPr>
          <w:sz w:val="20"/>
          <w:szCs w:val="20"/>
        </w:rPr>
        <w:t>ершинино</w:t>
      </w:r>
      <w:proofErr w:type="spellEnd"/>
    </w:p>
    <w:p w:rsidR="000E366E" w:rsidRPr="006312BB" w:rsidRDefault="000E366E" w:rsidP="000E366E">
      <w:pPr>
        <w:tabs>
          <w:tab w:val="left" w:pos="3840"/>
        </w:tabs>
        <w:jc w:val="both"/>
        <w:rPr>
          <w:sz w:val="20"/>
          <w:szCs w:val="20"/>
        </w:rPr>
      </w:pPr>
      <w:bookmarkStart w:id="0" w:name="_GoBack"/>
      <w:bookmarkEnd w:id="0"/>
    </w:p>
    <w:p w:rsidR="000E366E" w:rsidRPr="005C45B2" w:rsidRDefault="000E366E" w:rsidP="005C4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45B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231 от 06.12.2013 «Об утверждении перечня автомобильных дорог общего пользования  местного значения муниципального образования  «Спасское сельское поселение» </w:t>
      </w:r>
    </w:p>
    <w:p w:rsidR="000E366E" w:rsidRPr="005C45B2" w:rsidRDefault="000E366E" w:rsidP="005C45B2">
      <w:pPr>
        <w:jc w:val="both"/>
        <w:rPr>
          <w:rFonts w:ascii="Times New Roman" w:hAnsi="Times New Roman" w:cs="Times New Roman"/>
          <w:sz w:val="24"/>
          <w:szCs w:val="24"/>
        </w:rPr>
      </w:pPr>
      <w:r w:rsidRPr="005C45B2">
        <w:rPr>
          <w:rFonts w:ascii="Times New Roman" w:hAnsi="Times New Roman" w:cs="Times New Roman"/>
          <w:sz w:val="24"/>
          <w:szCs w:val="24"/>
        </w:rPr>
        <w:tab/>
        <w:t xml:space="preserve">В целях реализации полномочий органов местного самоуправления в сфере формирования и утверждения </w:t>
      </w:r>
      <w:proofErr w:type="gramStart"/>
      <w:r w:rsidRPr="005C45B2">
        <w:rPr>
          <w:rFonts w:ascii="Times New Roman" w:hAnsi="Times New Roman" w:cs="Times New Roman"/>
          <w:sz w:val="24"/>
          <w:szCs w:val="24"/>
        </w:rPr>
        <w:t>перечня</w:t>
      </w:r>
      <w:proofErr w:type="gramEnd"/>
      <w:r w:rsidRPr="005C45B2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</w:t>
      </w:r>
      <w:r w:rsidR="005C45B2" w:rsidRPr="005C45B2">
        <w:rPr>
          <w:rFonts w:ascii="Times New Roman" w:hAnsi="Times New Roman" w:cs="Times New Roman"/>
          <w:sz w:val="24"/>
          <w:szCs w:val="24"/>
        </w:rPr>
        <w:t>в целях упорядочения дорог общего пользования Спасского сельского поселения,</w:t>
      </w:r>
    </w:p>
    <w:p w:rsidR="000E366E" w:rsidRPr="005C45B2" w:rsidRDefault="000E366E" w:rsidP="005C45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5B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C45B2" w:rsidRPr="005C45B2" w:rsidRDefault="00AA4B9D" w:rsidP="005C45B2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</w:t>
      </w:r>
      <w:r w:rsidR="005C45B2" w:rsidRPr="005C45B2"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C45B2" w:rsidRPr="005C45B2">
        <w:rPr>
          <w:rFonts w:ascii="Times New Roman" w:hAnsi="Times New Roman" w:cs="Times New Roman"/>
          <w:sz w:val="24"/>
          <w:szCs w:val="24"/>
        </w:rPr>
        <w:t>231 от 06.12.2013 «Об утверждении перечня автомобильных дорог общего пользования  местного значения муниципального образования  «Спасское сельское</w:t>
      </w:r>
      <w:r w:rsidR="005C45B2" w:rsidRPr="005C45B2">
        <w:rPr>
          <w:rFonts w:ascii="Times New Roman" w:hAnsi="Times New Roman" w:cs="Times New Roman"/>
          <w:sz w:val="24"/>
          <w:szCs w:val="24"/>
        </w:rPr>
        <w:t xml:space="preserve"> </w:t>
      </w:r>
      <w:r w:rsidR="005C45B2" w:rsidRPr="005C45B2">
        <w:rPr>
          <w:rFonts w:ascii="Times New Roman" w:hAnsi="Times New Roman" w:cs="Times New Roman"/>
          <w:sz w:val="24"/>
          <w:szCs w:val="24"/>
        </w:rPr>
        <w:t xml:space="preserve">поселение» </w:t>
      </w:r>
      <w:r w:rsidR="005C45B2" w:rsidRPr="005C45B2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45B2" w:rsidRPr="005C45B2">
        <w:rPr>
          <w:rFonts w:ascii="Times New Roman" w:hAnsi="Times New Roman" w:cs="Times New Roman"/>
          <w:sz w:val="24"/>
          <w:szCs w:val="24"/>
        </w:rPr>
        <w:t>е:</w:t>
      </w:r>
    </w:p>
    <w:p w:rsidR="000E366E" w:rsidRPr="005C45B2" w:rsidRDefault="005C45B2" w:rsidP="005C45B2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45B2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Pr="005C45B2">
        <w:rPr>
          <w:rFonts w:ascii="Times New Roman" w:hAnsi="Times New Roman" w:cs="Times New Roman"/>
          <w:sz w:val="24"/>
          <w:szCs w:val="24"/>
        </w:rPr>
        <w:t xml:space="preserve"> 2</w:t>
      </w:r>
      <w:r w:rsidR="000E366E" w:rsidRPr="005C45B2">
        <w:rPr>
          <w:rFonts w:ascii="Times New Roman" w:hAnsi="Times New Roman" w:cs="Times New Roman"/>
          <w:sz w:val="24"/>
          <w:szCs w:val="24"/>
        </w:rPr>
        <w:t xml:space="preserve"> </w:t>
      </w:r>
      <w:r w:rsidRPr="005C45B2">
        <w:rPr>
          <w:rFonts w:ascii="Times New Roman" w:hAnsi="Times New Roman" w:cs="Times New Roman"/>
          <w:sz w:val="24"/>
          <w:szCs w:val="24"/>
        </w:rPr>
        <w:t>«П</w:t>
      </w:r>
      <w:r w:rsidR="000E366E" w:rsidRPr="005C45B2">
        <w:rPr>
          <w:rFonts w:ascii="Times New Roman" w:hAnsi="Times New Roman" w:cs="Times New Roman"/>
          <w:sz w:val="24"/>
          <w:szCs w:val="24"/>
        </w:rPr>
        <w:t xml:space="preserve">еречень автомобильных дорог общего пользования местного значения муниципального образования «Спасское сельское </w:t>
      </w:r>
      <w:r w:rsidRPr="005C45B2">
        <w:rPr>
          <w:rFonts w:ascii="Times New Roman" w:hAnsi="Times New Roman" w:cs="Times New Roman"/>
          <w:sz w:val="24"/>
          <w:szCs w:val="24"/>
        </w:rPr>
        <w:t>поселение» изложить в новой редакции согласно приложению</w:t>
      </w:r>
      <w:proofErr w:type="gramStart"/>
      <w:r w:rsidRPr="005C45B2">
        <w:rPr>
          <w:rFonts w:ascii="Times New Roman" w:hAnsi="Times New Roman" w:cs="Times New Roman"/>
          <w:sz w:val="24"/>
          <w:szCs w:val="24"/>
        </w:rPr>
        <w:t>.</w:t>
      </w:r>
      <w:r w:rsidR="000E366E" w:rsidRPr="005C45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366E" w:rsidRPr="005C45B2" w:rsidRDefault="005C45B2" w:rsidP="005C45B2">
      <w:pPr>
        <w:pStyle w:val="Style6"/>
        <w:widowControl/>
        <w:tabs>
          <w:tab w:val="left" w:pos="851"/>
        </w:tabs>
        <w:suppressAutoHyphens/>
        <w:spacing w:line="276" w:lineRule="auto"/>
        <w:ind w:left="360" w:firstLine="0"/>
        <w:rPr>
          <w:color w:val="000000"/>
        </w:rPr>
      </w:pPr>
      <w:r w:rsidRPr="005C45B2">
        <w:t xml:space="preserve">     2</w:t>
      </w:r>
      <w:r w:rsidR="000E366E" w:rsidRPr="005C45B2">
        <w:t xml:space="preserve">. 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 -  </w:t>
      </w:r>
      <w:hyperlink r:id="rId6" w:history="1">
        <w:r w:rsidR="000E366E" w:rsidRPr="005C45B2">
          <w:rPr>
            <w:rStyle w:val="aa"/>
            <w:lang w:val="en-US"/>
          </w:rPr>
          <w:t>www</w:t>
        </w:r>
        <w:r w:rsidR="000E366E" w:rsidRPr="005C45B2">
          <w:rPr>
            <w:rStyle w:val="aa"/>
          </w:rPr>
          <w:t>.</w:t>
        </w:r>
        <w:proofErr w:type="spellStart"/>
        <w:r w:rsidR="000E366E" w:rsidRPr="005C45B2">
          <w:rPr>
            <w:rStyle w:val="aa"/>
            <w:b/>
            <w:lang w:val="en-US"/>
          </w:rPr>
          <w:t>spasskoe</w:t>
        </w:r>
        <w:proofErr w:type="spellEnd"/>
        <w:r w:rsidR="000E366E" w:rsidRPr="005C45B2">
          <w:rPr>
            <w:rStyle w:val="aa"/>
            <w:b/>
          </w:rPr>
          <w:t>.</w:t>
        </w:r>
        <w:proofErr w:type="spellStart"/>
        <w:r w:rsidR="000E366E" w:rsidRPr="005C45B2">
          <w:rPr>
            <w:rStyle w:val="aa"/>
            <w:b/>
            <w:lang w:val="en-US"/>
          </w:rPr>
          <w:t>tomsk</w:t>
        </w:r>
        <w:proofErr w:type="spellEnd"/>
        <w:r w:rsidR="000E366E" w:rsidRPr="005C45B2">
          <w:rPr>
            <w:rStyle w:val="aa"/>
            <w:b/>
          </w:rPr>
          <w:t>.</w:t>
        </w:r>
        <w:proofErr w:type="spellStart"/>
        <w:r w:rsidR="000E366E" w:rsidRPr="005C45B2">
          <w:rPr>
            <w:rStyle w:val="aa"/>
            <w:b/>
            <w:lang w:val="en-US"/>
          </w:rPr>
          <w:t>ru</w:t>
        </w:r>
        <w:proofErr w:type="spellEnd"/>
      </w:hyperlink>
      <w:r w:rsidR="000E366E" w:rsidRPr="005C45B2">
        <w:rPr>
          <w:b/>
          <w:u w:val="single"/>
        </w:rPr>
        <w:t xml:space="preserve">. </w:t>
      </w:r>
    </w:p>
    <w:p w:rsidR="000E366E" w:rsidRPr="005C45B2" w:rsidRDefault="000E366E" w:rsidP="005C45B2">
      <w:pPr>
        <w:tabs>
          <w:tab w:val="left" w:pos="851"/>
          <w:tab w:val="left" w:pos="970"/>
        </w:tabs>
        <w:suppressAutoHyphens/>
        <w:autoSpaceDE w:val="0"/>
        <w:ind w:left="360"/>
        <w:jc w:val="both"/>
        <w:rPr>
          <w:rStyle w:val="FontStyle67"/>
          <w:sz w:val="24"/>
          <w:szCs w:val="24"/>
        </w:rPr>
      </w:pPr>
      <w:r w:rsidRPr="005C45B2">
        <w:rPr>
          <w:rStyle w:val="FontStyle67"/>
          <w:sz w:val="24"/>
          <w:szCs w:val="24"/>
        </w:rPr>
        <w:t xml:space="preserve">      4. Настоящее постановление вступает в силу с момента его официального опубликования.</w:t>
      </w:r>
    </w:p>
    <w:p w:rsidR="000E366E" w:rsidRPr="005C45B2" w:rsidRDefault="000E366E" w:rsidP="005C45B2">
      <w:pPr>
        <w:rPr>
          <w:rFonts w:ascii="Times New Roman" w:hAnsi="Times New Roman" w:cs="Times New Roman"/>
          <w:sz w:val="24"/>
          <w:szCs w:val="24"/>
        </w:rPr>
      </w:pPr>
      <w:r w:rsidRPr="005C45B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A4B9D" w:rsidRDefault="000E366E" w:rsidP="005C45B2">
      <w:pPr>
        <w:rPr>
          <w:rFonts w:ascii="Times New Roman" w:hAnsi="Times New Roman" w:cs="Times New Roman"/>
          <w:sz w:val="24"/>
          <w:szCs w:val="24"/>
        </w:rPr>
      </w:pPr>
      <w:r w:rsidRPr="005C45B2">
        <w:rPr>
          <w:rFonts w:ascii="Times New Roman" w:hAnsi="Times New Roman" w:cs="Times New Roman"/>
          <w:sz w:val="24"/>
          <w:szCs w:val="24"/>
        </w:rPr>
        <w:t xml:space="preserve">             Глава </w:t>
      </w:r>
      <w:proofErr w:type="gramStart"/>
      <w:r w:rsidR="00AA4B9D"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</w:p>
    <w:p w:rsidR="000E366E" w:rsidRPr="005C45B2" w:rsidRDefault="00AA4B9D" w:rsidP="005C4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сельского </w:t>
      </w:r>
      <w:r w:rsidR="000E366E" w:rsidRPr="005C45B2">
        <w:rPr>
          <w:rFonts w:ascii="Times New Roman" w:hAnsi="Times New Roman" w:cs="Times New Roman"/>
          <w:sz w:val="24"/>
          <w:szCs w:val="24"/>
        </w:rPr>
        <w:t xml:space="preserve">поселения                   </w:t>
      </w:r>
      <w:r w:rsidR="000E366E" w:rsidRPr="005C45B2">
        <w:rPr>
          <w:rFonts w:ascii="Times New Roman" w:hAnsi="Times New Roman" w:cs="Times New Roman"/>
          <w:sz w:val="24"/>
          <w:szCs w:val="24"/>
        </w:rPr>
        <w:tab/>
      </w:r>
      <w:r w:rsidR="000E366E" w:rsidRPr="005C45B2">
        <w:rPr>
          <w:rFonts w:ascii="Times New Roman" w:hAnsi="Times New Roman" w:cs="Times New Roman"/>
          <w:sz w:val="24"/>
          <w:szCs w:val="24"/>
        </w:rPr>
        <w:tab/>
      </w:r>
      <w:r w:rsidR="000E366E" w:rsidRPr="005C45B2">
        <w:rPr>
          <w:rFonts w:ascii="Times New Roman" w:hAnsi="Times New Roman" w:cs="Times New Roman"/>
          <w:sz w:val="24"/>
          <w:szCs w:val="24"/>
        </w:rPr>
        <w:tab/>
      </w:r>
      <w:r w:rsidR="000E366E" w:rsidRPr="005C45B2">
        <w:rPr>
          <w:rFonts w:ascii="Times New Roman" w:hAnsi="Times New Roman" w:cs="Times New Roman"/>
          <w:sz w:val="24"/>
          <w:szCs w:val="24"/>
        </w:rPr>
        <w:tab/>
      </w:r>
      <w:r w:rsidR="000E366E" w:rsidRPr="005C45B2">
        <w:rPr>
          <w:rFonts w:ascii="Times New Roman" w:hAnsi="Times New Roman" w:cs="Times New Roman"/>
          <w:sz w:val="24"/>
          <w:szCs w:val="24"/>
        </w:rPr>
        <w:tab/>
        <w:t>Д.В.</w:t>
      </w:r>
      <w:r w:rsidR="005C45B2" w:rsidRPr="005C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66E" w:rsidRPr="005C45B2">
        <w:rPr>
          <w:rFonts w:ascii="Times New Roman" w:hAnsi="Times New Roman" w:cs="Times New Roman"/>
          <w:sz w:val="24"/>
          <w:szCs w:val="24"/>
        </w:rPr>
        <w:t>Гражданцев</w:t>
      </w:r>
      <w:proofErr w:type="spellEnd"/>
    </w:p>
    <w:p w:rsidR="000E366E" w:rsidRPr="005C45B2" w:rsidRDefault="000E366E" w:rsidP="005C45B2">
      <w:pPr>
        <w:pStyle w:val="a9"/>
        <w:tabs>
          <w:tab w:val="left" w:pos="2268"/>
        </w:tabs>
        <w:spacing w:before="0" w:line="276" w:lineRule="auto"/>
        <w:jc w:val="both"/>
        <w:rPr>
          <w:szCs w:val="24"/>
        </w:rPr>
      </w:pPr>
    </w:p>
    <w:p w:rsidR="000E366E" w:rsidRPr="005C45B2" w:rsidRDefault="000E366E" w:rsidP="005C45B2">
      <w:pPr>
        <w:pStyle w:val="a9"/>
        <w:tabs>
          <w:tab w:val="left" w:pos="2268"/>
        </w:tabs>
        <w:spacing w:before="0" w:line="276" w:lineRule="auto"/>
        <w:jc w:val="both"/>
        <w:rPr>
          <w:szCs w:val="24"/>
        </w:rPr>
      </w:pPr>
    </w:p>
    <w:p w:rsidR="000E366E" w:rsidRPr="005C45B2" w:rsidRDefault="000E366E" w:rsidP="005C45B2">
      <w:pPr>
        <w:pStyle w:val="a9"/>
        <w:tabs>
          <w:tab w:val="left" w:pos="2268"/>
        </w:tabs>
        <w:spacing w:before="0" w:line="276" w:lineRule="auto"/>
        <w:jc w:val="both"/>
        <w:rPr>
          <w:szCs w:val="24"/>
        </w:rPr>
      </w:pPr>
    </w:p>
    <w:p w:rsidR="005C45B2" w:rsidRDefault="005C45B2" w:rsidP="000E366E">
      <w:pPr>
        <w:pStyle w:val="a9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5C45B2" w:rsidRDefault="005C45B2" w:rsidP="000E366E">
      <w:pPr>
        <w:pStyle w:val="a9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5C45B2" w:rsidRDefault="005C45B2" w:rsidP="000E366E">
      <w:pPr>
        <w:pStyle w:val="a9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5C45B2" w:rsidRDefault="005C45B2" w:rsidP="000E366E">
      <w:pPr>
        <w:pStyle w:val="a9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5C45B2" w:rsidRDefault="005C45B2" w:rsidP="000E366E">
      <w:pPr>
        <w:pStyle w:val="a9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5C45B2" w:rsidRDefault="005C45B2" w:rsidP="000E366E">
      <w:pPr>
        <w:pStyle w:val="a9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5C45B2" w:rsidRDefault="005C45B2" w:rsidP="000E366E">
      <w:pPr>
        <w:pStyle w:val="a9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5C45B2" w:rsidRDefault="005C45B2" w:rsidP="000E366E">
      <w:pPr>
        <w:pStyle w:val="a9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5C45B2" w:rsidRDefault="005C45B2" w:rsidP="000E366E">
      <w:pPr>
        <w:pStyle w:val="a9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5C45B2" w:rsidRDefault="005C45B2" w:rsidP="000E366E">
      <w:pPr>
        <w:pStyle w:val="a9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5C45B2" w:rsidRDefault="005C45B2" w:rsidP="000E366E">
      <w:pPr>
        <w:pStyle w:val="a9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5C45B2" w:rsidRDefault="005C45B2" w:rsidP="000E366E">
      <w:pPr>
        <w:pStyle w:val="a9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0E366E" w:rsidRDefault="000E366E" w:rsidP="000E366E">
      <w:pPr>
        <w:pStyle w:val="a9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0E366E" w:rsidRDefault="000E366E" w:rsidP="000E366E">
      <w:pPr>
        <w:pStyle w:val="a9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0E366E" w:rsidRDefault="000E366E" w:rsidP="000E366E">
      <w:pPr>
        <w:pStyle w:val="a9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0E366E" w:rsidRPr="00BD7570" w:rsidRDefault="000E366E" w:rsidP="000E366E">
      <w:pPr>
        <w:pStyle w:val="a9"/>
        <w:tabs>
          <w:tab w:val="left" w:pos="2268"/>
        </w:tabs>
        <w:spacing w:before="0"/>
        <w:jc w:val="both"/>
        <w:rPr>
          <w:sz w:val="20"/>
        </w:rPr>
      </w:pPr>
      <w:r w:rsidRPr="00BD7570">
        <w:rPr>
          <w:sz w:val="20"/>
        </w:rPr>
        <w:t>В дело 01-03</w:t>
      </w:r>
    </w:p>
    <w:p w:rsidR="005C45B2" w:rsidRDefault="005C45B2" w:rsidP="00990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0FD" w:rsidRPr="00990474" w:rsidRDefault="005C45B2" w:rsidP="00990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90474" w:rsidRPr="00990474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990474" w:rsidRPr="00990474" w:rsidRDefault="00990474" w:rsidP="00990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4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990474"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</w:p>
    <w:p w:rsidR="00990474" w:rsidRPr="00990474" w:rsidRDefault="00990474" w:rsidP="00990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47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90474" w:rsidRPr="00990474" w:rsidRDefault="00990474" w:rsidP="00990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474">
        <w:rPr>
          <w:rFonts w:ascii="Times New Roman" w:hAnsi="Times New Roman" w:cs="Times New Roman"/>
          <w:sz w:val="24"/>
          <w:szCs w:val="24"/>
        </w:rPr>
        <w:t xml:space="preserve">от </w:t>
      </w:r>
      <w:r w:rsidR="005C45B2">
        <w:rPr>
          <w:rFonts w:ascii="Times New Roman" w:hAnsi="Times New Roman" w:cs="Times New Roman"/>
          <w:sz w:val="24"/>
          <w:szCs w:val="24"/>
        </w:rPr>
        <w:t xml:space="preserve">28 .02.2017 </w:t>
      </w:r>
      <w:r w:rsidRPr="00990474">
        <w:rPr>
          <w:rFonts w:ascii="Times New Roman" w:hAnsi="Times New Roman" w:cs="Times New Roman"/>
          <w:sz w:val="24"/>
          <w:szCs w:val="24"/>
        </w:rPr>
        <w:t xml:space="preserve">№ </w:t>
      </w:r>
      <w:r w:rsidR="005C45B2">
        <w:rPr>
          <w:rFonts w:ascii="Times New Roman" w:hAnsi="Times New Roman" w:cs="Times New Roman"/>
          <w:sz w:val="24"/>
          <w:szCs w:val="24"/>
        </w:rPr>
        <w:t>54</w:t>
      </w:r>
    </w:p>
    <w:p w:rsidR="00990474" w:rsidRPr="00990474" w:rsidRDefault="00990474" w:rsidP="0099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474" w:rsidRPr="00990474" w:rsidRDefault="00990474" w:rsidP="00990474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474">
        <w:rPr>
          <w:rFonts w:ascii="Times New Roman" w:hAnsi="Times New Roman" w:cs="Times New Roman"/>
          <w:b/>
          <w:sz w:val="24"/>
          <w:szCs w:val="24"/>
        </w:rPr>
        <w:t>Перечень автомобильных дорог общего пользования местного значения в границах Муниципального образования «Спасское сельское поселение»</w:t>
      </w:r>
    </w:p>
    <w:tbl>
      <w:tblPr>
        <w:tblW w:w="10784" w:type="dxa"/>
        <w:tblInd w:w="98" w:type="dxa"/>
        <w:tblLook w:val="04A0" w:firstRow="1" w:lastRow="0" w:firstColumn="1" w:lastColumn="0" w:noHBand="0" w:noVBand="1"/>
      </w:tblPr>
      <w:tblGrid>
        <w:gridCol w:w="577"/>
        <w:gridCol w:w="2327"/>
        <w:gridCol w:w="3343"/>
        <w:gridCol w:w="1985"/>
        <w:gridCol w:w="2552"/>
      </w:tblGrid>
      <w:tr w:rsidR="00990474" w:rsidRPr="00990474" w:rsidTr="00990474">
        <w:trPr>
          <w:cantSplit/>
          <w:trHeight w:val="51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990474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990474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  <w:bCs/>
              </w:rPr>
              <w:t>Наименование населенного пункта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  <w:bCs/>
              </w:rPr>
              <w:t>Название улицы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  <w:bCs/>
              </w:rPr>
              <w:t xml:space="preserve">Протяженность, </w:t>
            </w:r>
            <w:proofErr w:type="gramStart"/>
            <w:r w:rsidRPr="00990474">
              <w:rPr>
                <w:rFonts w:ascii="Times New Roman" w:hAnsi="Times New Roman" w:cs="Times New Roman"/>
                <w:bCs/>
              </w:rPr>
              <w:t>км</w:t>
            </w:r>
            <w:proofErr w:type="gram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  <w:bCs/>
              </w:rPr>
              <w:t>Покрытие дороги</w:t>
            </w:r>
          </w:p>
        </w:tc>
      </w:tr>
      <w:tr w:rsidR="00990474" w:rsidRPr="00990474" w:rsidTr="00990474">
        <w:trPr>
          <w:cantSplit/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6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Синий Утес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Парковая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твердое покрытие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Дачная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 xml:space="preserve">Садовая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0474">
              <w:rPr>
                <w:rFonts w:ascii="Times New Roman" w:hAnsi="Times New Roman" w:cs="Times New Roman"/>
              </w:rPr>
              <w:t>мкр</w:t>
            </w:r>
            <w:proofErr w:type="spellEnd"/>
            <w:r w:rsidRPr="00990474">
              <w:rPr>
                <w:rFonts w:ascii="Times New Roman" w:hAnsi="Times New Roman" w:cs="Times New Roman"/>
              </w:rPr>
              <w:t>. Синий Утес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Коларово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Проезд 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твердое покрытие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твердое покрытие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Береговая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Весенняя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Кооперативная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Лесной пер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Садовый пер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Светлая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Светлый пер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Солнечная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пер. Солнечный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Спасский пер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Цветочная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Центральный пер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Школьный пер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Проезд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Проезд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Проезд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Проезд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Проезд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Энтузиастов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Казанка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Береговая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 xml:space="preserve">Кооперативная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пер</w:t>
            </w:r>
            <w:proofErr w:type="gramStart"/>
            <w:r w:rsidRPr="00990474">
              <w:rPr>
                <w:rFonts w:ascii="Times New Roman" w:hAnsi="Times New Roman" w:cs="Times New Roman"/>
              </w:rPr>
              <w:t>.Н</w:t>
            </w:r>
            <w:proofErr w:type="gramEnd"/>
            <w:r w:rsidRPr="00990474">
              <w:rPr>
                <w:rFonts w:ascii="Times New Roman" w:hAnsi="Times New Roman" w:cs="Times New Roman"/>
              </w:rPr>
              <w:t>овый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 xml:space="preserve">Новая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твердое покрытие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 xml:space="preserve">Садовая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Садовый пер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ул. Озерная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пер. Придорожный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пер. Весенний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Проезд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Проезд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Проезд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Батурино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 xml:space="preserve">Береговая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Тупиковая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Дачная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Пролетарская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Совхозная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твердое покрытие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Цветочная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Якунинская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пер. Таежный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пер. Лесной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пер. Озерный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Вершинино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Дорожная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 xml:space="preserve">Новая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Сидоренко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Солнечная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твердое покрытие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Сосновая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Источная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пер</w:t>
            </w:r>
            <w:proofErr w:type="gramStart"/>
            <w:r w:rsidRPr="00990474">
              <w:rPr>
                <w:rFonts w:ascii="Times New Roman" w:hAnsi="Times New Roman" w:cs="Times New Roman"/>
              </w:rPr>
              <w:t>.Л</w:t>
            </w:r>
            <w:proofErr w:type="gramEnd"/>
            <w:r w:rsidRPr="00990474">
              <w:rPr>
                <w:rFonts w:ascii="Times New Roman" w:hAnsi="Times New Roman" w:cs="Times New Roman"/>
              </w:rPr>
              <w:t>уговой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пер</w:t>
            </w:r>
            <w:proofErr w:type="gramStart"/>
            <w:r w:rsidRPr="00990474">
              <w:rPr>
                <w:rFonts w:ascii="Times New Roman" w:hAnsi="Times New Roman" w:cs="Times New Roman"/>
              </w:rPr>
              <w:t>.Л</w:t>
            </w:r>
            <w:proofErr w:type="gramEnd"/>
            <w:r w:rsidRPr="00990474">
              <w:rPr>
                <w:rFonts w:ascii="Times New Roman" w:hAnsi="Times New Roman" w:cs="Times New Roman"/>
              </w:rPr>
              <w:t>есной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пер</w:t>
            </w:r>
            <w:proofErr w:type="gramStart"/>
            <w:r w:rsidRPr="00990474">
              <w:rPr>
                <w:rFonts w:ascii="Times New Roman" w:hAnsi="Times New Roman" w:cs="Times New Roman"/>
              </w:rPr>
              <w:t>.Н</w:t>
            </w:r>
            <w:proofErr w:type="gramEnd"/>
            <w:r w:rsidRPr="00990474">
              <w:rPr>
                <w:rFonts w:ascii="Times New Roman" w:hAnsi="Times New Roman" w:cs="Times New Roman"/>
              </w:rPr>
              <w:t>овый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твердое покрытие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Проезд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Проезд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Проезд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Проезд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Проезд 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Проезд 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гравийно-грунтовое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ул. Н. Т. Зозули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гравийно-грунтовое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ул. Березовая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гравийно-грунтовое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ул. Колхозная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гравийно-грунтовое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ул. Крестьянская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гравийно-грунтовое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ул. Энтузиаста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гравийно-грунтовое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ул. Заповедная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гравийно-грунтовое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Поле 21 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Яр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Береговая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твердое покрытие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Рабочий пер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Струк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Чехова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оз. Долгое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Проезд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Проезд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Проезд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0474">
              <w:rPr>
                <w:rFonts w:ascii="Times New Roman" w:hAnsi="Times New Roman" w:cs="Times New Roman"/>
              </w:rPr>
              <w:t>грунтовое</w:t>
            </w:r>
          </w:p>
        </w:tc>
      </w:tr>
      <w:tr w:rsidR="00990474" w:rsidRPr="00990474" w:rsidTr="00990474">
        <w:trPr>
          <w:cantSplit/>
          <w:trHeight w:val="2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47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474">
              <w:rPr>
                <w:rFonts w:ascii="Times New Roman" w:hAnsi="Times New Roman" w:cs="Times New Roman"/>
                <w:b/>
                <w:bCs/>
              </w:rPr>
              <w:t>64,90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474" w:rsidRPr="00990474" w:rsidRDefault="00990474" w:rsidP="0099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90474" w:rsidRPr="00990474" w:rsidRDefault="00990474" w:rsidP="0099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0474" w:rsidRPr="00990474" w:rsidSect="009904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7027"/>
    <w:multiLevelType w:val="hybridMultilevel"/>
    <w:tmpl w:val="76ECD9C2"/>
    <w:lvl w:ilvl="0" w:tplc="3C92F7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474"/>
    <w:rsid w:val="000E366E"/>
    <w:rsid w:val="005C45B2"/>
    <w:rsid w:val="00990474"/>
    <w:rsid w:val="00AA4B9D"/>
    <w:rsid w:val="00E150FD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FD"/>
  </w:style>
  <w:style w:type="paragraph" w:styleId="1">
    <w:name w:val="heading 1"/>
    <w:basedOn w:val="a"/>
    <w:next w:val="a"/>
    <w:link w:val="10"/>
    <w:qFormat/>
    <w:rsid w:val="000E36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4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E366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5">
    <w:name w:val="Body Text"/>
    <w:basedOn w:val="a"/>
    <w:link w:val="a6"/>
    <w:rsid w:val="000E366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E36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0E366E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E3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реквизитПодпись"/>
    <w:basedOn w:val="a"/>
    <w:rsid w:val="000E366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0E366E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0E366E"/>
    <w:rPr>
      <w:rFonts w:ascii="Times New Roman" w:hAnsi="Times New Roman" w:cs="Times New Roman" w:hint="default"/>
      <w:color w:val="000000"/>
      <w:sz w:val="22"/>
      <w:szCs w:val="22"/>
    </w:rPr>
  </w:style>
  <w:style w:type="character" w:styleId="aa">
    <w:name w:val="Hyperlink"/>
    <w:basedOn w:val="a0"/>
    <w:rsid w:val="000E366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C4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sskoe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User</cp:lastModifiedBy>
  <cp:revision>3</cp:revision>
  <cp:lastPrinted>2017-03-01T04:53:00Z</cp:lastPrinted>
  <dcterms:created xsi:type="dcterms:W3CDTF">2017-03-01T04:45:00Z</dcterms:created>
  <dcterms:modified xsi:type="dcterms:W3CDTF">2017-03-01T10:09:00Z</dcterms:modified>
</cp:coreProperties>
</file>