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30" w:rsidRPr="004E5D30" w:rsidRDefault="00D03D2A" w:rsidP="004E5D3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96pt;margin-top:-40.2pt;width:103.4pt;height:54pt;z-index:251662336" stroked="f">
            <v:textbox>
              <w:txbxContent>
                <w:p w:rsidR="004E5D30" w:rsidRPr="00AF1772" w:rsidRDefault="004E5D30" w:rsidP="004E5D30"/>
              </w:txbxContent>
            </v:textbox>
          </v:shape>
        </w:pict>
      </w:r>
      <w:r w:rsidR="004E5D30" w:rsidRPr="004E5D30">
        <w:rPr>
          <w:rFonts w:ascii="Times New Roman" w:hAnsi="Times New Roman" w:cs="Times New Roman"/>
          <w:b/>
          <w:sz w:val="24"/>
          <w:szCs w:val="24"/>
        </w:rPr>
        <w:t>ТОМСКАЯ ОБЛАСТЬ</w:t>
      </w:r>
    </w:p>
    <w:p w:rsidR="004E5D30" w:rsidRPr="004E5D30" w:rsidRDefault="004E5D30" w:rsidP="004E5D30">
      <w:pPr>
        <w:spacing w:after="0" w:line="240" w:lineRule="auto"/>
        <w:jc w:val="center"/>
        <w:rPr>
          <w:rFonts w:ascii="Times New Roman" w:hAnsi="Times New Roman" w:cs="Times New Roman"/>
          <w:b/>
          <w:sz w:val="24"/>
          <w:szCs w:val="24"/>
        </w:rPr>
      </w:pPr>
      <w:r w:rsidRPr="004E5D30">
        <w:rPr>
          <w:rFonts w:ascii="Times New Roman" w:hAnsi="Times New Roman" w:cs="Times New Roman"/>
          <w:b/>
          <w:sz w:val="24"/>
          <w:szCs w:val="24"/>
        </w:rPr>
        <w:t>ТОМСКИЙ РАЙОН</w:t>
      </w:r>
    </w:p>
    <w:p w:rsidR="004E5D30" w:rsidRDefault="004E5D30" w:rsidP="004E5D30">
      <w:pPr>
        <w:spacing w:after="0" w:line="240" w:lineRule="auto"/>
        <w:jc w:val="center"/>
        <w:rPr>
          <w:rFonts w:ascii="Times New Roman" w:hAnsi="Times New Roman" w:cs="Times New Roman"/>
          <w:b/>
          <w:sz w:val="24"/>
          <w:szCs w:val="24"/>
        </w:rPr>
      </w:pPr>
      <w:r w:rsidRPr="004E5D30">
        <w:rPr>
          <w:rFonts w:ascii="Times New Roman" w:hAnsi="Times New Roman" w:cs="Times New Roman"/>
          <w:b/>
          <w:sz w:val="24"/>
          <w:szCs w:val="24"/>
        </w:rPr>
        <w:t>СОВЕТ СПАССКОГО СЕЛЬСКОГО ПОСЕЛЕНИЯ</w:t>
      </w:r>
    </w:p>
    <w:p w:rsidR="004E5D30" w:rsidRPr="004E5D30" w:rsidRDefault="004E5D30" w:rsidP="004E5D30">
      <w:pPr>
        <w:spacing w:after="0" w:line="240" w:lineRule="auto"/>
        <w:jc w:val="center"/>
        <w:rPr>
          <w:rFonts w:ascii="Times New Roman" w:hAnsi="Times New Roman" w:cs="Times New Roman"/>
          <w:b/>
          <w:sz w:val="24"/>
          <w:szCs w:val="24"/>
        </w:rPr>
      </w:pPr>
    </w:p>
    <w:p w:rsidR="004E5D30" w:rsidRPr="004E5D30" w:rsidRDefault="004E5D30" w:rsidP="004E5D30">
      <w:pPr>
        <w:spacing w:after="0" w:line="240" w:lineRule="auto"/>
        <w:jc w:val="center"/>
        <w:rPr>
          <w:rFonts w:ascii="Times New Roman" w:hAnsi="Times New Roman" w:cs="Times New Roman"/>
          <w:b/>
          <w:sz w:val="24"/>
          <w:szCs w:val="24"/>
        </w:rPr>
      </w:pPr>
    </w:p>
    <w:p w:rsidR="004E5D30" w:rsidRPr="004E5D30" w:rsidRDefault="004E5D30" w:rsidP="004E5D30">
      <w:pPr>
        <w:spacing w:after="0" w:line="240" w:lineRule="auto"/>
        <w:jc w:val="center"/>
        <w:rPr>
          <w:rFonts w:ascii="Times New Roman" w:hAnsi="Times New Roman" w:cs="Times New Roman"/>
          <w:sz w:val="24"/>
          <w:szCs w:val="24"/>
        </w:rPr>
      </w:pPr>
      <w:r w:rsidRPr="004E5D30">
        <w:rPr>
          <w:rFonts w:ascii="Times New Roman" w:hAnsi="Times New Roman" w:cs="Times New Roman"/>
          <w:b/>
          <w:sz w:val="24"/>
          <w:szCs w:val="24"/>
        </w:rPr>
        <w:t xml:space="preserve">РЕШЕНИЕ №  </w:t>
      </w:r>
      <w:r w:rsidR="007D4EE1">
        <w:rPr>
          <w:rFonts w:ascii="Times New Roman" w:hAnsi="Times New Roman" w:cs="Times New Roman"/>
          <w:b/>
          <w:sz w:val="24"/>
          <w:szCs w:val="24"/>
        </w:rPr>
        <w:t>2</w:t>
      </w:r>
      <w:r w:rsidR="007C655D">
        <w:rPr>
          <w:rFonts w:ascii="Times New Roman" w:hAnsi="Times New Roman" w:cs="Times New Roman"/>
          <w:b/>
          <w:sz w:val="24"/>
          <w:szCs w:val="24"/>
        </w:rPr>
        <w:t>1</w:t>
      </w:r>
    </w:p>
    <w:p w:rsidR="004E5D30" w:rsidRPr="004E5D30" w:rsidRDefault="00D03D2A" w:rsidP="004E5D3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333pt;margin-top:9.3pt;width:90pt;height:29.1pt;z-index:251661312" stroked="f">
            <v:textbox>
              <w:txbxContent>
                <w:p w:rsidR="004E5D30" w:rsidRPr="004E5D30" w:rsidRDefault="007D4EE1" w:rsidP="004E5D30">
                  <w:pPr>
                    <w:rPr>
                      <w:rFonts w:ascii="Times New Roman" w:hAnsi="Times New Roman" w:cs="Times New Roman"/>
                      <w:sz w:val="24"/>
                      <w:szCs w:val="24"/>
                    </w:rPr>
                  </w:pPr>
                  <w:r>
                    <w:rPr>
                      <w:rFonts w:ascii="Times New Roman" w:hAnsi="Times New Roman" w:cs="Times New Roman"/>
                      <w:sz w:val="24"/>
                      <w:szCs w:val="24"/>
                    </w:rPr>
                    <w:t>20.12</w:t>
                  </w:r>
                  <w:r w:rsidR="004E5D30" w:rsidRPr="004E5D30">
                    <w:rPr>
                      <w:rFonts w:ascii="Times New Roman" w:hAnsi="Times New Roman" w:cs="Times New Roman"/>
                      <w:sz w:val="24"/>
                      <w:szCs w:val="24"/>
                    </w:rPr>
                    <w:t>.2012.</w:t>
                  </w:r>
                </w:p>
              </w:txbxContent>
            </v:textbox>
          </v:shape>
        </w:pict>
      </w:r>
      <w:r>
        <w:rPr>
          <w:rFonts w:ascii="Times New Roman" w:hAnsi="Times New Roman" w:cs="Times New Roman"/>
          <w:noProof/>
          <w:sz w:val="24"/>
          <w:szCs w:val="24"/>
        </w:rPr>
        <w:pict>
          <v:shape id="_x0000_s1026" type="#_x0000_t202" style="position:absolute;left:0;text-align:left;margin-left:-9pt;margin-top:9.3pt;width:126pt;height:24.3pt;z-index:251660288" stroked="f">
            <v:textbox style="mso-next-textbox:#_x0000_s1026">
              <w:txbxContent>
                <w:p w:rsidR="004E5D30" w:rsidRPr="004E5D30" w:rsidRDefault="004E5D30" w:rsidP="004E5D30">
                  <w:pPr>
                    <w:rPr>
                      <w:rFonts w:ascii="Times New Roman" w:hAnsi="Times New Roman" w:cs="Times New Roman"/>
                      <w:sz w:val="24"/>
                      <w:szCs w:val="24"/>
                    </w:rPr>
                  </w:pPr>
                  <w:r w:rsidRPr="004E5D30">
                    <w:rPr>
                      <w:rFonts w:ascii="Times New Roman" w:hAnsi="Times New Roman" w:cs="Times New Roman"/>
                      <w:sz w:val="24"/>
                      <w:szCs w:val="24"/>
                    </w:rPr>
                    <w:t>с. Вершинино</w:t>
                  </w:r>
                </w:p>
              </w:txbxContent>
            </v:textbox>
          </v:shape>
        </w:pict>
      </w:r>
    </w:p>
    <w:p w:rsidR="004E5D30" w:rsidRPr="004E5D30" w:rsidRDefault="004E5D30" w:rsidP="004E5D30">
      <w:pPr>
        <w:spacing w:after="0" w:line="240" w:lineRule="auto"/>
        <w:jc w:val="center"/>
        <w:rPr>
          <w:rFonts w:ascii="Times New Roman" w:hAnsi="Times New Roman" w:cs="Times New Roman"/>
          <w:sz w:val="24"/>
          <w:szCs w:val="24"/>
        </w:rPr>
      </w:pPr>
    </w:p>
    <w:p w:rsidR="004E5D30" w:rsidRPr="004E5D30" w:rsidRDefault="004E5D30" w:rsidP="004E5D30">
      <w:pPr>
        <w:spacing w:after="0" w:line="240" w:lineRule="auto"/>
        <w:rPr>
          <w:rFonts w:ascii="Times New Roman" w:hAnsi="Times New Roman" w:cs="Times New Roman"/>
          <w:sz w:val="24"/>
          <w:szCs w:val="24"/>
        </w:rPr>
      </w:pPr>
      <w:r w:rsidRPr="004E5D30">
        <w:rPr>
          <w:rFonts w:ascii="Times New Roman" w:hAnsi="Times New Roman" w:cs="Times New Roman"/>
          <w:sz w:val="24"/>
          <w:szCs w:val="24"/>
        </w:rPr>
        <w:t>________________</w:t>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t>___________________</w:t>
      </w:r>
    </w:p>
    <w:p w:rsidR="004E5D30" w:rsidRPr="004E5D30" w:rsidRDefault="004E5D30" w:rsidP="004E5D30">
      <w:pPr>
        <w:spacing w:after="0" w:line="240" w:lineRule="auto"/>
        <w:rPr>
          <w:rFonts w:ascii="Times New Roman" w:hAnsi="Times New Roman" w:cs="Times New Roman"/>
          <w:b/>
          <w:sz w:val="24"/>
          <w:szCs w:val="24"/>
        </w:rPr>
      </w:pP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Pr="004E5D30">
        <w:rPr>
          <w:rFonts w:ascii="Times New Roman" w:hAnsi="Times New Roman" w:cs="Times New Roman"/>
          <w:sz w:val="24"/>
          <w:szCs w:val="24"/>
        </w:rPr>
        <w:tab/>
      </w:r>
      <w:r w:rsidR="007D4EE1">
        <w:rPr>
          <w:rFonts w:ascii="Times New Roman" w:hAnsi="Times New Roman" w:cs="Times New Roman"/>
          <w:b/>
          <w:sz w:val="24"/>
          <w:szCs w:val="24"/>
        </w:rPr>
        <w:t>6</w:t>
      </w:r>
      <w:r w:rsidRPr="004E5D30">
        <w:rPr>
          <w:rFonts w:ascii="Times New Roman" w:hAnsi="Times New Roman" w:cs="Times New Roman"/>
          <w:b/>
          <w:sz w:val="24"/>
          <w:szCs w:val="24"/>
        </w:rPr>
        <w:t xml:space="preserve">-е собрание </w:t>
      </w:r>
      <w:r w:rsidRPr="004E5D30">
        <w:rPr>
          <w:rFonts w:ascii="Times New Roman" w:hAnsi="Times New Roman" w:cs="Times New Roman"/>
          <w:b/>
          <w:sz w:val="24"/>
          <w:szCs w:val="24"/>
          <w:lang w:val="en-US"/>
        </w:rPr>
        <w:t>III</w:t>
      </w:r>
      <w:r w:rsidRPr="004E5D30">
        <w:rPr>
          <w:rFonts w:ascii="Times New Roman" w:hAnsi="Times New Roman" w:cs="Times New Roman"/>
          <w:b/>
          <w:sz w:val="24"/>
          <w:szCs w:val="24"/>
        </w:rPr>
        <w:t>-го созыва</w:t>
      </w:r>
      <w:r w:rsidRPr="004E5D30">
        <w:rPr>
          <w:rFonts w:ascii="Times New Roman" w:hAnsi="Times New Roman" w:cs="Times New Roman"/>
          <w:b/>
          <w:sz w:val="24"/>
          <w:szCs w:val="24"/>
        </w:rPr>
        <w:tab/>
      </w:r>
    </w:p>
    <w:p w:rsidR="004E5D30" w:rsidRPr="004E5D30" w:rsidRDefault="004E5D30" w:rsidP="004E5D30">
      <w:pPr>
        <w:spacing w:after="0" w:line="240" w:lineRule="auto"/>
        <w:rPr>
          <w:rFonts w:ascii="Times New Roman" w:hAnsi="Times New Roman" w:cs="Times New Roman"/>
          <w:b/>
          <w:sz w:val="24"/>
          <w:szCs w:val="24"/>
        </w:rPr>
      </w:pPr>
    </w:p>
    <w:p w:rsidR="007D4EE1" w:rsidRDefault="007D4EE1" w:rsidP="007D4EE1">
      <w:pPr>
        <w:pStyle w:val="a3"/>
        <w:tabs>
          <w:tab w:val="left" w:pos="2268"/>
        </w:tabs>
        <w:spacing w:before="0"/>
        <w:ind w:right="5812"/>
        <w:rPr>
          <w:sz w:val="22"/>
          <w:szCs w:val="22"/>
        </w:rPr>
      </w:pPr>
      <w:r>
        <w:t xml:space="preserve">"Об утверждении </w:t>
      </w:r>
      <w:r w:rsidR="00DC4AA9">
        <w:t>Правил благоустройства территорий муниципального образования "</w:t>
      </w:r>
      <w:r>
        <w:rPr>
          <w:sz w:val="22"/>
          <w:szCs w:val="22"/>
        </w:rPr>
        <w:t>Спасско</w:t>
      </w:r>
      <w:r w:rsidR="00DC4AA9">
        <w:rPr>
          <w:sz w:val="22"/>
          <w:szCs w:val="22"/>
        </w:rPr>
        <w:t>е</w:t>
      </w:r>
      <w:r>
        <w:rPr>
          <w:sz w:val="22"/>
          <w:szCs w:val="22"/>
        </w:rPr>
        <w:t xml:space="preserve"> сельско</w:t>
      </w:r>
      <w:r w:rsidR="00DC4AA9">
        <w:rPr>
          <w:sz w:val="22"/>
          <w:szCs w:val="22"/>
        </w:rPr>
        <w:t>е поселение</w:t>
      </w:r>
      <w:r>
        <w:rPr>
          <w:sz w:val="22"/>
          <w:szCs w:val="22"/>
        </w:rPr>
        <w:t>"</w:t>
      </w:r>
    </w:p>
    <w:p w:rsidR="007D4EE1" w:rsidRDefault="007D4EE1" w:rsidP="00E15B83">
      <w:pPr>
        <w:spacing w:after="0" w:line="360" w:lineRule="auto"/>
        <w:ind w:firstLine="720"/>
        <w:jc w:val="both"/>
      </w:pPr>
    </w:p>
    <w:p w:rsidR="007C655D" w:rsidRDefault="007C655D" w:rsidP="00E15B83">
      <w:pPr>
        <w:pStyle w:val="2"/>
        <w:spacing w:line="276" w:lineRule="auto"/>
        <w:ind w:firstLine="709"/>
        <w:rPr>
          <w:rFonts w:eastAsiaTheme="minorEastAsia"/>
        </w:rPr>
      </w:pPr>
      <w:r w:rsidRPr="00DC4AA9">
        <w:rPr>
          <w:rFonts w:eastAsiaTheme="minorEastAsia"/>
        </w:rPr>
        <w:t xml:space="preserve">С целью активизации работ по наведению надлежащего порядка, благоустройства в населенных пунктах </w:t>
      </w:r>
      <w:r w:rsidR="00DC4AA9">
        <w:rPr>
          <w:rFonts w:eastAsiaTheme="minorEastAsia"/>
        </w:rPr>
        <w:t>муниципального образования "</w:t>
      </w:r>
      <w:r w:rsidRPr="00DC4AA9">
        <w:rPr>
          <w:rFonts w:eastAsiaTheme="minorEastAsia"/>
        </w:rPr>
        <w:t>Спасско</w:t>
      </w:r>
      <w:r w:rsidR="00DC4AA9">
        <w:rPr>
          <w:rFonts w:eastAsiaTheme="minorEastAsia"/>
        </w:rPr>
        <w:t>е</w:t>
      </w:r>
      <w:r w:rsidRPr="00DC4AA9">
        <w:rPr>
          <w:rFonts w:eastAsiaTheme="minorEastAsia"/>
        </w:rPr>
        <w:t xml:space="preserve"> сельско</w:t>
      </w:r>
      <w:r w:rsidR="00DC4AA9">
        <w:rPr>
          <w:rFonts w:eastAsiaTheme="minorEastAsia"/>
        </w:rPr>
        <w:t>е</w:t>
      </w:r>
      <w:r w:rsidRPr="00DC4AA9">
        <w:rPr>
          <w:rFonts w:eastAsiaTheme="minorEastAsia"/>
        </w:rPr>
        <w:t xml:space="preserve"> поселени</w:t>
      </w:r>
      <w:r w:rsidR="00DC4AA9">
        <w:rPr>
          <w:rFonts w:eastAsiaTheme="minorEastAsia"/>
        </w:rPr>
        <w:t>е"</w:t>
      </w:r>
      <w:r w:rsidRPr="00DC4AA9">
        <w:rPr>
          <w:rFonts w:eastAsiaTheme="minorEastAsia"/>
        </w:rPr>
        <w:t>, улучшения санитарно-эпидемиологической и экологической обстановки в поселении,</w:t>
      </w:r>
    </w:p>
    <w:p w:rsidR="00E15B83" w:rsidRPr="00E15B83" w:rsidRDefault="00E15B83" w:rsidP="00E15B83">
      <w:pPr>
        <w:pStyle w:val="2"/>
        <w:spacing w:line="276" w:lineRule="auto"/>
        <w:ind w:firstLine="709"/>
        <w:rPr>
          <w:sz w:val="20"/>
          <w:szCs w:val="20"/>
        </w:rPr>
      </w:pPr>
    </w:p>
    <w:p w:rsidR="007D4EE1" w:rsidRDefault="007D4EE1" w:rsidP="00E15B83">
      <w:pPr>
        <w:spacing w:after="0" w:line="360" w:lineRule="auto"/>
        <w:jc w:val="center"/>
        <w:rPr>
          <w:rFonts w:ascii="Times New Roman" w:hAnsi="Times New Roman" w:cs="Times New Roman"/>
          <w:b/>
          <w:spacing w:val="24"/>
          <w:sz w:val="24"/>
          <w:szCs w:val="24"/>
        </w:rPr>
      </w:pPr>
      <w:r w:rsidRPr="007D4EE1">
        <w:rPr>
          <w:rFonts w:ascii="Times New Roman" w:hAnsi="Times New Roman" w:cs="Times New Roman"/>
          <w:b/>
          <w:spacing w:val="24"/>
          <w:sz w:val="24"/>
          <w:szCs w:val="24"/>
        </w:rPr>
        <w:t>Совет Спасского сельского поселения РЕШИЛ:</w:t>
      </w:r>
    </w:p>
    <w:p w:rsidR="00E15B83" w:rsidRPr="00E15B83" w:rsidRDefault="00E15B83" w:rsidP="00E15B83">
      <w:pPr>
        <w:spacing w:after="0" w:line="360" w:lineRule="auto"/>
        <w:jc w:val="center"/>
        <w:rPr>
          <w:rFonts w:ascii="Times New Roman" w:hAnsi="Times New Roman" w:cs="Times New Roman"/>
          <w:b/>
          <w:spacing w:val="24"/>
          <w:sz w:val="20"/>
          <w:szCs w:val="20"/>
        </w:rPr>
      </w:pPr>
    </w:p>
    <w:p w:rsidR="00540B48" w:rsidRPr="00E15B83" w:rsidRDefault="00E15B83" w:rsidP="00E15B83">
      <w:pPr>
        <w:numPr>
          <w:ilvl w:val="0"/>
          <w:numId w:val="2"/>
        </w:numPr>
        <w:tabs>
          <w:tab w:val="clear" w:pos="720"/>
          <w:tab w:val="num" w:pos="0"/>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0B48" w:rsidRPr="00E15B83">
        <w:rPr>
          <w:rFonts w:ascii="Times New Roman" w:hAnsi="Times New Roman" w:cs="Times New Roman"/>
          <w:sz w:val="24"/>
          <w:szCs w:val="24"/>
        </w:rPr>
        <w:t xml:space="preserve">Внести </w:t>
      </w:r>
      <w:r w:rsidRPr="00E15B83">
        <w:rPr>
          <w:rFonts w:ascii="Times New Roman" w:hAnsi="Times New Roman" w:cs="Times New Roman"/>
          <w:sz w:val="24"/>
          <w:szCs w:val="24"/>
        </w:rPr>
        <w:t xml:space="preserve">в Постановление Спасского сельского поселения №41 от 13.03.2012 г. "Об утверждении правил для благоустройства территории Спасского сельского поселения" </w:t>
      </w:r>
      <w:r w:rsidR="00540B48" w:rsidRPr="00E15B83">
        <w:rPr>
          <w:rFonts w:ascii="Times New Roman" w:hAnsi="Times New Roman" w:cs="Times New Roman"/>
          <w:sz w:val="24"/>
          <w:szCs w:val="24"/>
        </w:rPr>
        <w:t>изменени</w:t>
      </w:r>
      <w:r w:rsidRPr="00E15B83">
        <w:rPr>
          <w:rFonts w:ascii="Times New Roman" w:hAnsi="Times New Roman" w:cs="Times New Roman"/>
          <w:sz w:val="24"/>
          <w:szCs w:val="24"/>
        </w:rPr>
        <w:t>я</w:t>
      </w:r>
      <w:r w:rsidR="00540B48" w:rsidRPr="00E15B83">
        <w:rPr>
          <w:rFonts w:ascii="Times New Roman" w:hAnsi="Times New Roman" w:cs="Times New Roman"/>
          <w:sz w:val="24"/>
          <w:szCs w:val="24"/>
        </w:rPr>
        <w:t xml:space="preserve">, изложить </w:t>
      </w:r>
      <w:r w:rsidRPr="00E15B83">
        <w:rPr>
          <w:rFonts w:ascii="Times New Roman" w:hAnsi="Times New Roman" w:cs="Times New Roman"/>
          <w:sz w:val="24"/>
          <w:szCs w:val="24"/>
        </w:rPr>
        <w:t xml:space="preserve">Правила в редакции согласно приложению №1. </w:t>
      </w:r>
    </w:p>
    <w:p w:rsidR="00540B48" w:rsidRPr="00540B48" w:rsidRDefault="00540B48" w:rsidP="00E15B83">
      <w:pPr>
        <w:numPr>
          <w:ilvl w:val="0"/>
          <w:numId w:val="2"/>
        </w:numPr>
        <w:tabs>
          <w:tab w:val="clear" w:pos="720"/>
          <w:tab w:val="num" w:pos="0"/>
          <w:tab w:val="left" w:pos="900"/>
        </w:tabs>
        <w:spacing w:after="0"/>
        <w:ind w:left="0" w:firstLine="709"/>
        <w:jc w:val="both"/>
        <w:rPr>
          <w:rFonts w:ascii="Times New Roman" w:hAnsi="Times New Roman" w:cs="Times New Roman"/>
          <w:sz w:val="24"/>
          <w:szCs w:val="24"/>
        </w:rPr>
      </w:pPr>
      <w:r w:rsidRPr="00540B48">
        <w:rPr>
          <w:rFonts w:ascii="Times New Roman" w:hAnsi="Times New Roman" w:cs="Times New Roman"/>
          <w:sz w:val="24"/>
          <w:szCs w:val="24"/>
        </w:rPr>
        <w:t xml:space="preserve">Принять </w:t>
      </w:r>
      <w:r>
        <w:rPr>
          <w:rFonts w:ascii="Times New Roman" w:hAnsi="Times New Roman" w:cs="Times New Roman"/>
          <w:sz w:val="24"/>
          <w:szCs w:val="24"/>
        </w:rPr>
        <w:t>проект "Правил благоустройства территорий</w:t>
      </w:r>
      <w:r w:rsidRPr="00540B48">
        <w:rPr>
          <w:rFonts w:ascii="Times New Roman" w:hAnsi="Times New Roman" w:cs="Times New Roman"/>
          <w:sz w:val="24"/>
          <w:szCs w:val="24"/>
        </w:rPr>
        <w:t xml:space="preserve"> муниципального образования «Спасское сельское поселение» в первом чтении согласно приложению </w:t>
      </w:r>
      <w:r w:rsidR="00E15B83">
        <w:rPr>
          <w:rFonts w:ascii="Times New Roman" w:hAnsi="Times New Roman" w:cs="Times New Roman"/>
          <w:sz w:val="24"/>
          <w:szCs w:val="24"/>
        </w:rPr>
        <w:t>№</w:t>
      </w:r>
      <w:r w:rsidRPr="00540B48">
        <w:rPr>
          <w:rFonts w:ascii="Times New Roman" w:hAnsi="Times New Roman" w:cs="Times New Roman"/>
          <w:sz w:val="24"/>
          <w:szCs w:val="24"/>
        </w:rPr>
        <w:t>1.</w:t>
      </w:r>
    </w:p>
    <w:p w:rsidR="00540B48" w:rsidRPr="00540B48" w:rsidRDefault="00540B48" w:rsidP="00E15B83">
      <w:pPr>
        <w:numPr>
          <w:ilvl w:val="0"/>
          <w:numId w:val="2"/>
        </w:numPr>
        <w:tabs>
          <w:tab w:val="clear" w:pos="720"/>
          <w:tab w:val="num" w:pos="0"/>
          <w:tab w:val="left" w:pos="900"/>
        </w:tabs>
        <w:spacing w:after="0"/>
        <w:ind w:left="0" w:firstLine="709"/>
        <w:jc w:val="both"/>
        <w:rPr>
          <w:rFonts w:ascii="Times New Roman" w:hAnsi="Times New Roman" w:cs="Times New Roman"/>
          <w:sz w:val="24"/>
          <w:szCs w:val="24"/>
        </w:rPr>
      </w:pPr>
      <w:r w:rsidRPr="00540B48">
        <w:rPr>
          <w:rFonts w:ascii="Times New Roman" w:hAnsi="Times New Roman" w:cs="Times New Roman"/>
          <w:sz w:val="24"/>
          <w:szCs w:val="24"/>
        </w:rPr>
        <w:t xml:space="preserve">Назначить проведение публичных слушаний по проекту </w:t>
      </w:r>
      <w:r w:rsidR="00E15B83">
        <w:rPr>
          <w:rFonts w:ascii="Times New Roman" w:hAnsi="Times New Roman" w:cs="Times New Roman"/>
          <w:sz w:val="24"/>
          <w:szCs w:val="24"/>
        </w:rPr>
        <w:t>"Правил благоустройства территорий</w:t>
      </w:r>
      <w:r w:rsidR="00E15B83" w:rsidRPr="00540B48">
        <w:rPr>
          <w:rFonts w:ascii="Times New Roman" w:hAnsi="Times New Roman" w:cs="Times New Roman"/>
          <w:sz w:val="24"/>
          <w:szCs w:val="24"/>
        </w:rPr>
        <w:t xml:space="preserve"> муниципального образования «Спасское сельское поселение» </w:t>
      </w:r>
      <w:r w:rsidRPr="00540B48">
        <w:rPr>
          <w:rFonts w:ascii="Times New Roman" w:hAnsi="Times New Roman" w:cs="Times New Roman"/>
          <w:sz w:val="24"/>
          <w:szCs w:val="24"/>
        </w:rPr>
        <w:t xml:space="preserve"> на </w:t>
      </w:r>
      <w:r w:rsidR="00E15B83">
        <w:rPr>
          <w:rFonts w:ascii="Times New Roman" w:hAnsi="Times New Roman" w:cs="Times New Roman"/>
          <w:sz w:val="24"/>
          <w:szCs w:val="24"/>
        </w:rPr>
        <w:t>31.01.2013 г.</w:t>
      </w:r>
      <w:r w:rsidRPr="00540B48">
        <w:rPr>
          <w:rFonts w:ascii="Times New Roman" w:hAnsi="Times New Roman" w:cs="Times New Roman"/>
          <w:sz w:val="24"/>
          <w:szCs w:val="24"/>
        </w:rPr>
        <w:t xml:space="preserve"> в 1</w:t>
      </w:r>
      <w:r w:rsidR="00E15B83">
        <w:rPr>
          <w:rFonts w:ascii="Times New Roman" w:hAnsi="Times New Roman" w:cs="Times New Roman"/>
          <w:sz w:val="24"/>
          <w:szCs w:val="24"/>
        </w:rPr>
        <w:t>8</w:t>
      </w:r>
      <w:r w:rsidRPr="00540B48">
        <w:rPr>
          <w:rFonts w:ascii="Times New Roman" w:hAnsi="Times New Roman" w:cs="Times New Roman"/>
          <w:sz w:val="24"/>
          <w:szCs w:val="24"/>
        </w:rPr>
        <w:t>.00 по адресу: с. Вершинино, пер.Новый,6 - Администрация Спасского сельского поселения.</w:t>
      </w:r>
    </w:p>
    <w:p w:rsidR="00540B48" w:rsidRPr="00540B48" w:rsidRDefault="00540B48" w:rsidP="00E15B83">
      <w:pPr>
        <w:numPr>
          <w:ilvl w:val="0"/>
          <w:numId w:val="2"/>
        </w:numPr>
        <w:tabs>
          <w:tab w:val="clear" w:pos="720"/>
          <w:tab w:val="num" w:pos="0"/>
          <w:tab w:val="left" w:pos="900"/>
        </w:tabs>
        <w:spacing w:after="0"/>
        <w:ind w:left="0" w:firstLine="709"/>
        <w:jc w:val="both"/>
        <w:rPr>
          <w:rFonts w:ascii="Times New Roman" w:hAnsi="Times New Roman" w:cs="Times New Roman"/>
          <w:sz w:val="24"/>
          <w:szCs w:val="24"/>
        </w:rPr>
      </w:pPr>
      <w:r w:rsidRPr="00540B48">
        <w:rPr>
          <w:rFonts w:ascii="Times New Roman" w:hAnsi="Times New Roman" w:cs="Times New Roman"/>
          <w:sz w:val="24"/>
          <w:szCs w:val="24"/>
        </w:rPr>
        <w:t>Назначить ответственным за организацию и проведение публичных слушаний председателя Совета Спасского сельского поселения Терехову Наталью Юрьевну.</w:t>
      </w:r>
    </w:p>
    <w:p w:rsidR="00540B48" w:rsidRPr="00540B48" w:rsidRDefault="00540B48" w:rsidP="00E15B83">
      <w:pPr>
        <w:numPr>
          <w:ilvl w:val="0"/>
          <w:numId w:val="2"/>
        </w:numPr>
        <w:tabs>
          <w:tab w:val="clear" w:pos="720"/>
          <w:tab w:val="num" w:pos="0"/>
          <w:tab w:val="left" w:pos="900"/>
        </w:tabs>
        <w:spacing w:after="0"/>
        <w:ind w:left="0" w:firstLine="709"/>
        <w:jc w:val="both"/>
        <w:rPr>
          <w:rFonts w:ascii="Times New Roman" w:hAnsi="Times New Roman" w:cs="Times New Roman"/>
          <w:sz w:val="24"/>
          <w:szCs w:val="24"/>
        </w:rPr>
      </w:pPr>
      <w:r w:rsidRPr="00540B48">
        <w:rPr>
          <w:rFonts w:ascii="Times New Roman" w:hAnsi="Times New Roman" w:cs="Times New Roman"/>
          <w:sz w:val="24"/>
          <w:szCs w:val="24"/>
        </w:rPr>
        <w:t xml:space="preserve">Назначить секретарем публичных слушаний Чуб Оксану Викторовну –  секретаря Совета    Спасского  сельского поселения. </w:t>
      </w:r>
    </w:p>
    <w:p w:rsidR="00540B48" w:rsidRPr="00540B48" w:rsidRDefault="00540B48" w:rsidP="00E15B83">
      <w:pPr>
        <w:pStyle w:val="Style6"/>
        <w:widowControl/>
        <w:numPr>
          <w:ilvl w:val="0"/>
          <w:numId w:val="2"/>
        </w:numPr>
        <w:tabs>
          <w:tab w:val="clear" w:pos="720"/>
          <w:tab w:val="num" w:pos="0"/>
          <w:tab w:val="left" w:pos="851"/>
          <w:tab w:val="left" w:pos="970"/>
        </w:tabs>
        <w:suppressAutoHyphens/>
        <w:spacing w:line="276" w:lineRule="auto"/>
        <w:ind w:left="0" w:firstLine="709"/>
        <w:rPr>
          <w:rFonts w:eastAsiaTheme="minorEastAsia"/>
        </w:rPr>
      </w:pPr>
      <w:r w:rsidRPr="00540B48">
        <w:rPr>
          <w:rFonts w:eastAsiaTheme="minorEastAsia"/>
        </w:rPr>
        <w:t xml:space="preserve">Направить настоящее решение для подписания Главе Спасского сельского поселения и опубликования  в информационном бюллетене Спасского сельского поселения и разместить на официальном сайте муниципального образования «Спасское сельское поселение» в сети Интернет –   www: </w:t>
      </w:r>
      <w:proofErr w:type="spellStart"/>
      <w:r w:rsidRPr="00540B48">
        <w:rPr>
          <w:rFonts w:eastAsiaTheme="minorEastAsia"/>
        </w:rPr>
        <w:t>spasskoe</w:t>
      </w:r>
      <w:proofErr w:type="spellEnd"/>
      <w:r w:rsidRPr="00540B48">
        <w:rPr>
          <w:rFonts w:eastAsiaTheme="minorEastAsia"/>
        </w:rPr>
        <w:t>.</w:t>
      </w:r>
      <w:proofErr w:type="spellStart"/>
      <w:r w:rsidRPr="00540B48">
        <w:rPr>
          <w:rFonts w:eastAsiaTheme="minorEastAsia"/>
        </w:rPr>
        <w:t>tomskinvest</w:t>
      </w:r>
      <w:proofErr w:type="spellEnd"/>
      <w:r w:rsidRPr="00540B48">
        <w:rPr>
          <w:rFonts w:eastAsiaTheme="minorEastAsia"/>
        </w:rPr>
        <w:t>.</w:t>
      </w:r>
      <w:proofErr w:type="spellStart"/>
      <w:r w:rsidRPr="00540B48">
        <w:rPr>
          <w:rFonts w:eastAsiaTheme="minorEastAsia"/>
        </w:rPr>
        <w:t>ru</w:t>
      </w:r>
      <w:proofErr w:type="spellEnd"/>
      <w:r w:rsidRPr="00540B48">
        <w:rPr>
          <w:rFonts w:eastAsiaTheme="minorEastAsia"/>
        </w:rPr>
        <w:t>.</w:t>
      </w:r>
    </w:p>
    <w:p w:rsidR="00540B48" w:rsidRPr="00540B48" w:rsidRDefault="00540B48" w:rsidP="00E15B83">
      <w:pPr>
        <w:pStyle w:val="Style6"/>
        <w:widowControl/>
        <w:numPr>
          <w:ilvl w:val="0"/>
          <w:numId w:val="2"/>
        </w:numPr>
        <w:tabs>
          <w:tab w:val="clear" w:pos="720"/>
          <w:tab w:val="num" w:pos="0"/>
          <w:tab w:val="left" w:pos="851"/>
          <w:tab w:val="left" w:pos="970"/>
        </w:tabs>
        <w:suppressAutoHyphens/>
        <w:spacing w:line="276" w:lineRule="auto"/>
        <w:ind w:left="0" w:firstLine="709"/>
      </w:pPr>
      <w:r w:rsidRPr="00540B48">
        <w:rPr>
          <w:rFonts w:eastAsiaTheme="minorEastAsia"/>
        </w:rPr>
        <w:t xml:space="preserve"> </w:t>
      </w:r>
      <w:r w:rsidRPr="00540B48">
        <w:t>Настоящее решение вступает в силу со дня его официального обнародования.</w:t>
      </w:r>
    </w:p>
    <w:p w:rsidR="00E15B83" w:rsidRPr="00540B48" w:rsidRDefault="00E15B83" w:rsidP="00540B48">
      <w:pPr>
        <w:tabs>
          <w:tab w:val="num" w:pos="0"/>
        </w:tabs>
        <w:spacing w:line="360" w:lineRule="auto"/>
        <w:ind w:firstLine="709"/>
        <w:rPr>
          <w:rFonts w:ascii="Times New Roman" w:hAnsi="Times New Roman" w:cs="Times New Roman"/>
          <w:sz w:val="24"/>
          <w:szCs w:val="24"/>
        </w:rPr>
      </w:pPr>
    </w:p>
    <w:p w:rsidR="007D4EE1" w:rsidRDefault="007D4EE1" w:rsidP="00E15B83">
      <w:pPr>
        <w:tabs>
          <w:tab w:val="num" w:pos="0"/>
        </w:tabs>
        <w:spacing w:line="360" w:lineRule="auto"/>
        <w:rPr>
          <w:rFonts w:ascii="Times New Roman" w:hAnsi="Times New Roman" w:cs="Times New Roman"/>
          <w:sz w:val="24"/>
          <w:szCs w:val="24"/>
        </w:rPr>
      </w:pPr>
      <w:r w:rsidRPr="007D4EE1">
        <w:rPr>
          <w:rFonts w:ascii="Times New Roman" w:hAnsi="Times New Roman" w:cs="Times New Roman"/>
          <w:sz w:val="24"/>
          <w:szCs w:val="24"/>
        </w:rPr>
        <w:t xml:space="preserve">Председатель Спасского сельского  поселения                                      </w:t>
      </w:r>
      <w:r>
        <w:rPr>
          <w:rFonts w:ascii="Times New Roman" w:hAnsi="Times New Roman" w:cs="Times New Roman"/>
          <w:sz w:val="24"/>
          <w:szCs w:val="24"/>
        </w:rPr>
        <w:t xml:space="preserve">     Н.Ю. </w:t>
      </w:r>
      <w:r w:rsidRPr="007D4EE1">
        <w:rPr>
          <w:rFonts w:ascii="Times New Roman" w:hAnsi="Times New Roman" w:cs="Times New Roman"/>
          <w:sz w:val="24"/>
          <w:szCs w:val="24"/>
        </w:rPr>
        <w:t xml:space="preserve">Терехова       </w:t>
      </w:r>
    </w:p>
    <w:p w:rsidR="00E15B83" w:rsidRPr="007D4EE1" w:rsidRDefault="00E15B83" w:rsidP="00540B48">
      <w:pPr>
        <w:tabs>
          <w:tab w:val="num" w:pos="0"/>
        </w:tabs>
        <w:spacing w:line="360" w:lineRule="auto"/>
        <w:ind w:firstLine="709"/>
        <w:rPr>
          <w:rFonts w:ascii="Times New Roman" w:hAnsi="Times New Roman" w:cs="Times New Roman"/>
          <w:sz w:val="24"/>
          <w:szCs w:val="24"/>
        </w:rPr>
      </w:pPr>
    </w:p>
    <w:p w:rsidR="00EE0137" w:rsidRDefault="007D4EE1" w:rsidP="00E15B83">
      <w:pPr>
        <w:shd w:val="clear" w:color="auto" w:fill="FFFFFF"/>
        <w:tabs>
          <w:tab w:val="num" w:pos="0"/>
        </w:tabs>
        <w:spacing w:line="360" w:lineRule="auto"/>
        <w:rPr>
          <w:rFonts w:ascii="Times New Roman" w:hAnsi="Times New Roman" w:cs="Times New Roman"/>
          <w:sz w:val="24"/>
          <w:szCs w:val="24"/>
        </w:rPr>
      </w:pPr>
      <w:r w:rsidRPr="007D4EE1">
        <w:rPr>
          <w:rFonts w:ascii="Times New Roman" w:hAnsi="Times New Roman" w:cs="Times New Roman"/>
          <w:sz w:val="24"/>
          <w:szCs w:val="24"/>
        </w:rPr>
        <w:t xml:space="preserve">Глава Спасского сельского поселения                                                         </w:t>
      </w:r>
      <w:proofErr w:type="spellStart"/>
      <w:r w:rsidRPr="007D4EE1">
        <w:rPr>
          <w:rFonts w:ascii="Times New Roman" w:hAnsi="Times New Roman" w:cs="Times New Roman"/>
          <w:sz w:val="24"/>
          <w:szCs w:val="24"/>
        </w:rPr>
        <w:t>Д.В.Гражданцев</w:t>
      </w:r>
      <w:proofErr w:type="spellEnd"/>
    </w:p>
    <w:p w:rsidR="008C6C44" w:rsidRPr="008C6C44" w:rsidRDefault="008C6C44" w:rsidP="008C6C44">
      <w:pPr>
        <w:spacing w:after="0" w:line="240" w:lineRule="auto"/>
        <w:ind w:left="5387" w:firstLine="6"/>
        <w:jc w:val="both"/>
        <w:rPr>
          <w:rFonts w:ascii="Times New Roman" w:hAnsi="Times New Roman" w:cs="Times New Roman"/>
          <w:sz w:val="24"/>
          <w:szCs w:val="24"/>
        </w:rPr>
      </w:pPr>
      <w:r w:rsidRPr="008C6C44">
        <w:rPr>
          <w:rFonts w:ascii="Times New Roman" w:hAnsi="Times New Roman" w:cs="Times New Roman"/>
          <w:sz w:val="24"/>
          <w:szCs w:val="24"/>
        </w:rPr>
        <w:lastRenderedPageBreak/>
        <w:t>Приложение №1 к решению Совета Спасского сельского поселения</w:t>
      </w:r>
      <w:r>
        <w:rPr>
          <w:rFonts w:ascii="Times New Roman" w:hAnsi="Times New Roman" w:cs="Times New Roman"/>
          <w:sz w:val="24"/>
          <w:szCs w:val="24"/>
        </w:rPr>
        <w:t xml:space="preserve"> </w:t>
      </w:r>
      <w:r w:rsidRPr="008C6C44">
        <w:rPr>
          <w:rFonts w:ascii="Times New Roman" w:hAnsi="Times New Roman" w:cs="Times New Roman"/>
          <w:sz w:val="24"/>
          <w:szCs w:val="24"/>
        </w:rPr>
        <w:t>№ 21 от  20.12.2012г. (проект документа)</w:t>
      </w:r>
    </w:p>
    <w:p w:rsidR="008C6C44" w:rsidRPr="008C6C44" w:rsidRDefault="008C6C44" w:rsidP="008C6C44">
      <w:pPr>
        <w:ind w:left="5387"/>
        <w:jc w:val="both"/>
        <w:rPr>
          <w:rFonts w:ascii="Times New Roman" w:hAnsi="Times New Roman" w:cs="Times New Roman"/>
          <w:sz w:val="24"/>
          <w:szCs w:val="24"/>
        </w:rPr>
      </w:pPr>
    </w:p>
    <w:p w:rsidR="008C6C44" w:rsidRPr="008C6C44" w:rsidRDefault="008C6C44" w:rsidP="008C6C44">
      <w:pPr>
        <w:pStyle w:val="ConsTitle"/>
        <w:ind w:right="0"/>
        <w:jc w:val="center"/>
        <w:rPr>
          <w:rFonts w:ascii="Times New Roman" w:hAnsi="Times New Roman" w:cs="Times New Roman"/>
          <w:sz w:val="28"/>
          <w:szCs w:val="28"/>
        </w:rPr>
      </w:pPr>
      <w:r w:rsidRPr="008C6C44">
        <w:rPr>
          <w:rFonts w:ascii="Times New Roman" w:hAnsi="Times New Roman" w:cs="Times New Roman"/>
          <w:sz w:val="28"/>
          <w:szCs w:val="28"/>
        </w:rPr>
        <w:t>ПРАВИЛА</w:t>
      </w:r>
    </w:p>
    <w:p w:rsidR="008C6C44" w:rsidRPr="008C6C44" w:rsidRDefault="008C6C44" w:rsidP="008C6C44">
      <w:pPr>
        <w:pStyle w:val="ConsTitle"/>
        <w:ind w:right="0"/>
        <w:jc w:val="center"/>
        <w:rPr>
          <w:rFonts w:ascii="Times New Roman" w:hAnsi="Times New Roman" w:cs="Times New Roman"/>
          <w:sz w:val="28"/>
          <w:szCs w:val="28"/>
        </w:rPr>
      </w:pPr>
      <w:r w:rsidRPr="008C6C44">
        <w:rPr>
          <w:rFonts w:ascii="Times New Roman" w:hAnsi="Times New Roman" w:cs="Times New Roman"/>
          <w:sz w:val="28"/>
          <w:szCs w:val="28"/>
        </w:rPr>
        <w:t>благоустройства территорий муниципального образования</w:t>
      </w:r>
    </w:p>
    <w:p w:rsidR="008C6C44" w:rsidRPr="008C6C44" w:rsidRDefault="008C6C44" w:rsidP="008C6C44">
      <w:pPr>
        <w:pStyle w:val="ConsTitle"/>
        <w:ind w:right="0"/>
        <w:jc w:val="center"/>
        <w:rPr>
          <w:rFonts w:ascii="Times New Roman" w:hAnsi="Times New Roman" w:cs="Times New Roman"/>
          <w:sz w:val="28"/>
          <w:szCs w:val="28"/>
        </w:rPr>
      </w:pPr>
      <w:r w:rsidRPr="008C6C44">
        <w:rPr>
          <w:rFonts w:ascii="Times New Roman" w:hAnsi="Times New Roman" w:cs="Times New Roman"/>
          <w:sz w:val="28"/>
          <w:szCs w:val="28"/>
        </w:rPr>
        <w:t>«Спасское сельское поселение»</w:t>
      </w:r>
    </w:p>
    <w:p w:rsidR="008C6C44" w:rsidRPr="008C6C44" w:rsidRDefault="008C6C44" w:rsidP="008C6C44">
      <w:pPr>
        <w:pStyle w:val="ConsTitle"/>
        <w:ind w:right="0"/>
        <w:jc w:val="both"/>
        <w:rPr>
          <w:rFonts w:ascii="Times New Roman" w:hAnsi="Times New Roman" w:cs="Times New Roman"/>
          <w:sz w:val="28"/>
          <w:szCs w:val="28"/>
        </w:rPr>
      </w:pPr>
    </w:p>
    <w:p w:rsidR="008C6C44" w:rsidRPr="008C6C44" w:rsidRDefault="008C6C44" w:rsidP="008C6C44">
      <w:pPr>
        <w:pStyle w:val="ConsNormal"/>
        <w:ind w:right="0" w:firstLine="540"/>
        <w:jc w:val="both"/>
      </w:pPr>
      <w:r w:rsidRPr="008C6C44">
        <w:t xml:space="preserve">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Спасского сельского поселения. </w:t>
      </w:r>
    </w:p>
    <w:p w:rsidR="008C6C44" w:rsidRPr="008C6C44" w:rsidRDefault="008C6C44" w:rsidP="008C6C44">
      <w:pPr>
        <w:pStyle w:val="ConsNormal"/>
        <w:ind w:right="0" w:firstLine="540"/>
        <w:jc w:val="both"/>
        <w:rPr>
          <w:color w:val="000000"/>
        </w:rPr>
      </w:pPr>
      <w:r w:rsidRPr="008C6C44">
        <w:t xml:space="preserve">1.2. </w:t>
      </w:r>
      <w:r w:rsidRPr="008C6C44">
        <w:rPr>
          <w:color w:val="000000"/>
        </w:rPr>
        <w:t xml:space="preserve">Правила действуют на всей территории </w:t>
      </w:r>
      <w:r w:rsidRPr="008C6C44">
        <w:t>Спасского</w:t>
      </w:r>
      <w:r w:rsidRPr="008C6C44">
        <w:rPr>
          <w:color w:val="000000"/>
        </w:rPr>
        <w:t xml:space="preserve"> сельского поселения и обязательны для выполнения всеми юридическими лицами, должностными лицами, отвечающими за эксплуатацию, ремонт, содержание и обслуживание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
    <w:p w:rsidR="008C6C44" w:rsidRPr="008C6C44" w:rsidRDefault="008C6C44" w:rsidP="008C6C44">
      <w:pPr>
        <w:pStyle w:val="ConsNormal"/>
        <w:ind w:right="0" w:firstLine="540"/>
        <w:jc w:val="both"/>
      </w:pPr>
      <w:r w:rsidRPr="008C6C44">
        <w:rPr>
          <w:color w:val="000000"/>
        </w:rPr>
        <w:t>1.3.</w:t>
      </w:r>
      <w:r w:rsidRPr="008C6C44">
        <w:t xml:space="preserve"> Для целей настоящих Правил применяются следующие основные понятия:</w:t>
      </w:r>
    </w:p>
    <w:p w:rsidR="008C6C44" w:rsidRPr="008C6C44" w:rsidRDefault="008C6C44" w:rsidP="008C6C44">
      <w:pPr>
        <w:pStyle w:val="ConsNormal"/>
        <w:ind w:right="0" w:firstLine="709"/>
        <w:jc w:val="both"/>
      </w:pPr>
      <w:r w:rsidRPr="008C6C44">
        <w:t>- благоустройство – это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w:t>
      </w:r>
    </w:p>
    <w:p w:rsidR="008C6C44" w:rsidRPr="008C6C44" w:rsidRDefault="008C6C44" w:rsidP="008C6C44">
      <w:pPr>
        <w:pStyle w:val="ConsNormal"/>
        <w:ind w:right="0" w:firstLine="709"/>
        <w:jc w:val="both"/>
      </w:pPr>
      <w:r w:rsidRPr="008C6C44">
        <w:rPr>
          <w:bCs/>
        </w:rPr>
        <w:t>- б</w:t>
      </w:r>
      <w:r w:rsidRPr="008C6C44">
        <w:t>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C6C44" w:rsidRPr="008C6C44" w:rsidRDefault="008C6C44" w:rsidP="008C6C44">
      <w:pPr>
        <w:pStyle w:val="ConsPlusNormal"/>
        <w:widowControl/>
        <w:spacing w:line="235" w:lineRule="auto"/>
        <w:ind w:firstLine="709"/>
        <w:jc w:val="both"/>
        <w:rPr>
          <w:rFonts w:ascii="Times New Roman" w:hAnsi="Times New Roman" w:cs="Times New Roman"/>
          <w:sz w:val="24"/>
          <w:szCs w:val="22"/>
        </w:rPr>
      </w:pPr>
      <w:r w:rsidRPr="008C6C44">
        <w:rPr>
          <w:rFonts w:ascii="Times New Roman" w:hAnsi="Times New Roman" w:cs="Times New Roman"/>
        </w:rPr>
        <w:t xml:space="preserve">- </w:t>
      </w:r>
      <w:r w:rsidRPr="008C6C44">
        <w:rPr>
          <w:rFonts w:ascii="Times New Roman" w:hAnsi="Times New Roman" w:cs="Times New Roman"/>
          <w:sz w:val="24"/>
          <w:szCs w:val="24"/>
        </w:rPr>
        <w:t>прилегающая территория</w:t>
      </w:r>
      <w:r w:rsidRPr="008C6C44">
        <w:rPr>
          <w:rFonts w:ascii="Times New Roman" w:hAnsi="Times New Roman" w:cs="Times New Roman"/>
        </w:rPr>
        <w:t xml:space="preserve"> – </w:t>
      </w:r>
      <w:r w:rsidRPr="008C6C44">
        <w:rPr>
          <w:rFonts w:ascii="Times New Roman" w:hAnsi="Times New Roman" w:cs="Times New Roman"/>
          <w:sz w:val="24"/>
          <w:szCs w:val="22"/>
        </w:rPr>
        <w:t>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Pr="008C6C44">
        <w:rPr>
          <w:rFonts w:ascii="Times New Roman" w:hAnsi="Times New Roman" w:cs="Times New Roman"/>
        </w:rPr>
        <w:t>;</w:t>
      </w:r>
      <w:r w:rsidRPr="008C6C44">
        <w:rPr>
          <w:rFonts w:ascii="Times New Roman" w:hAnsi="Times New Roman" w:cs="Times New Roman"/>
          <w:sz w:val="24"/>
          <w:szCs w:val="22"/>
        </w:rPr>
        <w:t xml:space="preserve"> </w:t>
      </w:r>
    </w:p>
    <w:p w:rsidR="008C6C44" w:rsidRPr="008C6C44" w:rsidRDefault="008C6C44" w:rsidP="008C6C44">
      <w:pPr>
        <w:pStyle w:val="ConsPlusNormal"/>
        <w:widowControl/>
        <w:spacing w:line="235" w:lineRule="auto"/>
        <w:ind w:firstLine="709"/>
        <w:jc w:val="both"/>
        <w:rPr>
          <w:rFonts w:ascii="Times New Roman" w:hAnsi="Times New Roman" w:cs="Times New Roman"/>
          <w:sz w:val="24"/>
          <w:szCs w:val="22"/>
        </w:rPr>
      </w:pPr>
      <w:r w:rsidRPr="008C6C44">
        <w:rPr>
          <w:rFonts w:ascii="Times New Roman" w:hAnsi="Times New Roman" w:cs="Times New Roman"/>
          <w:sz w:val="24"/>
          <w:szCs w:val="22"/>
        </w:rPr>
        <w:t>- 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 д.);</w:t>
      </w:r>
    </w:p>
    <w:p w:rsidR="008C6C44" w:rsidRPr="008C6C44" w:rsidRDefault="008C6C44" w:rsidP="008C6C44">
      <w:pPr>
        <w:pStyle w:val="ConsNormal"/>
        <w:ind w:right="0" w:firstLine="709"/>
        <w:jc w:val="both"/>
      </w:pPr>
      <w:r w:rsidRPr="008C6C44">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6C44" w:rsidRPr="008C6C44" w:rsidRDefault="008C6C44" w:rsidP="008C6C44">
      <w:pPr>
        <w:pStyle w:val="ConsNormal"/>
        <w:ind w:right="0" w:firstLine="709"/>
        <w:jc w:val="both"/>
      </w:pPr>
      <w:r w:rsidRPr="008C6C44">
        <w:t>- объект – здание, строение, инженерное сооружение, строительная площадка, магазин, рекламная конструкция, опора линий электроснабжения или связи и другое;</w:t>
      </w:r>
    </w:p>
    <w:p w:rsidR="008C6C44" w:rsidRPr="008C6C44" w:rsidRDefault="008C6C44" w:rsidP="008C6C44">
      <w:pPr>
        <w:pStyle w:val="ConsNormal"/>
        <w:ind w:right="0" w:firstLine="709"/>
        <w:jc w:val="both"/>
      </w:pPr>
      <w:r w:rsidRPr="008C6C44">
        <w:t>-</w:t>
      </w:r>
      <w:r w:rsidRPr="008C6C44">
        <w:rPr>
          <w:szCs w:val="22"/>
        </w:rPr>
        <w:t xml:space="preserve">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r w:rsidRPr="008C6C44">
        <w:t xml:space="preserve"> </w:t>
      </w:r>
    </w:p>
    <w:p w:rsidR="008C6C44" w:rsidRPr="008C6C44" w:rsidRDefault="008C6C44" w:rsidP="008C6C44">
      <w:pPr>
        <w:pStyle w:val="ConsNormal"/>
        <w:ind w:right="0" w:firstLine="709"/>
        <w:jc w:val="both"/>
      </w:pPr>
      <w:r w:rsidRPr="008C6C44">
        <w:t>- зеленое насаждение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C6C44" w:rsidRPr="008C6C44" w:rsidRDefault="008C6C44" w:rsidP="008C6C44">
      <w:pPr>
        <w:pStyle w:val="ConsNormal"/>
        <w:ind w:right="0" w:firstLine="709"/>
        <w:jc w:val="both"/>
      </w:pPr>
      <w:r w:rsidRPr="008C6C44">
        <w:t>- 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8C6C44" w:rsidRPr="008C6C44" w:rsidRDefault="008C6C44" w:rsidP="008C6C44">
      <w:pPr>
        <w:pStyle w:val="ConsNormal"/>
        <w:ind w:right="0" w:firstLine="709"/>
        <w:jc w:val="both"/>
      </w:pPr>
      <w:r w:rsidRPr="008C6C44">
        <w:lastRenderedPageBreak/>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8C6C44" w:rsidRPr="008C6C44" w:rsidRDefault="008C6C44" w:rsidP="008C6C44">
      <w:pPr>
        <w:pStyle w:val="ConsNormal"/>
        <w:ind w:right="0" w:firstLine="709"/>
        <w:jc w:val="both"/>
      </w:pPr>
      <w:r w:rsidRPr="008C6C44">
        <w:t>- 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8C6C44" w:rsidRPr="008C6C44" w:rsidRDefault="008C6C44" w:rsidP="008C6C44">
      <w:pPr>
        <w:pStyle w:val="ConsNormal"/>
        <w:ind w:right="0" w:firstLine="709"/>
        <w:jc w:val="both"/>
      </w:pPr>
    </w:p>
    <w:p w:rsidR="008C6C44" w:rsidRPr="008C6C44" w:rsidRDefault="008C6C44" w:rsidP="008C6C44">
      <w:pPr>
        <w:pStyle w:val="ConsNormal"/>
        <w:ind w:right="0" w:firstLine="709"/>
        <w:jc w:val="both"/>
        <w:rPr>
          <w:b/>
          <w:bCs/>
          <w:color w:val="000000"/>
        </w:rPr>
      </w:pPr>
      <w:r w:rsidRPr="008C6C44">
        <w:rPr>
          <w:b/>
          <w:bCs/>
          <w:color w:val="000000"/>
        </w:rPr>
        <w:t>2. Основные положения по содержанию и санитарной уборке территории</w:t>
      </w:r>
    </w:p>
    <w:p w:rsidR="008C6C44" w:rsidRPr="008C6C44" w:rsidRDefault="008C6C44" w:rsidP="008C6C44">
      <w:pPr>
        <w:pStyle w:val="ConsNormal"/>
        <w:ind w:right="0" w:firstLine="709"/>
        <w:jc w:val="both"/>
      </w:pPr>
    </w:p>
    <w:p w:rsidR="008C6C44" w:rsidRPr="008C6C44" w:rsidRDefault="008C6C44" w:rsidP="008C6C44">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C6C44">
        <w:rPr>
          <w:rFonts w:ascii="Times New Roman" w:hAnsi="Times New Roman" w:cs="Times New Roman"/>
          <w:sz w:val="24"/>
          <w:szCs w:val="24"/>
        </w:rPr>
        <w:t xml:space="preserve">2.1. </w:t>
      </w:r>
      <w:r w:rsidRPr="008C6C44">
        <w:rPr>
          <w:rFonts w:ascii="Times New Roman" w:eastAsia="Times New Roman" w:hAnsi="Times New Roman" w:cs="Times New Roman"/>
          <w:sz w:val="24"/>
          <w:szCs w:val="24"/>
        </w:rPr>
        <w:t xml:space="preserve">Содержание и санитарная уборка территории населенных пунктов Спасского сельского поселения осуществляется землепользователями своими силами и средствами. </w:t>
      </w:r>
    </w:p>
    <w:p w:rsidR="008C6C44" w:rsidRPr="008C6C44" w:rsidRDefault="008C6C44" w:rsidP="008C6C44">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2.2. 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закрепленных за ними участков, и на общественных территориях, прилегающих к земельным участкам, в границах, определяемых в соответствии с п.2.9. настоящих Правил.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2.3.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2.4. Содержание территории населенных пунктов включает в себя текущий ремонт объектов благоустройства, регулярную уборку от мусора, снега, льда, подсыпку, при необходимости, песком проезжей части улиц и тротуаров (при этом запрещается применение поваренной соли и других хлоридов, содержащихся в песке),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Спасского сельского поселения, а также в скверах, парках и коллективных садах.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2.5. Санитарная уборка территории поселения включает в себя регулярную уборку от снега и льда, мусора с  проезжей части улиц и тротуаров в </w:t>
      </w:r>
      <w:proofErr w:type="spellStart"/>
      <w:r w:rsidRPr="008C6C44">
        <w:rPr>
          <w:rFonts w:ascii="Times New Roman" w:eastAsia="Times New Roman" w:hAnsi="Times New Roman" w:cs="Times New Roman"/>
          <w:sz w:val="24"/>
          <w:szCs w:val="24"/>
        </w:rPr>
        <w:t>осеннее-зимний</w:t>
      </w:r>
      <w:proofErr w:type="spellEnd"/>
      <w:r w:rsidRPr="008C6C44">
        <w:rPr>
          <w:rFonts w:ascii="Times New Roman" w:eastAsia="Times New Roman" w:hAnsi="Times New Roman" w:cs="Times New Roman"/>
          <w:sz w:val="24"/>
          <w:szCs w:val="24"/>
        </w:rPr>
        <w:t xml:space="preserve"> период, уборка мусора и скашивание травы – в </w:t>
      </w:r>
      <w:proofErr w:type="spellStart"/>
      <w:r w:rsidRPr="008C6C44">
        <w:rPr>
          <w:rFonts w:ascii="Times New Roman" w:eastAsia="Times New Roman" w:hAnsi="Times New Roman" w:cs="Times New Roman"/>
          <w:sz w:val="24"/>
          <w:szCs w:val="24"/>
        </w:rPr>
        <w:t>весеннее-летний</w:t>
      </w:r>
      <w:proofErr w:type="spellEnd"/>
      <w:r w:rsidRPr="008C6C44">
        <w:rPr>
          <w:rFonts w:ascii="Times New Roman" w:eastAsia="Times New Roman" w:hAnsi="Times New Roman" w:cs="Times New Roman"/>
          <w:sz w:val="24"/>
          <w:szCs w:val="24"/>
        </w:rPr>
        <w:t xml:space="preserve"> период.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2.6. Установить весенне-летний период с 15 апреля по 30 сентября, осенне-зимний – с 1 октября по 14 апреля.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2.7.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2.8. Автомобильные дороги содержатся силами балансодержателей.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2.9. Границы общественных территорий, прилегающих к земельным участкам, на которых землепользователи обязаны осуществлять санитарную уборку, определяются: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на улицах с двухсторонней и односторонней застройкой - от закрепленной границы занимаемого земельного участка до края дороги, по всей ширине занимаемого земельного участка;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10 метровую зеленую зону;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вокруг рекламных щитов - в радиусе </w:t>
      </w:r>
      <w:smartTag w:uri="urn:schemas-microsoft-com:office:smarttags" w:element="metricconverter">
        <w:smartTagPr>
          <w:attr w:name="ProductID" w:val="10 метров"/>
        </w:smartTagPr>
        <w:r w:rsidRPr="008C6C44">
          <w:rPr>
            <w:rFonts w:ascii="Times New Roman" w:eastAsia="Times New Roman" w:hAnsi="Times New Roman" w:cs="Times New Roman"/>
            <w:sz w:val="24"/>
            <w:szCs w:val="24"/>
          </w:rPr>
          <w:t>10 метров</w:t>
        </w:r>
      </w:smartTag>
      <w:r w:rsidRPr="008C6C44">
        <w:rPr>
          <w:rFonts w:ascii="Times New Roman" w:eastAsia="Times New Roman" w:hAnsi="Times New Roman" w:cs="Times New Roman"/>
          <w:sz w:val="24"/>
          <w:szCs w:val="24"/>
        </w:rPr>
        <w:t>;</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 xml:space="preserve">- вокруг остановок транспорта - в радиусе </w:t>
      </w:r>
      <w:smartTag w:uri="urn:schemas-microsoft-com:office:smarttags" w:element="metricconverter">
        <w:smartTagPr>
          <w:attr w:name="ProductID" w:val="10 метров"/>
        </w:smartTagPr>
        <w:r w:rsidRPr="008C6C44">
          <w:rPr>
            <w:rFonts w:ascii="Times New Roman" w:eastAsia="Times New Roman" w:hAnsi="Times New Roman" w:cs="Times New Roman"/>
            <w:sz w:val="24"/>
            <w:szCs w:val="24"/>
          </w:rPr>
          <w:t>10 метров</w:t>
        </w:r>
      </w:smartTag>
      <w:r w:rsidRPr="008C6C44">
        <w:rPr>
          <w:rFonts w:ascii="Times New Roman" w:eastAsia="Times New Roman" w:hAnsi="Times New Roman" w:cs="Times New Roman"/>
          <w:sz w:val="24"/>
          <w:szCs w:val="24"/>
        </w:rPr>
        <w:t>;</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8C6C44">
          <w:rPr>
            <w:rFonts w:ascii="Times New Roman" w:eastAsia="Times New Roman" w:hAnsi="Times New Roman" w:cs="Times New Roman"/>
            <w:sz w:val="24"/>
            <w:szCs w:val="24"/>
          </w:rPr>
          <w:t>15 метров</w:t>
        </w:r>
      </w:smartTag>
      <w:r w:rsidRPr="008C6C44">
        <w:rPr>
          <w:rFonts w:ascii="Times New Roman" w:eastAsia="Times New Roman" w:hAnsi="Times New Roman" w:cs="Times New Roman"/>
          <w:sz w:val="24"/>
          <w:szCs w:val="24"/>
        </w:rPr>
        <w:t xml:space="preserve"> от ограждения стройки по всему периметру;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около водоразборных колонок - в радиусе 10 метров (уборка осуществляется предприятиями ЖКХ, эксплуатирующими колонки);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вокруг торговых палаток, павильонов, киосков, ларьков, расположенных на площадях – дополнительно в радиусе </w:t>
      </w:r>
      <w:smartTag w:uri="urn:schemas-microsoft-com:office:smarttags" w:element="metricconverter">
        <w:smartTagPr>
          <w:attr w:name="ProductID" w:val="10 метров"/>
        </w:smartTagPr>
        <w:r w:rsidRPr="008C6C44">
          <w:rPr>
            <w:rFonts w:ascii="Times New Roman" w:eastAsia="Times New Roman" w:hAnsi="Times New Roman" w:cs="Times New Roman"/>
            <w:sz w:val="24"/>
            <w:szCs w:val="24"/>
          </w:rPr>
          <w:t>10 метров</w:t>
        </w:r>
      </w:smartTag>
      <w:r w:rsidRPr="008C6C44">
        <w:rPr>
          <w:rFonts w:ascii="Times New Roman" w:eastAsia="Times New Roman" w:hAnsi="Times New Roman" w:cs="Times New Roman"/>
          <w:sz w:val="24"/>
          <w:szCs w:val="24"/>
        </w:rPr>
        <w:t xml:space="preserve"> (для расположенных на территории зеленых насаждений - в радиусе </w:t>
      </w:r>
      <w:smartTag w:uri="urn:schemas-microsoft-com:office:smarttags" w:element="metricconverter">
        <w:smartTagPr>
          <w:attr w:name="ProductID" w:val="25 метров"/>
        </w:smartTagPr>
        <w:r w:rsidRPr="008C6C44">
          <w:rPr>
            <w:rFonts w:ascii="Times New Roman" w:eastAsia="Times New Roman" w:hAnsi="Times New Roman" w:cs="Times New Roman"/>
            <w:sz w:val="24"/>
            <w:szCs w:val="24"/>
          </w:rPr>
          <w:t>25 метров</w:t>
        </w:r>
      </w:smartTag>
      <w:r w:rsidRPr="008C6C44">
        <w:rPr>
          <w:rFonts w:ascii="Times New Roman" w:eastAsia="Times New Roman" w:hAnsi="Times New Roman" w:cs="Times New Roman"/>
          <w:sz w:val="24"/>
          <w:szCs w:val="24"/>
        </w:rPr>
        <w:t>);</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вокруг магазинов – в радиусе </w:t>
      </w:r>
      <w:smartTag w:uri="urn:schemas-microsoft-com:office:smarttags" w:element="metricconverter">
        <w:smartTagPr>
          <w:attr w:name="ProductID" w:val="20 метров"/>
        </w:smartTagPr>
        <w:r w:rsidRPr="008C6C44">
          <w:rPr>
            <w:rFonts w:ascii="Times New Roman" w:eastAsia="Times New Roman" w:hAnsi="Times New Roman" w:cs="Times New Roman"/>
            <w:sz w:val="24"/>
            <w:szCs w:val="24"/>
          </w:rPr>
          <w:t>20 метров</w:t>
        </w:r>
      </w:smartTag>
      <w:r w:rsidRPr="008C6C44">
        <w:rPr>
          <w:rFonts w:ascii="Times New Roman" w:eastAsia="Times New Roman" w:hAnsi="Times New Roman" w:cs="Times New Roman"/>
          <w:sz w:val="24"/>
          <w:szCs w:val="24"/>
        </w:rPr>
        <w:t>;</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вокруг индивидуальных гаражей - в радиусе 3 метров;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вокруг гаражно-строительных кооперативов - в радиусе 15 метров;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вокруг школ, детских садов, больниц (ФАП), библиотек, домов культуры, иных бюджетных учреждений - от закрепленной границы занимаемого земельного участка до края дороги.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2.10. Вывоз снега, скола льда разрешается только на специально отведенные </w:t>
      </w:r>
      <w:proofErr w:type="spellStart"/>
      <w:r w:rsidRPr="008C6C44">
        <w:rPr>
          <w:rFonts w:ascii="Times New Roman" w:eastAsia="Times New Roman" w:hAnsi="Times New Roman" w:cs="Times New Roman"/>
          <w:sz w:val="24"/>
          <w:szCs w:val="24"/>
        </w:rPr>
        <w:t>снегоотвалы</w:t>
      </w:r>
      <w:proofErr w:type="spellEnd"/>
      <w:r w:rsidRPr="008C6C44">
        <w:rPr>
          <w:rFonts w:ascii="Times New Roman" w:eastAsia="Times New Roman" w:hAnsi="Times New Roman" w:cs="Times New Roman"/>
          <w:sz w:val="24"/>
          <w:szCs w:val="24"/>
        </w:rPr>
        <w:t xml:space="preserve"> и места, определенные Администрацией Спасского сельского поселения. Снег и уличный смет, при необходимости, должны вывозиться до начала таяния.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2.11. Все юридические лица - владельцы строений и временных сооружений -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обеспечить надлежащее санитарное состояние прилегающих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обеспечить своевременный вывоз мусора и нечистот в специально отведенные места;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своевременно производить очистку от снега и удалять сосульки с карнизов зданий и балконов;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места складирования убранного снега не должны наносить вред имуществу иных лиц и создавать помеху любому виду движения (пешеходному, автомобильному). Для этого складирование должно осуществляться в местах, согласованных с Главой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установить напротив своих владений урны для мусора, обеспечить их своевременную очистку и не реже одного раза в месяц - промывание и дезинфекцию.</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благоустроить и содержать в исправности и чистоте выезды с предприятий и строек на магистрали и подъездные пути;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загрязнения атмосферного воздуха выбросами промышленных и коммунально-бытовых объектов.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2.12. Землепользователи участков индивидуальной застройки, а также садоводческих участков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обеспечить надлежащее санитарное состояние земельных участков и прилегающих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подтопления соседних участков, тротуаров, улиц и проездов;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засыпать траншеи, лощины естественного стока рельефных вод;</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окрашивать лицевые (уличные) заборы, фасады строений, гаражей водостойкой краской;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озеленять лицевые части участков;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устанавливать и содержать в порядке номерной знак дома (участка);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своевременно осуществлять очистку кровель зданий от снега, наледи и сосулек. Очистка кровель зданий на сторонах, выходящих на пешеходные зоны, от </w:t>
      </w:r>
      <w:proofErr w:type="spellStart"/>
      <w:r w:rsidRPr="008C6C44">
        <w:rPr>
          <w:rFonts w:ascii="Times New Roman" w:eastAsia="Times New Roman" w:hAnsi="Times New Roman" w:cs="Times New Roman"/>
          <w:sz w:val="24"/>
          <w:szCs w:val="24"/>
        </w:rPr>
        <w:lastRenderedPageBreak/>
        <w:t>наледеобразования</w:t>
      </w:r>
      <w:proofErr w:type="spellEnd"/>
      <w:r w:rsidRPr="008C6C44">
        <w:rPr>
          <w:rFonts w:ascii="Times New Roman" w:eastAsia="Times New Roman" w:hAnsi="Times New Roman" w:cs="Times New Roman"/>
          <w:sz w:val="24"/>
          <w:szCs w:val="24"/>
        </w:rPr>
        <w:t xml:space="preserve"> должна производиться немедленно по мере его образования в светлое время суток;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образования несанкционированных свалок бытовых отходов;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иметь в наличии емкость для воды (бочку) или огнетушитель и лестницу, достигающую крыши, а также лестницу на кровле, доходящую до конца крыши;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на прилегающей к земельному участку территории не допускать складирования строительных или иных материалов, техники и оборудования.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2.13. По согласованию с Главой поселения разрешается использовать прилегающую территорию для временного использования в хозяйственной деятельности. Устанавливаемый срок пользования зависит от времени года, периодичности использования прилегающей территории другими жителями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2.14. На территории населенных пунктов Спасского сельского поселения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сваливать всякого рода нечистоты, мусор, строительные отходы, грунт и отбросы на улицах, пустырях в лесной и зеленой зоне (парках, скверах и т.д.), вдоль дорог, на берегах рек, на свободной от застройки территории и других местах, не отведенных для этих целей;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складировать на прилегающей к участку территории сено, пиломатериалы, технику и т.п. (в случае необходимости временного размещения получить разрешение администрации поселения согласно п. 2.13 настоящих Правил);</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складировать на улицах лотки, тару, торговое оборудование;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сваливать на проезжую часть улиц снег при очистке участков и прилегающих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расклеивать афиши и объявления на заборах, фасадах зданий, деревьях, опорах и павильонах ожидания общественного транспорта, а так же в других, не предназначенных для этого местах;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выдаёт администрация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заезжать на тротуары, бордюры, газоны;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стоянка тяжелой техники в жилой зоне населенных пунктов (за исключением осуществления погрузочно-разгрузочных или ремонтных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2.15. На территории муниципального образования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2.2 и п. 2.3. настоящих Правил.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2.16.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2.17. Вывоз строительного мусора от ремонта производится силами лиц, осуществляющих ремонт, в специально отведенные для этого места.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2.18. Место временного хранения отходов определяется постановлением местной администрации  муниципального образования по месту нахождения предполагаемого места временного хранения отходов.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хозяйственном ведении находятся колонки.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2.20. Жилые здания, не подключенные к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Выгребные ямы устраиваются и содержатся в соответствии с требованиями законодательства РФ. Жидкие нечистоты вывозятся за счет владельцев выгребных ям по договорам или разовым заявкам организациями, имеющими специальный транспорт и лицензию на утилизацию жидких нечистот.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2.21. Запрещается устройство наливных помоек, разлив помоев и нечистот за территорией домов и улиц, вынос мусора на уличные проезды.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2.22.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2.23.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2.24.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w:t>
      </w:r>
    </w:p>
    <w:p w:rsidR="008C6C44" w:rsidRPr="008C6C44" w:rsidRDefault="008C6C44" w:rsidP="008C6C44">
      <w:pPr>
        <w:autoSpaceDE w:val="0"/>
        <w:autoSpaceDN w:val="0"/>
        <w:adjustRightInd w:val="0"/>
        <w:jc w:val="center"/>
        <w:rPr>
          <w:rFonts w:ascii="Times New Roman" w:hAnsi="Times New Roman" w:cs="Times New Roman"/>
          <w:b/>
          <w:bCs/>
          <w:color w:val="000000"/>
          <w:sz w:val="24"/>
          <w:szCs w:val="24"/>
        </w:rPr>
      </w:pPr>
      <w:r w:rsidRPr="008C6C44">
        <w:rPr>
          <w:rFonts w:ascii="Times New Roman" w:hAnsi="Times New Roman" w:cs="Times New Roman"/>
          <w:b/>
          <w:bCs/>
          <w:color w:val="000000"/>
          <w:sz w:val="24"/>
          <w:szCs w:val="24"/>
        </w:rPr>
        <w:t>3. Проектирование благоустройства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Проекты благоустройства подлежат обязательному согласованию:</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 должностными лицами Администрации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с предприятиями жилищно-коммунального хозяйства, осуществляющими хозяйственную деятельность на территории данных населённых пунктов;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 с государственным санитарно -эпидемиологическим надзором.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3.2. Для территории сложившейся застройки разрабатываются схемы (планы) комплексного благоустройства, предусматривающие: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организацию рельефа и вертикальной планировки территории;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размещение временных павильонов, киосков, навесов, палаток, сооружений для мелкорозничной торговли и других целей;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реконструкцию витрин, входов, других элементов фасадов зданий и сооружений;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размещение малых архитектурных форм, произведений монументально-декоративного искусства;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озеленение;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размещение информации и рекламы;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цветовое решение застройки, освещение территории;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праздничное оформление территории.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Главой администрации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3.7. Организация рельефа должна обеспечивать отвод поверхностных вод, а также нормативные уклоны улиц и пешеходных коммуникаций.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8C6C44" w:rsidRPr="008C6C44" w:rsidRDefault="008C6C44" w:rsidP="008C6C44">
      <w:pPr>
        <w:autoSpaceDE w:val="0"/>
        <w:autoSpaceDN w:val="0"/>
        <w:adjustRightInd w:val="0"/>
        <w:jc w:val="center"/>
        <w:rPr>
          <w:rFonts w:ascii="Times New Roman" w:hAnsi="Times New Roman" w:cs="Times New Roman"/>
          <w:b/>
          <w:bCs/>
          <w:color w:val="000000"/>
          <w:sz w:val="24"/>
          <w:szCs w:val="24"/>
        </w:rPr>
      </w:pPr>
      <w:r w:rsidRPr="008C6C44">
        <w:rPr>
          <w:rFonts w:ascii="Times New Roman" w:hAnsi="Times New Roman" w:cs="Times New Roman"/>
          <w:b/>
          <w:bCs/>
          <w:color w:val="000000"/>
          <w:sz w:val="24"/>
          <w:szCs w:val="24"/>
        </w:rPr>
        <w:t xml:space="preserve">4. Требования к освещению территорий населенных пунктов </w:t>
      </w:r>
    </w:p>
    <w:p w:rsidR="008C6C44" w:rsidRPr="008C6C44" w:rsidRDefault="008C6C44" w:rsidP="008C6C44">
      <w:pPr>
        <w:autoSpaceDE w:val="0"/>
        <w:autoSpaceDN w:val="0"/>
        <w:adjustRightInd w:val="0"/>
        <w:jc w:val="center"/>
        <w:rPr>
          <w:rFonts w:ascii="Times New Roman" w:hAnsi="Times New Roman" w:cs="Times New Roman"/>
          <w:b/>
          <w:bCs/>
          <w:color w:val="000000"/>
          <w:sz w:val="24"/>
          <w:szCs w:val="24"/>
        </w:rPr>
      </w:pPr>
      <w:r w:rsidRPr="008C6C44">
        <w:rPr>
          <w:rFonts w:ascii="Times New Roman" w:hAnsi="Times New Roman" w:cs="Times New Roman"/>
          <w:b/>
          <w:bCs/>
          <w:color w:val="000000"/>
          <w:sz w:val="24"/>
          <w:szCs w:val="24"/>
        </w:rPr>
        <w:t>и содержанию сетей наружного электрического освещения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4.1. Улицы, дороги, площади, пешеходные аллеи, территории промышленных и коммунальных предприятий, номерные знаки жилых и общественных зданий, дорожные знаки и указатели, витрины должны освещаться в темное время суток.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Обязанность по обеспечению освещения улиц населенных пунктов и территорий,  прилегающих к строениям, находящимся в собственности поселения, возлагается на администрацию сельского поселения или уполномоченный ею орган.</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Обязанность по освещению придомовых территорий и номерных знаков домов возлагается на собственников данных строений.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4.2. Освещенность территорий улиц и дорог, при их проектировании, должна соответствовать нормам искусственного освещения и наружного архитектурного освещения (</w:t>
      </w:r>
      <w:proofErr w:type="spellStart"/>
      <w:r w:rsidRPr="008C6C44">
        <w:rPr>
          <w:rFonts w:ascii="Times New Roman" w:eastAsia="Times New Roman" w:hAnsi="Times New Roman" w:cs="Times New Roman"/>
          <w:sz w:val="24"/>
          <w:szCs w:val="24"/>
        </w:rPr>
        <w:t>СНиП</w:t>
      </w:r>
      <w:proofErr w:type="spellEnd"/>
      <w:r w:rsidRPr="008C6C44">
        <w:rPr>
          <w:rFonts w:ascii="Times New Roman" w:eastAsia="Times New Roman" w:hAnsi="Times New Roman" w:cs="Times New Roman"/>
          <w:sz w:val="24"/>
          <w:szCs w:val="24"/>
        </w:rPr>
        <w:t xml:space="preserve"> 23-05-95 от 01.01.1996), другим нормам действующего законодательства.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В проектах наружного освещения необходимо предусматривать освещение подъездов к противопожарным </w:t>
      </w:r>
      <w:proofErr w:type="spellStart"/>
      <w:r w:rsidRPr="008C6C44">
        <w:rPr>
          <w:rFonts w:ascii="Times New Roman" w:eastAsia="Times New Roman" w:hAnsi="Times New Roman" w:cs="Times New Roman"/>
          <w:sz w:val="24"/>
          <w:szCs w:val="24"/>
        </w:rPr>
        <w:t>водоисточникам</w:t>
      </w:r>
      <w:proofErr w:type="spellEnd"/>
      <w:r w:rsidRPr="008C6C44">
        <w:rPr>
          <w:rFonts w:ascii="Times New Roman" w:eastAsia="Times New Roman" w:hAnsi="Times New Roman" w:cs="Times New Roman"/>
          <w:sz w:val="24"/>
          <w:szCs w:val="24"/>
        </w:rPr>
        <w:t xml:space="preserve">, если они расположены на неосвещенных частях улиц или проездов.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 проектах наружного освещения должны быть предусмотрены светильники и иное оборудование, имеющие низкий класс энергопотребления, в соответствии с требованиями действующего законодательства.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4.3. Проекты опор фонарей уличного освещения, светильников (наземных и настенных), а также их цветовое решение согласовываются с Администрацией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4.4. Праздничная иллюминация выполняется соответствующими службами администрации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4.5. При строительстве и реконструкции любых объектов все юридические и физические лица - застройщики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согласовывать производство всех видов работ в зоне расположения сетей наружного освещения с соответствующей </w:t>
      </w:r>
      <w:proofErr w:type="spellStart"/>
      <w:r w:rsidRPr="008C6C44">
        <w:rPr>
          <w:rFonts w:ascii="Times New Roman" w:eastAsia="Times New Roman" w:hAnsi="Times New Roman" w:cs="Times New Roman"/>
          <w:sz w:val="24"/>
          <w:szCs w:val="24"/>
        </w:rPr>
        <w:t>энергоснабжающей</w:t>
      </w:r>
      <w:proofErr w:type="spellEnd"/>
      <w:r w:rsidRPr="008C6C44">
        <w:rPr>
          <w:rFonts w:ascii="Times New Roman" w:eastAsia="Times New Roman" w:hAnsi="Times New Roman" w:cs="Times New Roman"/>
          <w:sz w:val="24"/>
          <w:szCs w:val="24"/>
        </w:rPr>
        <w:t xml:space="preserve"> организацией и к началу работ пригласить ее представителя для наблюдения за производством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4.6.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местной администрацией муниципального образования.</w:t>
      </w:r>
    </w:p>
    <w:p w:rsidR="008C6C44" w:rsidRPr="008C6C44" w:rsidRDefault="008C6C44" w:rsidP="008C6C44">
      <w:pPr>
        <w:autoSpaceDE w:val="0"/>
        <w:autoSpaceDN w:val="0"/>
        <w:adjustRightInd w:val="0"/>
        <w:ind w:firstLine="709"/>
        <w:jc w:val="both"/>
        <w:rPr>
          <w:rFonts w:ascii="Times New Roman" w:hAnsi="Times New Roman" w:cs="Times New Roman"/>
          <w:b/>
          <w:sz w:val="24"/>
          <w:szCs w:val="24"/>
        </w:rPr>
      </w:pPr>
      <w:r w:rsidRPr="008C6C44">
        <w:rPr>
          <w:rFonts w:ascii="Times New Roman" w:hAnsi="Times New Roman" w:cs="Times New Roman"/>
          <w:b/>
          <w:sz w:val="24"/>
          <w:szCs w:val="24"/>
        </w:rPr>
        <w:t>5. Требования к содержанию фасадов, элементов зданий и сооружений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5.1. Фасады зданий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наличники, рамы, откосы (уличные) оконные должны быть окрашены в цветовой гамме не реже 1 раза в 5 лет собственником или нанимателем жилого помещения.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 ограды, крылечки, покрытие выгребных ям –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5.2. Окраска металлических лестниц, </w:t>
      </w:r>
      <w:proofErr w:type="spellStart"/>
      <w:r w:rsidRPr="008C6C44">
        <w:rPr>
          <w:rFonts w:ascii="Times New Roman" w:eastAsia="Times New Roman" w:hAnsi="Times New Roman" w:cs="Times New Roman"/>
          <w:sz w:val="24"/>
          <w:szCs w:val="24"/>
        </w:rPr>
        <w:t>флагодержателей</w:t>
      </w:r>
      <w:proofErr w:type="spellEnd"/>
      <w:r w:rsidRPr="008C6C44">
        <w:rPr>
          <w:rFonts w:ascii="Times New Roman" w:eastAsia="Times New Roman" w:hAnsi="Times New Roman" w:cs="Times New Roman"/>
          <w:sz w:val="24"/>
          <w:szCs w:val="24"/>
        </w:rPr>
        <w:t>,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Металлические ограждения, покрытия из черной стали, цветочные ящики периодически окрашиваются атмосфероустойчивыми красками.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5.3. Стальные крепления (кронштейны пожарных лестниц и </w:t>
      </w:r>
      <w:proofErr w:type="spellStart"/>
      <w:r w:rsidRPr="008C6C44">
        <w:rPr>
          <w:rFonts w:ascii="Times New Roman" w:eastAsia="Times New Roman" w:hAnsi="Times New Roman" w:cs="Times New Roman"/>
          <w:sz w:val="24"/>
          <w:szCs w:val="24"/>
        </w:rPr>
        <w:t>флагодержателей</w:t>
      </w:r>
      <w:proofErr w:type="spellEnd"/>
      <w:r w:rsidRPr="008C6C44">
        <w:rPr>
          <w:rFonts w:ascii="Times New Roman" w:eastAsia="Times New Roman" w:hAnsi="Times New Roman" w:cs="Times New Roman"/>
          <w:sz w:val="24"/>
          <w:szCs w:val="24"/>
        </w:rPr>
        <w:t>,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5.4. Организации, на балансе или в управлении которых находятся жилые дома, обязаны: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регулярно разъяснять правила содержания балконов, эркеров и лоджий нанимателям и собственникам жилых помещений;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требуя регулярной очистки их от снега, пыли и грязи;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ограждать тротуары и дворовую территорию, расположенные под аварийными балконами и эркерами;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нахождения грузовых автомобилей и другой тяжелой техники в не отведенных для этого местах.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5.5. Запрещается без разрешения Главы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установка на фасадах, а также на крышах рекламы, плакатов и другого оформления;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на прилегающей территории без получения соответствующего разрешения администрации муниципального образования;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установка заградительных элементов (</w:t>
      </w:r>
      <w:proofErr w:type="spellStart"/>
      <w:r w:rsidRPr="008C6C44">
        <w:rPr>
          <w:rFonts w:ascii="Times New Roman" w:eastAsia="Times New Roman" w:hAnsi="Times New Roman" w:cs="Times New Roman"/>
          <w:sz w:val="24"/>
          <w:szCs w:val="24"/>
        </w:rPr>
        <w:t>шлагбум</w:t>
      </w:r>
      <w:proofErr w:type="spellEnd"/>
      <w:r w:rsidRPr="008C6C44">
        <w:rPr>
          <w:rFonts w:ascii="Times New Roman" w:eastAsia="Times New Roman" w:hAnsi="Times New Roman" w:cs="Times New Roman"/>
          <w:sz w:val="24"/>
          <w:szCs w:val="24"/>
        </w:rPr>
        <w:t>, бетонные блоки и т.д.) на прилегающих территориях;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крепление к стенам зданий различных растяжек, подвесок, вывесок, указателей, флагштоков и других устройств.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устройство погребов, загромождение и использование не по назначению проездов улиц, устройство сливов и т.д.;</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загромождение и засорение прилегающих территорий металлическим ломом, строительным и бытовым мусором, домашней утварью и другими материалами.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5.6. Запрещается остекление лоджий и балконов, относящихся к зонам безопасности, а также являющихся путями эвакуации граждан при пожаре.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5.7. Владельцы всех построек (гаражей, сараев, погребов и т.д.), использующие в своих целях земли поселения и не имеющие свидетельства собственности на земельный участок, должны пройти обязательную регистрацию в Администрации поселения.</w:t>
      </w:r>
    </w:p>
    <w:p w:rsidR="008C6C44" w:rsidRPr="008C6C44" w:rsidRDefault="008C6C44" w:rsidP="008C6C44">
      <w:pPr>
        <w:autoSpaceDE w:val="0"/>
        <w:autoSpaceDN w:val="0"/>
        <w:adjustRightInd w:val="0"/>
        <w:ind w:firstLine="709"/>
        <w:jc w:val="both"/>
        <w:rPr>
          <w:rFonts w:ascii="Times New Roman" w:hAnsi="Times New Roman" w:cs="Times New Roman"/>
          <w:sz w:val="24"/>
          <w:szCs w:val="24"/>
        </w:rPr>
      </w:pPr>
    </w:p>
    <w:p w:rsidR="008C6C44" w:rsidRPr="008C6C44" w:rsidRDefault="008C6C44" w:rsidP="008C6C44">
      <w:pPr>
        <w:autoSpaceDE w:val="0"/>
        <w:autoSpaceDN w:val="0"/>
        <w:adjustRightInd w:val="0"/>
        <w:jc w:val="center"/>
        <w:rPr>
          <w:rFonts w:ascii="Times New Roman" w:hAnsi="Times New Roman" w:cs="Times New Roman"/>
          <w:b/>
          <w:sz w:val="24"/>
          <w:szCs w:val="24"/>
        </w:rPr>
      </w:pPr>
      <w:r w:rsidRPr="008C6C44">
        <w:rPr>
          <w:rFonts w:ascii="Times New Roman" w:hAnsi="Times New Roman" w:cs="Times New Roman"/>
          <w:b/>
          <w:sz w:val="24"/>
          <w:szCs w:val="24"/>
        </w:rPr>
        <w:lastRenderedPageBreak/>
        <w:t>6. Требования к созданию, реконструкции, сносу и содержанию зеленых насаждений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 Зеленые насаждения в поселениях подлежат охране в соответствии с действующим законодательством.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6.2. Собственники (владельцы) земельных участков, имеющие зеленые насаждения на своих территориях,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обеспечить полную сохранность существующих зеленых насаждений и квалифицированный уход за ними;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осуществлять текущий ремонт дорожек, площадок, газонных ограждений;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обеспечивать подготовку зеленых насаждений к содержанию в зимних условиях;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своевременно производить уборку сухостоя, вырубку сухих и поломанных сучьев, формирование кроны, замазку раненых деревьев;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 летнее время поливать цветы, газоны, деревья и кустарники;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загрязнения и зарастания земель сорняком;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сжигание сухих листьев, деревьев и кустарников вблизи жилых строений;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установленном порядке.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6.5.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 вьющиеся растения — хмель, плющ.</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Для живых изгородей детских площадок не допускается использование кустарников, имеющих шипы и ядовитые ягоды.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6.8. При строительстве и производстве земельно-планировочных работ строительные организации и частные лица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 ограждать деревья, находящиеся на территории строительства сплошными инвентарными щитами высотой 2 метра из досок толщиной не менее 25 мм. Щиты располагать треугольником на расстоянии 0,5 м от ствола дерева и укреплять кольями толщиной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настил радиусом 1,5 м из досок толщиной не менее 20 мм;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производстве замощений и асфальтирования проездов, площадей, дворов, тротуаров и т.п. оставлять вокруг деревьев свободное пространство диаметром не менее 2 метров.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их понижении или повышении.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прокладку подъездных путей к строящимся объектам, а также при производстве работ "прокопом" работы производить ниже расположения основных скелетных корней деревьев на расстоянии не менее 1,5 м от поверхности почвы, не повреждая корневой системы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1,5 метров;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складирования горюче-смазочных материалов ближе 10 м от деревьев и кустарников, исключая попадание ГСМ к растениям через почву.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Нахождение машин и механизмов на газонах допускается в исключительных случаях, не ближе 2,5 м от деревьев и 1,5 м от кустарников.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6.9. Снос зеленых насаждений или их пересадка допускается в следующих случаях: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строительных норм и правил;</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при ликвидации аварий в инженерных сетях.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Производство работ по сносу или пересадке зеленых насаждений, включенных в план земельного участка, производится по разрешению Главы поселения,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ведомствами.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газонов, садово-парковых дорожек и стоимость работ по их восстановлению.</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6.10.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Размер ущерба определяется на основании калькуляции стоимости восстановительных работ по озеленению, составляемой на основании расценок, </w:t>
      </w:r>
      <w:r w:rsidRPr="008C6C44">
        <w:rPr>
          <w:rFonts w:ascii="Times New Roman" w:eastAsia="Times New Roman" w:hAnsi="Times New Roman" w:cs="Times New Roman"/>
          <w:sz w:val="24"/>
          <w:szCs w:val="24"/>
        </w:rPr>
        <w:lastRenderedPageBreak/>
        <w:t>утвержденных Главой поселения, и перечисляется лицом, причинившим ущерб, на счет администрации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6.11. В садах, парках, скверах и других общественных местах, где имеются зеленые насаждения, категорически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разбивать палатки и разводить костры;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засорять газоны, цветники, дорожки и водоемы;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портить скульптуры, скамейки, ограды;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ездить на велосипедах, мотоциклах, лошадях, тракторах и автомашинах;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парковать автотранспортные средства на газонах;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пасти скот;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добывать растительную землю, песок и производить другие раскопки;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сжигать листву и мусор на территории общего пользования муниципального образования.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6.12. В садах, парках, скверах без разрешения Главы поселения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осуществлять любые строительные работы;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устраивать аттракционы, устанавливать ларьки, тенты, рекламные щиты, тележки и т.д.;</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производить подрезку кроны и ее формирование.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6.13. Запрещается самовольная вырубка деревьев и кустарников.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6.15.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 Размер восстановительной стоимости зеленых насаждений и место посадок определяется местной администрацией </w:t>
      </w:r>
      <w:r w:rsidRPr="008C6C44">
        <w:rPr>
          <w:rFonts w:ascii="Times New Roman" w:eastAsia="Times New Roman" w:hAnsi="Times New Roman" w:cs="Times New Roman"/>
          <w:sz w:val="24"/>
          <w:szCs w:val="24"/>
        </w:rPr>
        <w:lastRenderedPageBreak/>
        <w:t>муниципального образования. Восстановительная стоимость зеленых насаждений зачисляется в бюджет администрации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6.17. Разрешение на вырубку сухостоя выдается местной администрацией.</w:t>
      </w:r>
    </w:p>
    <w:p w:rsid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6.18. Снос деревьев, кроме ценных пород деревьев, и кустарников в зоне индивидуальной застройки осуществляется собственником(</w:t>
      </w:r>
      <w:proofErr w:type="spellStart"/>
      <w:r w:rsidRPr="008C6C44">
        <w:rPr>
          <w:rFonts w:ascii="Times New Roman" w:eastAsia="Times New Roman" w:hAnsi="Times New Roman" w:cs="Times New Roman"/>
          <w:sz w:val="24"/>
          <w:szCs w:val="24"/>
        </w:rPr>
        <w:t>ами</w:t>
      </w:r>
      <w:proofErr w:type="spellEnd"/>
      <w:r w:rsidRPr="008C6C44">
        <w:rPr>
          <w:rFonts w:ascii="Times New Roman" w:eastAsia="Times New Roman" w:hAnsi="Times New Roman" w:cs="Times New Roman"/>
          <w:sz w:val="24"/>
          <w:szCs w:val="24"/>
        </w:rPr>
        <w:t>) земельных участков самостоятельно за счет собственных средств.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7. Требования к содержанию временных сооружений мелкорозничной торговли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Администрацией Спасского сельского поселения, организациями, осуществляющими поставку </w:t>
      </w:r>
      <w:proofErr w:type="spellStart"/>
      <w:r w:rsidRPr="008C6C44">
        <w:rPr>
          <w:rFonts w:ascii="Times New Roman" w:eastAsia="Times New Roman" w:hAnsi="Times New Roman" w:cs="Times New Roman"/>
          <w:sz w:val="24"/>
          <w:szCs w:val="24"/>
        </w:rPr>
        <w:t>электро</w:t>
      </w:r>
      <w:proofErr w:type="spellEnd"/>
      <w:r w:rsidRPr="008C6C44">
        <w:rPr>
          <w:rFonts w:ascii="Times New Roman" w:eastAsia="Times New Roman" w:hAnsi="Times New Roman" w:cs="Times New Roman"/>
          <w:sz w:val="24"/>
          <w:szCs w:val="24"/>
        </w:rPr>
        <w:t xml:space="preserve">-, </w:t>
      </w:r>
      <w:proofErr w:type="spellStart"/>
      <w:r w:rsidRPr="008C6C44">
        <w:rPr>
          <w:rFonts w:ascii="Times New Roman" w:eastAsia="Times New Roman" w:hAnsi="Times New Roman" w:cs="Times New Roman"/>
          <w:sz w:val="24"/>
          <w:szCs w:val="24"/>
        </w:rPr>
        <w:t>водо</w:t>
      </w:r>
      <w:proofErr w:type="spellEnd"/>
      <w:r w:rsidRPr="008C6C44">
        <w:rPr>
          <w:rFonts w:ascii="Times New Roman" w:eastAsia="Times New Roman" w:hAnsi="Times New Roman" w:cs="Times New Roman"/>
          <w:sz w:val="24"/>
          <w:szCs w:val="24"/>
        </w:rPr>
        <w:t xml:space="preserve">-, </w:t>
      </w:r>
      <w:proofErr w:type="spellStart"/>
      <w:r w:rsidRPr="008C6C44">
        <w:rPr>
          <w:rFonts w:ascii="Times New Roman" w:eastAsia="Times New Roman" w:hAnsi="Times New Roman" w:cs="Times New Roman"/>
          <w:sz w:val="24"/>
          <w:szCs w:val="24"/>
        </w:rPr>
        <w:t>газо</w:t>
      </w:r>
      <w:proofErr w:type="spellEnd"/>
      <w:r w:rsidRPr="008C6C44">
        <w:rPr>
          <w:rFonts w:ascii="Times New Roman" w:eastAsia="Times New Roman" w:hAnsi="Times New Roman" w:cs="Times New Roman"/>
          <w:sz w:val="24"/>
          <w:szCs w:val="24"/>
        </w:rPr>
        <w:t xml:space="preserve">- и теплоснабжения в данном населённом пункте, государственного пожарного надзора, государственного санитарно-эпидемиологического надзора, государственной автомобильной инспекции.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Запрещается использование для этих целей тротуаров, пешеходных дорожек и газонов.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Схема заезда согласовывается с Администрацией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7.3. Архитектурные и цветовые решения сооружений мелкорозничной торговли согласовываются с Администрацией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7.4. Владельцы торговых точек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производить за свой счет ремонт, окраску объектов торговли с учетом сохранения внешнего вида и цветового решения;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осуществлять санитарную уборку прилегающих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оборудовать все стационарные места торговли урнами, а места торговли пивом, квасом, разливным молоком и автоматы с газированной водой - водоотводными устройствами и урнами.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 непосредственной близости от территории рынков должны размещаться стоянки для автотранспорта.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7.6. Торговля с автомашин и автоприцепов может быть организована в зонах мелкорозничной торговли на территориях рынков и в других местах по разрешению Главы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7.7.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7.8.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7.9.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8. Малые архитектурные формы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8.1. Общественные зоны, скверы, улицы, парки, площадки для отдыха оборудуются малыми архитектурными формами.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8.3. Проектирование, изготовление и установка малых архитектурных форм в условиях сложившейся застройки осуществляется физическими и юридическими лицами, собственниками (владельцами, пользователями ) земельных участков.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Архитектурное и цветовое решение согласовывается с Администрацией Спасского сельского поселения.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Установка малых архитектурных форм производится после получения разрешения в администрации поселения.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местные материалы — дерево, естественный камень, кирпич, металл.</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8.5. Юридические и физические лица — владельцы малых архитектурных форм обязаны по мотивированному требованию Администрации поселения за свой счет осуществлять их замену, ремонт и покраску. Окраску рекомендуется проводить не реже одного раза в год.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8.6. При строительстве детских игровых площадок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8C6C44">
          <w:rPr>
            <w:rFonts w:ascii="Times New Roman" w:eastAsia="Times New Roman" w:hAnsi="Times New Roman" w:cs="Times New Roman"/>
            <w:sz w:val="24"/>
            <w:szCs w:val="24"/>
          </w:rPr>
          <w:t>10 м</w:t>
        </w:r>
      </w:smartTag>
      <w:r w:rsidRPr="008C6C44">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8C6C44">
          <w:rPr>
            <w:rFonts w:ascii="Times New Roman" w:eastAsia="Times New Roman" w:hAnsi="Times New Roman" w:cs="Times New Roman"/>
            <w:sz w:val="24"/>
            <w:szCs w:val="24"/>
          </w:rPr>
          <w:t>20 м</w:t>
        </w:r>
      </w:smartTag>
      <w:r w:rsidRPr="008C6C44">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8C6C44">
          <w:rPr>
            <w:rFonts w:ascii="Times New Roman" w:eastAsia="Times New Roman" w:hAnsi="Times New Roman" w:cs="Times New Roman"/>
            <w:sz w:val="24"/>
            <w:szCs w:val="24"/>
          </w:rPr>
          <w:t>40 м</w:t>
        </w:r>
      </w:smartTag>
      <w:r w:rsidRPr="008C6C44">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8C6C44">
          <w:rPr>
            <w:rFonts w:ascii="Times New Roman" w:eastAsia="Times New Roman" w:hAnsi="Times New Roman" w:cs="Times New Roman"/>
            <w:sz w:val="24"/>
            <w:szCs w:val="24"/>
          </w:rPr>
          <w:t>100 м</w:t>
        </w:r>
      </w:smartTag>
      <w:r w:rsidRPr="008C6C44">
        <w:rPr>
          <w:rFonts w:ascii="Times New Roman" w:eastAsia="Times New Roman" w:hAnsi="Times New Roman" w:cs="Times New Roman"/>
          <w:sz w:val="24"/>
          <w:szCs w:val="24"/>
        </w:rPr>
        <w:t xml:space="preserve">.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8.7. Спортивные площадки, предназначенные для занятий физкультурой и спортом всех возрастных групп населения, рекомендуется размещать не менее, чем в 20-</w:t>
      </w:r>
      <w:smartTag w:uri="urn:schemas-microsoft-com:office:smarttags" w:element="metricconverter">
        <w:smartTagPr>
          <w:attr w:name="ProductID" w:val="40 м"/>
        </w:smartTagPr>
        <w:r w:rsidRPr="008C6C44">
          <w:rPr>
            <w:rFonts w:ascii="Times New Roman" w:eastAsia="Times New Roman" w:hAnsi="Times New Roman" w:cs="Times New Roman"/>
            <w:sz w:val="24"/>
            <w:szCs w:val="24"/>
          </w:rPr>
          <w:t>40 м</w:t>
        </w:r>
      </w:smartTag>
      <w:r w:rsidRPr="008C6C44">
        <w:rPr>
          <w:rFonts w:ascii="Times New Roman" w:eastAsia="Times New Roman" w:hAnsi="Times New Roman" w:cs="Times New Roman"/>
          <w:sz w:val="24"/>
          <w:szCs w:val="24"/>
        </w:rPr>
        <w:t xml:space="preserve"> от окон жилых домов, в зависимости от шумовых характеристик площадки. </w:t>
      </w:r>
    </w:p>
    <w:p w:rsidR="008C6C44" w:rsidRPr="008C6C44" w:rsidRDefault="008C6C44" w:rsidP="008C6C44">
      <w:pPr>
        <w:autoSpaceDE w:val="0"/>
        <w:autoSpaceDN w:val="0"/>
        <w:adjustRightInd w:val="0"/>
        <w:ind w:firstLine="709"/>
        <w:jc w:val="both"/>
        <w:rPr>
          <w:rFonts w:ascii="Times New Roman" w:hAnsi="Times New Roman" w:cs="Times New Roman"/>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9. Памятники, памятные доски, произведения монументально-декоративного искусства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9.1.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индивидуальных проектов, выполненных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9.2.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9.3.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Администрацией Спасского сельского поселения, если данные произведения рассчитаны или доступны для общественного обозрения.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 случае если объект собственности является памятником истории и культуры, необходимо также согласование Томской областной инспекции охраны памятников истории и культуры.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Установка указанных произведений не должны противоречить условиям использования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8C6C44" w:rsidRDefault="008C6C44" w:rsidP="008C6C44">
      <w:pPr>
        <w:autoSpaceDE w:val="0"/>
        <w:autoSpaceDN w:val="0"/>
        <w:adjustRightInd w:val="0"/>
        <w:ind w:firstLine="709"/>
        <w:jc w:val="center"/>
        <w:rPr>
          <w:rFonts w:ascii="Times New Roman" w:hAnsi="Times New Roman" w:cs="Times New Roman"/>
          <w:b/>
          <w:sz w:val="24"/>
        </w:rPr>
      </w:pPr>
    </w:p>
    <w:p w:rsidR="008C6C44" w:rsidRPr="008C6C44" w:rsidRDefault="008C6C44" w:rsidP="008C6C44">
      <w:pPr>
        <w:autoSpaceDE w:val="0"/>
        <w:autoSpaceDN w:val="0"/>
        <w:adjustRightInd w:val="0"/>
        <w:ind w:firstLine="709"/>
        <w:jc w:val="center"/>
        <w:rPr>
          <w:rFonts w:ascii="Times New Roman" w:hAnsi="Times New Roman" w:cs="Times New Roman"/>
          <w:b/>
          <w:sz w:val="24"/>
        </w:rPr>
      </w:pPr>
      <w:r w:rsidRPr="008C6C44">
        <w:rPr>
          <w:rFonts w:ascii="Times New Roman" w:hAnsi="Times New Roman" w:cs="Times New Roman"/>
          <w:b/>
          <w:sz w:val="24"/>
        </w:rPr>
        <w:t>10. Требования к размещению рекламы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10.1. 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10.2. Размещение и установка объектов наружной рекламы производится на основании разрешений, выдаваемых Главой сельского поселения на срок не более двух лет. По истечении установленного срока возможно продление действия разрешения на новый срок.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10.3. Содержание рекламы должно соответствовать требованиям действующего законодательства.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10.3.1. Расклейка газет, афиш, плакатов, различного рода объявлений и реклам разрешается только на специально установленных для этих целей стендах.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Стилевое решение рекламы должно быть увязано с общей концепцией художественного оформления дороги, улицы, площади, архитектурного ансамбля.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10.4. </w:t>
      </w:r>
      <w:proofErr w:type="spellStart"/>
      <w:r w:rsidRPr="008C6C44">
        <w:rPr>
          <w:rFonts w:ascii="Times New Roman" w:eastAsia="Times New Roman" w:hAnsi="Times New Roman" w:cs="Times New Roman"/>
          <w:sz w:val="24"/>
          <w:szCs w:val="24"/>
        </w:rPr>
        <w:t>Рекламоносители</w:t>
      </w:r>
      <w:proofErr w:type="spellEnd"/>
      <w:r w:rsidRPr="008C6C44">
        <w:rPr>
          <w:rFonts w:ascii="Times New Roman" w:eastAsia="Times New Roman" w:hAnsi="Times New Roman" w:cs="Times New Roman"/>
          <w:sz w:val="24"/>
          <w:szCs w:val="24"/>
        </w:rP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10.5.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10.6. Контроль за техническим и эстетическим состоянием объектов наружной рекламы и информации осуществляется Администрацией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8C6C44" w:rsidRDefault="008C6C44" w:rsidP="008C6C44">
      <w:pPr>
        <w:autoSpaceDE w:val="0"/>
        <w:autoSpaceDN w:val="0"/>
        <w:adjustRightInd w:val="0"/>
        <w:ind w:firstLine="709"/>
        <w:jc w:val="both"/>
        <w:rPr>
          <w:rFonts w:ascii="Times New Roman" w:hAnsi="Times New Roman" w:cs="Times New Roman"/>
          <w:sz w:val="24"/>
        </w:rPr>
      </w:pPr>
    </w:p>
    <w:p w:rsidR="008C6C44" w:rsidRDefault="008C6C44" w:rsidP="008C6C44">
      <w:pPr>
        <w:autoSpaceDE w:val="0"/>
        <w:autoSpaceDN w:val="0"/>
        <w:adjustRightInd w:val="0"/>
        <w:ind w:firstLine="709"/>
        <w:jc w:val="both"/>
        <w:rPr>
          <w:rFonts w:ascii="Times New Roman" w:hAnsi="Times New Roman" w:cs="Times New Roman"/>
          <w:sz w:val="24"/>
        </w:rPr>
      </w:pPr>
    </w:p>
    <w:p w:rsidR="008C6C44" w:rsidRPr="008C6C44" w:rsidRDefault="008C6C44" w:rsidP="008C6C44">
      <w:pPr>
        <w:autoSpaceDE w:val="0"/>
        <w:autoSpaceDN w:val="0"/>
        <w:adjustRightInd w:val="0"/>
        <w:ind w:firstLine="709"/>
        <w:jc w:val="both"/>
        <w:rPr>
          <w:rFonts w:ascii="Times New Roman" w:hAnsi="Times New Roman" w:cs="Times New Roman"/>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lastRenderedPageBreak/>
        <w:t>11. Требования к размещению и содержанию знаков информации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11.1. Знаками информации в населенных пунктах являются: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аншлаги (указатели) с названиями улиц, переулков, площадей, микрорайонов;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стенды с планами микрорайонов;</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указатели границ земельных участков частных владений;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вывески с указанием фирменных наименований юридических лиц.</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11.2. Аншлаги с наименованием улицы, переулка, площади устанавливаются в начале и конце улицы, переулка.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Указатели номеров домов устанавливаются с левой стороны фасада.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Аншлаги и указатели, как правило, устанавливаются на высоте 2,5 метра и удалении 0,5 метра от угла здания.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Присвоение номера строению или земельному участку производится Администрацией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11.3. Указатели номеров подъездов и квартир вывешиваются у входа в подъезд, счет должен идти слева направо.</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На схеме обозначаются маршруты движения транзитного транспорта, основные улицы, ориентиры, а также достопримечательности.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11.6. Границы приватизированных земельных участков могут обозначаться специальными табличками "Частное владение".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11.7. Изготовление, установка и содержание знаков информации Администрации поселения, осуществляется администрацией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8C6C44" w:rsidRPr="008C6C44" w:rsidRDefault="008C6C44" w:rsidP="008C6C44">
      <w:pPr>
        <w:autoSpaceDE w:val="0"/>
        <w:autoSpaceDN w:val="0"/>
        <w:adjustRightInd w:val="0"/>
        <w:ind w:firstLine="709"/>
        <w:jc w:val="both"/>
        <w:rPr>
          <w:rFonts w:ascii="Times New Roman" w:hAnsi="Times New Roman" w:cs="Times New Roman"/>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12. Требования к размещению и содержанию знаков транспортных и инженерных коммуникаций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12.1. Знаки транспортных коммуникаций (дорожные знаки) регламентируют движение автотранспорта в границах населенных пунктов Спасского сельского поселения. Размеры, форма знаков, их цветовое решение определяются соответствующими государственными стандартами.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12.2. Дорожные знаки устанавливаются, демонтируются и содержатся специализированными организациями на основании утвержденных дислокации и выдаваемых органами Государственной инспекции безопасности дорожного движения технических заданий.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Самовольная установка дорожных знаков запрещена.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12.3. Знаки инженерных коммуникаций устанавливаются службами и организациями, в ведении которых находятся эти коммуникации.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12.4.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Собственники, владельцы земельных участков, зданий и сооружений, обязаны обеспечивать доступ к указанным знакам соответствующих служб.</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12.5. Дополнительные дорожные знаки могут устанавливаться по решению Совета поселения, если данное решение не противоречит законодательству.</w:t>
      </w: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lastRenderedPageBreak/>
        <w:t>13. Требования к размещению и содержанию автостоянок и индивидуальных гаражей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13.1.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13.2.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владельцами гаражей за их счет.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13.3.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Расстояние от границ автостоянок до окон жилых и общественных заданий принимается в соответствии с </w:t>
      </w:r>
      <w:hyperlink r:id="rId5" w:history="1">
        <w:proofErr w:type="spellStart"/>
        <w:r w:rsidRPr="008C6C44">
          <w:rPr>
            <w:rFonts w:ascii="Times New Roman" w:eastAsia="Times New Roman" w:hAnsi="Times New Roman" w:cs="Times New Roman"/>
            <w:sz w:val="24"/>
            <w:szCs w:val="24"/>
          </w:rPr>
          <w:t>СанПиН</w:t>
        </w:r>
        <w:proofErr w:type="spellEnd"/>
        <w:r w:rsidRPr="008C6C44">
          <w:rPr>
            <w:rFonts w:ascii="Times New Roman" w:eastAsia="Times New Roman" w:hAnsi="Times New Roman" w:cs="Times New Roman"/>
            <w:sz w:val="24"/>
            <w:szCs w:val="24"/>
          </w:rPr>
          <w:t xml:space="preserve"> 2.2.1/2.1.1.1200</w:t>
        </w:r>
      </w:hyperlink>
      <w:r w:rsidRPr="008C6C44">
        <w:rPr>
          <w:rFonts w:ascii="Times New Roman" w:eastAsia="Times New Roman" w:hAnsi="Times New Roman" w:cs="Times New Roman"/>
          <w:sz w:val="24"/>
          <w:szCs w:val="24"/>
        </w:rPr>
        <w:t xml:space="preserve">. На площадках </w:t>
      </w:r>
      <w:proofErr w:type="spellStart"/>
      <w:r w:rsidRPr="008C6C44">
        <w:rPr>
          <w:rFonts w:ascii="Times New Roman" w:eastAsia="Times New Roman" w:hAnsi="Times New Roman" w:cs="Times New Roman"/>
          <w:sz w:val="24"/>
          <w:szCs w:val="24"/>
        </w:rPr>
        <w:t>приобъектных</w:t>
      </w:r>
      <w:proofErr w:type="spellEnd"/>
      <w:r w:rsidRPr="008C6C44">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w:t>
      </w:r>
      <w:hyperlink r:id="rId6" w:history="1">
        <w:proofErr w:type="spellStart"/>
        <w:r w:rsidRPr="008C6C44">
          <w:rPr>
            <w:rFonts w:ascii="Times New Roman" w:eastAsia="Times New Roman" w:hAnsi="Times New Roman" w:cs="Times New Roman"/>
            <w:sz w:val="24"/>
            <w:szCs w:val="24"/>
          </w:rPr>
          <w:t>СНиП</w:t>
        </w:r>
        <w:proofErr w:type="spellEnd"/>
        <w:r w:rsidRPr="008C6C44">
          <w:rPr>
            <w:rFonts w:ascii="Times New Roman" w:eastAsia="Times New Roman" w:hAnsi="Times New Roman" w:cs="Times New Roman"/>
            <w:sz w:val="24"/>
            <w:szCs w:val="24"/>
          </w:rPr>
          <w:t xml:space="preserve"> 35-01</w:t>
        </w:r>
      </w:hyperlink>
      <w:r w:rsidRPr="008C6C44">
        <w:rPr>
          <w:rFonts w:ascii="Times New Roman" w:eastAsia="Times New Roman" w:hAnsi="Times New Roman" w:cs="Times New Roman"/>
          <w:sz w:val="24"/>
          <w:szCs w:val="24"/>
        </w:rPr>
        <w:t xml:space="preserve">.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13.4.Владельцам транспортных средств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производство ремонтных работ вне территории, обеспеченной необходимыми условиями (для исключения аварийности);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перемещение (перетаскивание) негабаритных не предназначенных для этого устройств волоком без согласования.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14. Требования к размещению и содержанию хозяйственных площадок,</w:t>
      </w: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площадок для выгула домашних животных, выпаса и прогона скота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14.1. Жилые зоны в населенных пунктах оборудуются хозяйственными площадками (площадки для </w:t>
      </w:r>
      <w:proofErr w:type="spellStart"/>
      <w:r w:rsidRPr="008C6C44">
        <w:rPr>
          <w:rFonts w:ascii="Times New Roman" w:eastAsia="Times New Roman" w:hAnsi="Times New Roman" w:cs="Times New Roman"/>
          <w:sz w:val="24"/>
          <w:szCs w:val="24"/>
        </w:rPr>
        <w:t>мусороконтейнеров</w:t>
      </w:r>
      <w:proofErr w:type="spellEnd"/>
      <w:r w:rsidRPr="008C6C44">
        <w:rPr>
          <w:rFonts w:ascii="Times New Roman" w:eastAsia="Times New Roman" w:hAnsi="Times New Roman" w:cs="Times New Roman"/>
          <w:sz w:val="24"/>
          <w:szCs w:val="24"/>
        </w:rPr>
        <w:t>, сушки белья).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Количество, размещение и оборудование хозяйственных площадок должно соответствовать действующим строительным и санитарным нормам и согласовываться с органами архитектуры и градостроительства, государственного санитарно-эпидемиологического надзора.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Площадка для размещения мусорных контейнеров должна быть с асфальтовым покрытием, ограждена кирпичной стеной и зелеными насаждениями. Размер площадки рассчитывается на установку нужного числа контейнеров, к площадкам устраивается удобный подъезд для </w:t>
      </w:r>
      <w:proofErr w:type="spellStart"/>
      <w:r w:rsidRPr="008C6C44">
        <w:rPr>
          <w:rFonts w:ascii="Times New Roman" w:eastAsia="Times New Roman" w:hAnsi="Times New Roman" w:cs="Times New Roman"/>
          <w:sz w:val="24"/>
          <w:szCs w:val="24"/>
        </w:rPr>
        <w:t>мусоросборного</w:t>
      </w:r>
      <w:proofErr w:type="spellEnd"/>
      <w:r w:rsidRPr="008C6C44">
        <w:rPr>
          <w:rFonts w:ascii="Times New Roman" w:eastAsia="Times New Roman" w:hAnsi="Times New Roman" w:cs="Times New Roman"/>
          <w:sz w:val="24"/>
          <w:szCs w:val="24"/>
        </w:rPr>
        <w:t xml:space="preserve"> транспорта.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Ответственность за содержание контейнеров и мест их установки несет организация, в обслуживании которой находится данная площадка.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C6C44">
          <w:rPr>
            <w:rFonts w:ascii="Times New Roman" w:eastAsia="Times New Roman" w:hAnsi="Times New Roman" w:cs="Times New Roman"/>
            <w:sz w:val="24"/>
            <w:szCs w:val="24"/>
          </w:rPr>
          <w:t>20 м</w:t>
        </w:r>
      </w:smartTag>
      <w:r w:rsidRPr="008C6C44">
        <w:rPr>
          <w:rFonts w:ascii="Times New Roman" w:eastAsia="Times New Roman" w:hAnsi="Times New Roman" w:cs="Times New Roman"/>
          <w:sz w:val="24"/>
          <w:szCs w:val="24"/>
        </w:rPr>
        <w:t xml:space="preserve">.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14.2. Места размещения площадок для выгула домашних животных, а также скотопрогонов в жилых зонах населённых пунктов устанавливаются распоряжением администрации поселения после их согласования на собрании (сходе) граждан данного населённого пункта.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Расстояние от границы площадки до окон жилых и общественных зданий принимаются не менее </w:t>
      </w:r>
      <w:smartTag w:uri="urn:schemas-microsoft-com:office:smarttags" w:element="metricconverter">
        <w:smartTagPr>
          <w:attr w:name="ProductID" w:val="25 м"/>
        </w:smartTagPr>
        <w:r w:rsidRPr="008C6C44">
          <w:rPr>
            <w:rFonts w:ascii="Times New Roman" w:eastAsia="Times New Roman" w:hAnsi="Times New Roman" w:cs="Times New Roman"/>
            <w:sz w:val="24"/>
            <w:szCs w:val="24"/>
          </w:rPr>
          <w:t>25 м</w:t>
        </w:r>
      </w:smartTag>
      <w:r w:rsidRPr="008C6C44">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C6C44">
          <w:rPr>
            <w:rFonts w:ascii="Times New Roman" w:eastAsia="Times New Roman" w:hAnsi="Times New Roman" w:cs="Times New Roman"/>
            <w:sz w:val="24"/>
            <w:szCs w:val="24"/>
          </w:rPr>
          <w:t>40 м</w:t>
        </w:r>
      </w:smartTag>
      <w:r w:rsidRPr="008C6C44">
        <w:rPr>
          <w:rFonts w:ascii="Times New Roman" w:eastAsia="Times New Roman" w:hAnsi="Times New Roman" w:cs="Times New Roman"/>
          <w:sz w:val="24"/>
          <w:szCs w:val="24"/>
        </w:rPr>
        <w:t xml:space="preserve">.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C6C44">
          <w:rPr>
            <w:rFonts w:ascii="Times New Roman" w:eastAsia="Times New Roman" w:hAnsi="Times New Roman" w:cs="Times New Roman"/>
            <w:sz w:val="24"/>
            <w:szCs w:val="24"/>
          </w:rPr>
          <w:t>1,5 м</w:t>
        </w:r>
      </w:smartTag>
      <w:r w:rsidRPr="008C6C44">
        <w:rPr>
          <w:rFonts w:ascii="Times New Roman" w:eastAsia="Times New Roman" w:hAnsi="Times New Roman" w:cs="Times New Roman"/>
          <w:sz w:val="24"/>
          <w:szCs w:val="24"/>
        </w:rPr>
        <w:t xml:space="preserve">.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14.3. Запрещается безнадзорный выгул и выпас домашних животных.</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14.4. Прогон скота к месту выпаса осуществляется владельцами скота или уполномоченными ими лицами.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14.5.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14.6. Отлов бродячих животных осуществляется специализированными организациями.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14.7. Порядок содержания домашних животных на территории муниципального образования устанавливается Правилами содержания, выпаса и прогона скота. </w:t>
      </w:r>
    </w:p>
    <w:p w:rsidR="008C6C44" w:rsidRPr="008C6C44" w:rsidRDefault="008C6C44" w:rsidP="008C6C44">
      <w:pPr>
        <w:autoSpaceDE w:val="0"/>
        <w:autoSpaceDN w:val="0"/>
        <w:adjustRightInd w:val="0"/>
        <w:ind w:firstLine="709"/>
        <w:jc w:val="both"/>
        <w:rPr>
          <w:rFonts w:ascii="Times New Roman" w:hAnsi="Times New Roman" w:cs="Times New Roman"/>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15. Требования к порядку осуществления строительно-монтажных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15.1. До начала строительных, ремонтно-строительных работ подрядчик обязан:</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установить ограждение строительной площадки по всему периметру с устройством временных тротуаров шириной не менее 1,5 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должны обеспечивать чистоту улиц;</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обозначить въезды на строительную площадку специальными знаками или указателями;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обеспечить наружное освещение по периметру строительной площадки;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Высота, конструкция и окраска ограждения строительных площадок согласовывается с Администрацией поселения. Временные ограждения строительных площадок могут быть использованы для размещения информации и рекламы по согласованию с Главой сельского поселения. Строительные материалы, строительный мусор, тара, а также строительный инструмент должны храниться на временной площадке. Строительные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 Временная площадка и закрепленная территория подлежат обязательной ежедневной уборке с вывозом строительного мусора в конце рабочего дня.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15.2. Строительные организации до начала строительства принимают от Администрации поселения на временную эксплуатацию дороги, тротуары и дорожные сооружения, озеленение, находящиеся в зоне строительства, и несут полную ответственность за их сохранность.</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местной администрацией муниципального образования.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Разрушения и повреждения дорожных покрытий, озеленения и элементов благоустройства,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производившей работу.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15.3. В целях обеспечения сохранности дорог, тротуаров и элементов благоустройства в период строительства, строительные организации обязаны: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не допускать выезда на улицы загрязненного и гусеничного транспорта;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 осуществлять повседневную уборку дорог, примыкающих к строительной площадке, включая и выезды со строительной площадки.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15.4.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8C6C44" w:rsidRPr="008C6C44" w:rsidRDefault="008C6C44" w:rsidP="008C6C44">
      <w:pPr>
        <w:autoSpaceDE w:val="0"/>
        <w:autoSpaceDN w:val="0"/>
        <w:adjustRightInd w:val="0"/>
        <w:jc w:val="both"/>
        <w:rPr>
          <w:rFonts w:ascii="Times New Roman" w:hAnsi="Times New Roman" w:cs="Times New Roman"/>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16. Требования к праздничному оформлению территорий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16.1. Праздничное оформление территории выполняется по решению Главы Спасского сельского поселения на период проведения государственных и сельских праздников, мероприятий, связанных со знаменательными событиями и включает в себя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16.2.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6C44" w:rsidRDefault="008C6C44" w:rsidP="008C6C44">
      <w:pPr>
        <w:autoSpaceDE w:val="0"/>
        <w:autoSpaceDN w:val="0"/>
        <w:adjustRightInd w:val="0"/>
        <w:jc w:val="center"/>
        <w:rPr>
          <w:rFonts w:ascii="Times New Roman" w:hAnsi="Times New Roman" w:cs="Times New Roman"/>
          <w:b/>
          <w:sz w:val="24"/>
        </w:rPr>
      </w:pPr>
    </w:p>
    <w:p w:rsidR="008C6C44" w:rsidRPr="008C6C44" w:rsidRDefault="008C6C44" w:rsidP="008C6C44">
      <w:pPr>
        <w:autoSpaceDE w:val="0"/>
        <w:autoSpaceDN w:val="0"/>
        <w:adjustRightInd w:val="0"/>
        <w:jc w:val="center"/>
        <w:rPr>
          <w:rFonts w:ascii="Times New Roman" w:hAnsi="Times New Roman" w:cs="Times New Roman"/>
          <w:b/>
          <w:sz w:val="24"/>
        </w:rPr>
      </w:pPr>
      <w:r w:rsidRPr="008C6C44">
        <w:rPr>
          <w:rFonts w:ascii="Times New Roman" w:hAnsi="Times New Roman" w:cs="Times New Roman"/>
          <w:b/>
          <w:sz w:val="24"/>
        </w:rPr>
        <w:t>17. Требования к производству раскопок и земляных работ по строительству, реконструкции и ремонту подземных инженерных сетей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 Прокладку и переустройство подземных сетей на магистралях и площадях, имеющих усовершенствованные покрытия, производят, как правило, закрытым способом без повреждения покрытия и зеленых насаждений, совмещая эти работы с реконструкцией дорожных покрытий и оснований.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Земляные работы по прокладке и ремонту подземных и наземных инженерных коммуникаций, других сооружений,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w:t>
      </w:r>
      <w:r w:rsidRPr="008C6C44">
        <w:rPr>
          <w:rFonts w:ascii="Times New Roman" w:eastAsia="Times New Roman" w:hAnsi="Times New Roman" w:cs="Times New Roman"/>
          <w:sz w:val="24"/>
          <w:szCs w:val="24"/>
        </w:rPr>
        <w:softHyphen/>
        <w:t>ных систем и т.п., связанные с разрытием городской территории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17.2.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Спасского сельского поселения. Сроки производства работ устанавливаются в соответствии с действующими нормами продолжительности строительства согласно </w:t>
      </w:r>
      <w:proofErr w:type="spellStart"/>
      <w:r w:rsidRPr="008C6C44">
        <w:rPr>
          <w:rFonts w:ascii="Times New Roman" w:eastAsia="Times New Roman" w:hAnsi="Times New Roman" w:cs="Times New Roman"/>
          <w:sz w:val="24"/>
          <w:szCs w:val="24"/>
        </w:rPr>
        <w:t>СНиП</w:t>
      </w:r>
      <w:proofErr w:type="spellEnd"/>
      <w:r w:rsidRPr="008C6C44">
        <w:rPr>
          <w:rFonts w:ascii="Times New Roman" w:eastAsia="Times New Roman" w:hAnsi="Times New Roman" w:cs="Times New Roman"/>
          <w:sz w:val="24"/>
          <w:szCs w:val="24"/>
        </w:rPr>
        <w:t xml:space="preserve">.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w:t>
      </w:r>
      <w:r w:rsidRPr="008C6C44">
        <w:rPr>
          <w:rFonts w:ascii="Times New Roman" w:eastAsia="Times New Roman" w:hAnsi="Times New Roman" w:cs="Times New Roman"/>
          <w:sz w:val="24"/>
          <w:szCs w:val="24"/>
        </w:rPr>
        <w:lastRenderedPageBreak/>
        <w:t>не возмещаются. 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разрешения в 3-дневный срок.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Вскрытие и снятие усовершенствованных покрытий на улицах и площадях, за исключением аварийных разрытии, допускаются лишь по истечении 5-ти лет после начала строительства или реконструкции подземных коммуникаций с разрешения Главы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Открытый способ прокладки допускается внутри кварталов, на вновь застраиваемых территориях, на неблагоустроенных улицах и площадях, а также при реконструкции улиц и площадей.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17.3. В целях исключения возможного разрытия вновь построенных улиц, площадей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 сентября предшествующего года строительства подать в Администрацию поселения плановые заявки с приложением чертежей трасс, намечаемых к прокладке или реконструкции.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Самовольное разрытие улиц и площадей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Самовольное производство любых земляных работ на территории населенных пунктов поселения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предъявлении согласованного проекта, а также схем организации работ с учетом движения транспорта, согласованных с Государственной инспекцией безопасности дорожного движения Томского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порядке.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Полученный ордер должен всегда находиться на месте работ и предъявляться по первому требованию работников, имеющих соответствующие полномочия.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xml:space="preserve">Отсутствие ордера на месте производства работ является основанием для привлечения к административной ответственности должностного лица, ответственного за производство земляных работ. </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17.5. До начала производства работ по разрытию и ямочному ремонту необходимо:</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выставить дорожные знаки, обеспечивающие безопасность движения транспорта и пешеходов в любое время суток;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оградить места производства работ. Ограждение должно иметь опрятный вид, быть сплошным и надежно предотвращать попадание посторонних на стройплощадку;</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 темное время суток обозначить ограждение красными световыми сигналами. На ограждении вывесить таблички с названием организации, производящей работы, фамилию, имя, отчество ответственного за производство лица и срок окончания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организовать въезды во все близлежащие у места работы дворы домов и подходы к жилым строениям;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устроить надлежащей прочности мостики через траншеи.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17.6.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17.7.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с одной стороны траншеи.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17.9. При производстве работ по разрытию запрещается: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заваливать строительными материалами зеленые насаждения, крышки люков колодцев, водосточных решеток;</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вскрывать дорожное покрытие или осуществлять разрытие городской территории без ордера на проведение работ, полученного в установленном настоящими Правилами порядке;</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изменять существующее положение подземных сооружений, не предусмотренных утвержденным проектом.</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размещать надземные строения и сооружения на трассах существующих подземных сетей.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 вырубка деревьев, кустарников без разрешения Администрации поселения.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17.10. Засыпка траншей и котлованов на улицах и площадях, тротуарах и зонах зеленых насаждений производится строительными организациями под техническим контролем заказчика.</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Организация, производящая работы, обязана своевременно извещать заказчика и Администрацию Спасского сельского поселения о времени начала засыпки траншеи и котлованов.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17.11. Организации после окончания работ, связанных с разрытием, должны сдать место разрытия по акту организации, гарантирующей восстановление покрытия.</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17.12. Восстановление дорожных покрытий после прокладки подземных сооружений производится за счет организаций, производящих земляные работы.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17.13. Организация, выполняющая работу по восстановлению дорожных покрытий,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w:t>
      </w:r>
      <w:r w:rsidRPr="008C6C44">
        <w:rPr>
          <w:rFonts w:ascii="Times New Roman" w:eastAsia="Times New Roman" w:hAnsi="Times New Roman" w:cs="Times New Roman"/>
          <w:sz w:val="24"/>
          <w:szCs w:val="24"/>
        </w:rPr>
        <w:softHyphen/>
        <w:t>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lastRenderedPageBreak/>
        <w:t>17.14. До окончания прокладки подземных инженерных сетей при строительстве сооружений и до засыпки траншей и уплотнения используемого материала строительная организация и заказчик обязаны дать заявку в орган архитектуры на производство исполнительной съемки с предварительной оплатой стоимости этих работ.</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17.15. Организации не имеют права оформлять завершающий акт на приемку в эксплуатацию построенных подземных сетей без представления заказчиком исполнительной съемки.</w:t>
      </w:r>
    </w:p>
    <w:p w:rsidR="008C6C44" w:rsidRPr="008C6C44" w:rsidRDefault="008C6C44" w:rsidP="008C6C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6C44">
        <w:rPr>
          <w:rFonts w:ascii="Times New Roman" w:eastAsia="Times New Roman" w:hAnsi="Times New Roman" w:cs="Times New Roman"/>
          <w:sz w:val="24"/>
          <w:szCs w:val="24"/>
        </w:rPr>
        <w:t>17.16. 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8C6C44" w:rsidRPr="008C6C44" w:rsidRDefault="008C6C44" w:rsidP="008C6C44">
      <w:pPr>
        <w:autoSpaceDE w:val="0"/>
        <w:autoSpaceDN w:val="0"/>
        <w:adjustRightInd w:val="0"/>
        <w:ind w:firstLine="709"/>
        <w:jc w:val="both"/>
        <w:rPr>
          <w:rFonts w:ascii="Times New Roman" w:hAnsi="Times New Roman" w:cs="Times New Roman"/>
          <w:sz w:val="24"/>
          <w:szCs w:val="24"/>
        </w:rPr>
      </w:pPr>
    </w:p>
    <w:p w:rsidR="008C6C44" w:rsidRPr="008C6C44" w:rsidRDefault="008C6C44" w:rsidP="008C6C44">
      <w:pPr>
        <w:autoSpaceDE w:val="0"/>
        <w:autoSpaceDN w:val="0"/>
        <w:adjustRightInd w:val="0"/>
        <w:jc w:val="center"/>
        <w:rPr>
          <w:rFonts w:ascii="Times New Roman" w:hAnsi="Times New Roman" w:cs="Times New Roman"/>
          <w:b/>
          <w:sz w:val="24"/>
          <w:szCs w:val="24"/>
        </w:rPr>
      </w:pPr>
      <w:r w:rsidRPr="008C6C44">
        <w:rPr>
          <w:rFonts w:ascii="Times New Roman" w:hAnsi="Times New Roman" w:cs="Times New Roman"/>
          <w:b/>
          <w:sz w:val="24"/>
          <w:szCs w:val="24"/>
        </w:rPr>
        <w:t>18. Контроль за исполнением правил и ответственность за их нарушение</w:t>
      </w:r>
    </w:p>
    <w:p w:rsidR="008C6C44" w:rsidRPr="008C6C44" w:rsidRDefault="008C6C44" w:rsidP="008C6C44">
      <w:pPr>
        <w:autoSpaceDE w:val="0"/>
        <w:autoSpaceDN w:val="0"/>
        <w:adjustRightInd w:val="0"/>
        <w:spacing w:after="0" w:line="240" w:lineRule="auto"/>
        <w:ind w:firstLine="709"/>
        <w:jc w:val="both"/>
        <w:rPr>
          <w:rFonts w:ascii="Times New Roman" w:hAnsi="Times New Roman" w:cs="Times New Roman"/>
          <w:sz w:val="24"/>
          <w:szCs w:val="24"/>
        </w:rPr>
      </w:pPr>
      <w:r w:rsidRPr="008C6C44">
        <w:rPr>
          <w:rFonts w:ascii="Times New Roman" w:hAnsi="Times New Roman" w:cs="Times New Roman"/>
          <w:sz w:val="24"/>
          <w:szCs w:val="24"/>
        </w:rPr>
        <w:t>18.1. Контроль за исполнением настоящих Правил осуществляют Совет Спасского сельского поселения, администрации Спасского сельского поселения, работники предприятий жилищно-коммунального хозяйства, работники ТСЖ, председатели домовых комитетов в пределах своей компетенции.</w:t>
      </w:r>
    </w:p>
    <w:p w:rsidR="008C6C44" w:rsidRPr="008C6C44" w:rsidRDefault="008C6C44" w:rsidP="008C6C44">
      <w:pPr>
        <w:autoSpaceDE w:val="0"/>
        <w:autoSpaceDN w:val="0"/>
        <w:adjustRightInd w:val="0"/>
        <w:spacing w:after="0" w:line="240" w:lineRule="auto"/>
        <w:ind w:firstLine="709"/>
        <w:jc w:val="both"/>
        <w:rPr>
          <w:rFonts w:ascii="Times New Roman" w:hAnsi="Times New Roman" w:cs="Times New Roman"/>
          <w:sz w:val="24"/>
          <w:szCs w:val="24"/>
        </w:rPr>
      </w:pPr>
      <w:r w:rsidRPr="008C6C44">
        <w:rPr>
          <w:rFonts w:ascii="Times New Roman" w:hAnsi="Times New Roman" w:cs="Times New Roman"/>
          <w:sz w:val="24"/>
          <w:szCs w:val="24"/>
        </w:rPr>
        <w:t>18.2.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8C6C44" w:rsidRPr="008C6C44" w:rsidRDefault="008C6C44" w:rsidP="008C6C44">
      <w:pPr>
        <w:autoSpaceDE w:val="0"/>
        <w:autoSpaceDN w:val="0"/>
        <w:adjustRightInd w:val="0"/>
        <w:spacing w:after="0" w:line="240" w:lineRule="auto"/>
        <w:ind w:firstLine="709"/>
        <w:jc w:val="both"/>
        <w:rPr>
          <w:rFonts w:ascii="Times New Roman" w:hAnsi="Times New Roman" w:cs="Times New Roman"/>
          <w:sz w:val="24"/>
          <w:szCs w:val="24"/>
        </w:rPr>
      </w:pPr>
      <w:r w:rsidRPr="008C6C44">
        <w:rPr>
          <w:rFonts w:ascii="Times New Roman" w:hAnsi="Times New Roman" w:cs="Times New Roman"/>
          <w:sz w:val="24"/>
          <w:szCs w:val="24"/>
        </w:rPr>
        <w:t>18.3.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8C6C44" w:rsidRPr="008C6C44" w:rsidRDefault="008C6C44" w:rsidP="008C6C44">
      <w:pPr>
        <w:autoSpaceDE w:val="0"/>
        <w:autoSpaceDN w:val="0"/>
        <w:adjustRightInd w:val="0"/>
        <w:spacing w:after="0" w:line="240" w:lineRule="auto"/>
        <w:ind w:firstLine="709"/>
        <w:jc w:val="both"/>
        <w:rPr>
          <w:rFonts w:ascii="Times New Roman" w:hAnsi="Times New Roman" w:cs="Times New Roman"/>
          <w:sz w:val="24"/>
          <w:szCs w:val="24"/>
        </w:rPr>
      </w:pPr>
      <w:r w:rsidRPr="008C6C44">
        <w:rPr>
          <w:rFonts w:ascii="Times New Roman" w:hAnsi="Times New Roman" w:cs="Times New Roman"/>
          <w:sz w:val="24"/>
          <w:szCs w:val="24"/>
        </w:rPr>
        <w:t>18.4. Протоколы о совершении административных правонарушений составляют должностные лица, официально уполномоченные администрацией Спасского сельского поселения.</w:t>
      </w:r>
    </w:p>
    <w:p w:rsidR="008C6C44" w:rsidRPr="008C6C44" w:rsidRDefault="008C6C44" w:rsidP="008C6C44">
      <w:pPr>
        <w:autoSpaceDE w:val="0"/>
        <w:autoSpaceDN w:val="0"/>
        <w:adjustRightInd w:val="0"/>
        <w:spacing w:after="0" w:line="240" w:lineRule="auto"/>
        <w:ind w:firstLine="709"/>
        <w:jc w:val="both"/>
        <w:rPr>
          <w:rFonts w:ascii="Times New Roman" w:hAnsi="Times New Roman" w:cs="Times New Roman"/>
          <w:sz w:val="24"/>
          <w:szCs w:val="24"/>
        </w:rPr>
      </w:pPr>
      <w:r w:rsidRPr="008C6C44">
        <w:rPr>
          <w:rFonts w:ascii="Times New Roman" w:hAnsi="Times New Roman" w:cs="Times New Roman"/>
          <w:sz w:val="24"/>
          <w:szCs w:val="24"/>
        </w:rPr>
        <w:t>18.5. Настоящие Правила вступают в силу с момента их опубликования.</w:t>
      </w:r>
    </w:p>
    <w:p w:rsidR="008C6C44" w:rsidRPr="00C93172" w:rsidRDefault="008C6C44" w:rsidP="008C6C44">
      <w:pPr>
        <w:autoSpaceDE w:val="0"/>
        <w:autoSpaceDN w:val="0"/>
        <w:adjustRightInd w:val="0"/>
        <w:ind w:firstLine="285"/>
        <w:jc w:val="both"/>
        <w:rPr>
          <w:sz w:val="24"/>
          <w:szCs w:val="24"/>
        </w:rPr>
      </w:pPr>
    </w:p>
    <w:p w:rsidR="008C6C44" w:rsidRPr="00262E07" w:rsidRDefault="008C6C44" w:rsidP="008C6C44">
      <w:pPr>
        <w:autoSpaceDE w:val="0"/>
        <w:autoSpaceDN w:val="0"/>
        <w:adjustRightInd w:val="0"/>
        <w:ind w:firstLine="709"/>
        <w:jc w:val="both"/>
        <w:rPr>
          <w:sz w:val="24"/>
          <w:szCs w:val="24"/>
        </w:rPr>
      </w:pPr>
    </w:p>
    <w:p w:rsidR="008C6C44" w:rsidRPr="00262E07" w:rsidRDefault="008C6C44" w:rsidP="008C6C44">
      <w:pPr>
        <w:autoSpaceDE w:val="0"/>
        <w:autoSpaceDN w:val="0"/>
        <w:adjustRightInd w:val="0"/>
        <w:ind w:firstLine="709"/>
        <w:jc w:val="both"/>
        <w:rPr>
          <w:sz w:val="24"/>
          <w:szCs w:val="24"/>
        </w:rPr>
      </w:pPr>
    </w:p>
    <w:p w:rsidR="008C6C44" w:rsidRPr="00262E07" w:rsidRDefault="008C6C44" w:rsidP="008C6C44">
      <w:pPr>
        <w:autoSpaceDE w:val="0"/>
        <w:autoSpaceDN w:val="0"/>
        <w:adjustRightInd w:val="0"/>
        <w:ind w:firstLine="709"/>
        <w:jc w:val="both"/>
        <w:rPr>
          <w:sz w:val="24"/>
          <w:szCs w:val="24"/>
        </w:rPr>
      </w:pPr>
    </w:p>
    <w:p w:rsidR="008C6C44" w:rsidRPr="00510811" w:rsidRDefault="008C6C44" w:rsidP="008C6C44">
      <w:pPr>
        <w:autoSpaceDE w:val="0"/>
        <w:autoSpaceDN w:val="0"/>
        <w:adjustRightInd w:val="0"/>
        <w:ind w:firstLine="709"/>
        <w:jc w:val="both"/>
        <w:rPr>
          <w:sz w:val="24"/>
        </w:rPr>
      </w:pPr>
    </w:p>
    <w:p w:rsidR="008C6C44" w:rsidRPr="00262E07" w:rsidRDefault="008C6C44" w:rsidP="008C6C44">
      <w:pPr>
        <w:autoSpaceDE w:val="0"/>
        <w:autoSpaceDN w:val="0"/>
        <w:adjustRightInd w:val="0"/>
        <w:ind w:firstLine="709"/>
        <w:jc w:val="both"/>
        <w:rPr>
          <w:sz w:val="24"/>
        </w:rPr>
      </w:pPr>
    </w:p>
    <w:p w:rsidR="008C6C44" w:rsidRPr="00262E07" w:rsidRDefault="008C6C44" w:rsidP="008C6C44">
      <w:pPr>
        <w:pStyle w:val="ConsNormal"/>
        <w:ind w:right="0" w:firstLine="540"/>
        <w:jc w:val="both"/>
        <w:rPr>
          <w:szCs w:val="22"/>
        </w:rPr>
      </w:pPr>
    </w:p>
    <w:p w:rsidR="008C6C44" w:rsidRPr="00262E07" w:rsidRDefault="008C6C44" w:rsidP="008C6C44">
      <w:pPr>
        <w:pStyle w:val="ConsNormal"/>
        <w:ind w:right="0" w:firstLine="540"/>
        <w:jc w:val="both"/>
        <w:rPr>
          <w:szCs w:val="22"/>
        </w:rPr>
      </w:pPr>
    </w:p>
    <w:p w:rsidR="008C6C44" w:rsidRPr="00262E07" w:rsidRDefault="008C6C44" w:rsidP="008C6C44">
      <w:pPr>
        <w:pStyle w:val="ConsNormal"/>
        <w:ind w:right="0" w:firstLine="540"/>
        <w:jc w:val="both"/>
        <w:rPr>
          <w:szCs w:val="22"/>
        </w:rPr>
      </w:pPr>
    </w:p>
    <w:p w:rsidR="008C6C44" w:rsidRPr="00262E07" w:rsidRDefault="008C6C44" w:rsidP="008C6C44">
      <w:pPr>
        <w:pStyle w:val="ConsNormal"/>
        <w:ind w:right="0" w:firstLine="540"/>
        <w:jc w:val="both"/>
        <w:rPr>
          <w:szCs w:val="22"/>
        </w:rPr>
      </w:pPr>
    </w:p>
    <w:p w:rsidR="008C6C44" w:rsidRPr="00262E07" w:rsidRDefault="008C6C44" w:rsidP="008C6C44">
      <w:pPr>
        <w:pStyle w:val="ConsNormal"/>
        <w:ind w:right="0" w:firstLine="540"/>
        <w:jc w:val="both"/>
        <w:rPr>
          <w:szCs w:val="22"/>
        </w:rPr>
      </w:pPr>
    </w:p>
    <w:p w:rsidR="008C6C44" w:rsidRPr="00262E07" w:rsidRDefault="008C6C44" w:rsidP="008C6C44">
      <w:pPr>
        <w:pStyle w:val="ConsNormal"/>
        <w:ind w:right="0" w:firstLine="540"/>
        <w:jc w:val="both"/>
        <w:rPr>
          <w:szCs w:val="22"/>
        </w:rPr>
      </w:pPr>
    </w:p>
    <w:p w:rsidR="008C6C44" w:rsidRDefault="008C6C44" w:rsidP="008C6C44">
      <w:pPr>
        <w:pStyle w:val="ConsNormal"/>
        <w:ind w:right="0" w:firstLine="540"/>
        <w:jc w:val="both"/>
      </w:pPr>
    </w:p>
    <w:p w:rsidR="008C6C44" w:rsidRDefault="008C6C44" w:rsidP="008C6C44">
      <w:pPr>
        <w:pStyle w:val="ConsNormal"/>
        <w:ind w:right="0" w:firstLine="540"/>
        <w:jc w:val="both"/>
      </w:pPr>
    </w:p>
    <w:p w:rsidR="008C6C44" w:rsidRDefault="008C6C44" w:rsidP="008C6C44">
      <w:pPr>
        <w:pStyle w:val="ConsNormal"/>
        <w:ind w:right="0" w:firstLine="540"/>
        <w:jc w:val="both"/>
      </w:pPr>
    </w:p>
    <w:p w:rsidR="008C6C44" w:rsidRDefault="008C6C44" w:rsidP="008C6C44">
      <w:pPr>
        <w:pStyle w:val="a5"/>
        <w:tabs>
          <w:tab w:val="left" w:pos="708"/>
        </w:tabs>
      </w:pPr>
    </w:p>
    <w:p w:rsidR="008C6C44" w:rsidRPr="00540B48" w:rsidRDefault="008C6C44" w:rsidP="00E15B83">
      <w:pPr>
        <w:shd w:val="clear" w:color="auto" w:fill="FFFFFF"/>
        <w:tabs>
          <w:tab w:val="num" w:pos="0"/>
        </w:tabs>
        <w:spacing w:line="360" w:lineRule="auto"/>
        <w:rPr>
          <w:rFonts w:ascii="Times New Roman" w:hAnsi="Times New Roman" w:cs="Times New Roman"/>
          <w:sz w:val="24"/>
          <w:szCs w:val="24"/>
        </w:rPr>
      </w:pPr>
    </w:p>
    <w:sectPr w:rsidR="008C6C44" w:rsidRPr="00540B48" w:rsidSect="004E5D30">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0D2"/>
    <w:multiLevelType w:val="hybridMultilevel"/>
    <w:tmpl w:val="0A56F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DE74B8"/>
    <w:multiLevelType w:val="hybridMultilevel"/>
    <w:tmpl w:val="19FC3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E5D30"/>
    <w:rsid w:val="000352E6"/>
    <w:rsid w:val="000A0C51"/>
    <w:rsid w:val="000A5879"/>
    <w:rsid w:val="001E6AA9"/>
    <w:rsid w:val="004D67FD"/>
    <w:rsid w:val="004E5D30"/>
    <w:rsid w:val="00540B48"/>
    <w:rsid w:val="007C655D"/>
    <w:rsid w:val="007D4EE1"/>
    <w:rsid w:val="008C6C44"/>
    <w:rsid w:val="00D03D2A"/>
    <w:rsid w:val="00DC4AA9"/>
    <w:rsid w:val="00E15B83"/>
    <w:rsid w:val="00E21703"/>
    <w:rsid w:val="00EE0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4E5D30"/>
    <w:pPr>
      <w:tabs>
        <w:tab w:val="left" w:pos="6804"/>
      </w:tabs>
      <w:spacing w:before="360" w:after="0" w:line="240" w:lineRule="auto"/>
    </w:pPr>
    <w:rPr>
      <w:rFonts w:ascii="Times New Roman" w:eastAsia="Times New Roman" w:hAnsi="Times New Roman" w:cs="Times New Roman"/>
      <w:sz w:val="24"/>
      <w:szCs w:val="20"/>
    </w:rPr>
  </w:style>
  <w:style w:type="paragraph" w:customStyle="1" w:styleId="Style6">
    <w:name w:val="Style6"/>
    <w:basedOn w:val="a"/>
    <w:rsid w:val="007D4EE1"/>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paragraph" w:styleId="2">
    <w:name w:val="Body Text 2"/>
    <w:basedOn w:val="a"/>
    <w:link w:val="20"/>
    <w:rsid w:val="007C655D"/>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C655D"/>
    <w:rPr>
      <w:rFonts w:ascii="Times New Roman" w:eastAsia="Times New Roman" w:hAnsi="Times New Roman" w:cs="Times New Roman"/>
      <w:sz w:val="24"/>
      <w:szCs w:val="24"/>
    </w:rPr>
  </w:style>
  <w:style w:type="paragraph" w:styleId="a4">
    <w:name w:val="List Paragraph"/>
    <w:basedOn w:val="a"/>
    <w:uiPriority w:val="34"/>
    <w:qFormat/>
    <w:rsid w:val="00540B48"/>
    <w:pPr>
      <w:ind w:left="720"/>
      <w:contextualSpacing/>
    </w:pPr>
  </w:style>
  <w:style w:type="paragraph" w:styleId="a5">
    <w:name w:val="header"/>
    <w:basedOn w:val="a"/>
    <w:link w:val="a6"/>
    <w:rsid w:val="008C6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8C6C44"/>
    <w:rPr>
      <w:rFonts w:ascii="Times New Roman" w:eastAsia="Times New Roman" w:hAnsi="Times New Roman" w:cs="Times New Roman"/>
      <w:sz w:val="24"/>
      <w:szCs w:val="24"/>
    </w:rPr>
  </w:style>
  <w:style w:type="paragraph" w:customStyle="1" w:styleId="ConsNormal">
    <w:name w:val="ConsNormal"/>
    <w:rsid w:val="008C6C44"/>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Title">
    <w:name w:val="ConsTitle"/>
    <w:rsid w:val="008C6C44"/>
    <w:pPr>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PlusNormal">
    <w:name w:val="ConsPlusNormal"/>
    <w:rsid w:val="008C6C4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STR;n=114;fld=134" TargetMode="External"/><Relationship Id="rId5" Type="http://schemas.openxmlformats.org/officeDocument/2006/relationships/hyperlink" Target="consultantplus://offline/main?base=LAW;n=105907;fld=134;dst=1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10224</Words>
  <Characters>58282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Интант</cp:lastModifiedBy>
  <cp:revision>4</cp:revision>
  <dcterms:created xsi:type="dcterms:W3CDTF">2012-12-23T05:29:00Z</dcterms:created>
  <dcterms:modified xsi:type="dcterms:W3CDTF">2012-12-23T07:31:00Z</dcterms:modified>
</cp:coreProperties>
</file>