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A03DEB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 22</w:t>
      </w:r>
    </w:p>
    <w:p w:rsidR="00D62549" w:rsidRDefault="00A03DEB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33pt;margin-top:9.3pt;width:90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Default="001B48A8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марта 2018</w:t>
                  </w:r>
                  <w:r w:rsidR="00D75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343">
        <w:rPr>
          <w:rFonts w:ascii="Times New Roman" w:hAnsi="Times New Roman" w:cs="Times New Roman"/>
          <w:sz w:val="24"/>
          <w:szCs w:val="24"/>
        </w:rPr>
        <w:t xml:space="preserve">   </w:t>
      </w:r>
      <w:r w:rsidR="001B48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="001B48A8" w:rsidRPr="00A03D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549" w:rsidRDefault="00D62549" w:rsidP="00D62549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</w:t>
      </w:r>
      <w:r w:rsidR="0014759B">
        <w:t>досрочном прекращении депутата Совета</w:t>
      </w:r>
      <w:r>
        <w:t xml:space="preserve"> </w:t>
      </w:r>
      <w:r w:rsidR="0014759B">
        <w:t xml:space="preserve">депутатов </w:t>
      </w:r>
      <w:r w:rsidR="00F2316F">
        <w:t>Спасского</w:t>
      </w:r>
      <w:r>
        <w:t xml:space="preserve"> сельско</w:t>
      </w:r>
      <w:r w:rsidR="00F2316F">
        <w:t>го</w:t>
      </w:r>
      <w:r>
        <w:t xml:space="preserve"> поселени</w:t>
      </w:r>
      <w:r w:rsidR="00F2316F">
        <w:t>я муниципального образования "Спасское сельское поселение"</w:t>
      </w:r>
      <w:r w:rsidR="00303ED3">
        <w:t xml:space="preserve"> 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62549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proofErr w:type="gramStart"/>
      <w:r w:rsidRPr="0014759B">
        <w:rPr>
          <w:rFonts w:ascii="Times New Roman" w:eastAsiaTheme="minorEastAsia" w:hAnsi="Times New Roman" w:cs="Times New Roman"/>
        </w:rPr>
        <w:t xml:space="preserve">На основании пункта </w:t>
      </w:r>
      <w:r>
        <w:rPr>
          <w:rFonts w:ascii="Times New Roman" w:eastAsiaTheme="minorEastAsia" w:hAnsi="Times New Roman" w:cs="Times New Roman"/>
        </w:rPr>
        <w:t>2</w:t>
      </w:r>
      <w:r w:rsidRPr="0014759B">
        <w:rPr>
          <w:rFonts w:ascii="Times New Roman" w:eastAsiaTheme="minorEastAsia" w:hAnsi="Times New Roman" w:cs="Times New Roman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>
        <w:rPr>
          <w:rFonts w:ascii="Times New Roman" w:eastAsiaTheme="minorEastAsia" w:hAnsi="Times New Roman" w:cs="Times New Roman"/>
        </w:rPr>
        <w:t xml:space="preserve">рассмотрев заявление депутата Совета Спасского сельского поселения </w:t>
      </w:r>
      <w:r w:rsidR="00A03DEB">
        <w:rPr>
          <w:rFonts w:ascii="Times New Roman" w:eastAsiaTheme="minorEastAsia" w:hAnsi="Times New Roman" w:cs="Times New Roman"/>
        </w:rPr>
        <w:t>Дудиной Татьяны Михайловны</w:t>
      </w:r>
      <w:r w:rsidR="001B48A8">
        <w:rPr>
          <w:rFonts w:ascii="Times New Roman" w:eastAsiaTheme="minorEastAsia" w:hAnsi="Times New Roman" w:cs="Times New Roman"/>
        </w:rPr>
        <w:t xml:space="preserve"> от 15.03.2018</w:t>
      </w:r>
      <w:r>
        <w:rPr>
          <w:rFonts w:ascii="Times New Roman" w:eastAsiaTheme="minorEastAsia" w:hAnsi="Times New Roman" w:cs="Times New Roman"/>
        </w:rPr>
        <w:t>г.</w:t>
      </w:r>
      <w:r w:rsidR="001B48A8">
        <w:rPr>
          <w:rFonts w:ascii="Times New Roman" w:eastAsiaTheme="minorEastAsia" w:hAnsi="Times New Roman" w:cs="Times New Roman"/>
        </w:rPr>
        <w:t xml:space="preserve"> о прекращении </w:t>
      </w:r>
      <w:r w:rsidR="00A03DEB">
        <w:rPr>
          <w:rFonts w:ascii="Times New Roman" w:eastAsiaTheme="minorEastAsia" w:hAnsi="Times New Roman" w:cs="Times New Roman"/>
        </w:rPr>
        <w:t>полномочий</w:t>
      </w:r>
      <w:r>
        <w:rPr>
          <w:rFonts w:ascii="Times New Roman" w:eastAsiaTheme="minorEastAsia" w:hAnsi="Times New Roman" w:cs="Times New Roman"/>
        </w:rPr>
        <w:t xml:space="preserve">, </w:t>
      </w:r>
      <w:r w:rsidR="00D62549">
        <w:rPr>
          <w:rFonts w:ascii="Times New Roman" w:eastAsiaTheme="minorEastAsia" w:hAnsi="Times New Roman" w:cs="Times New Roman"/>
        </w:rPr>
        <w:t>проведя процедуру открытого голосования,</w:t>
      </w:r>
      <w:proofErr w:type="gramEnd"/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D62549" w:rsidRPr="0014759B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 Совета</w:t>
      </w:r>
      <w:r w:rsidR="00F2316F"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2316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59B">
        <w:rPr>
          <w:rFonts w:ascii="Times New Roman" w:hAnsi="Times New Roman" w:cs="Times New Roman"/>
          <w:sz w:val="24"/>
          <w:szCs w:val="24"/>
        </w:rPr>
        <w:t xml:space="preserve">"Спасское сельское поселение" </w:t>
      </w:r>
      <w:r w:rsidR="00D75343">
        <w:rPr>
          <w:rFonts w:ascii="Times New Roman" w:hAnsi="Times New Roman" w:cs="Times New Roman"/>
          <w:sz w:val="24"/>
          <w:szCs w:val="24"/>
        </w:rPr>
        <w:t>четверто</w:t>
      </w:r>
      <w:r w:rsidR="0014759B">
        <w:rPr>
          <w:rFonts w:ascii="Times New Roman" w:hAnsi="Times New Roman" w:cs="Times New Roman"/>
          <w:sz w:val="24"/>
          <w:szCs w:val="24"/>
        </w:rPr>
        <w:t>го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A03DEB">
        <w:rPr>
          <w:rFonts w:ascii="Times New Roman" w:hAnsi="Times New Roman" w:cs="Times New Roman"/>
        </w:rPr>
        <w:t xml:space="preserve">Дудиной Татьяны Михайловны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по </w:t>
      </w:r>
      <w:r w:rsidR="00A03DEB">
        <w:rPr>
          <w:rFonts w:ascii="Times New Roman" w:hAnsi="Times New Roman" w:cs="Times New Roman"/>
          <w:sz w:val="24"/>
          <w:szCs w:val="24"/>
        </w:rPr>
        <w:t>собственному решению</w:t>
      </w:r>
      <w:r w:rsidR="0014759B" w:rsidRPr="0014759B">
        <w:rPr>
          <w:rFonts w:ascii="Times New Roman" w:hAnsi="Times New Roman" w:cs="Times New Roman"/>
          <w:sz w:val="24"/>
          <w:szCs w:val="24"/>
        </w:rPr>
        <w:t>.</w:t>
      </w:r>
    </w:p>
    <w:p w:rsidR="00D62549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                </w:t>
      </w:r>
      <w:proofErr w:type="spellStart"/>
      <w:r w:rsidR="001B48A8"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Спасского  сельского 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ind w:left="5670"/>
        <w:jc w:val="both"/>
      </w:pPr>
    </w:p>
    <w:sectPr w:rsidR="00D62549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D4BBE"/>
    <w:rsid w:val="0014759B"/>
    <w:rsid w:val="001B48A8"/>
    <w:rsid w:val="00303ED3"/>
    <w:rsid w:val="00411348"/>
    <w:rsid w:val="0077675A"/>
    <w:rsid w:val="00851476"/>
    <w:rsid w:val="00A03DEB"/>
    <w:rsid w:val="00B75C8E"/>
    <w:rsid w:val="00C04162"/>
    <w:rsid w:val="00CB0213"/>
    <w:rsid w:val="00D62549"/>
    <w:rsid w:val="00D75343"/>
    <w:rsid w:val="00E8457F"/>
    <w:rsid w:val="00F2316F"/>
    <w:rsid w:val="00F31954"/>
    <w:rsid w:val="00F9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8FFB-C496-40C4-B696-D0C671D7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2015-08-14T02:02:00Z</dcterms:created>
  <dcterms:modified xsi:type="dcterms:W3CDTF">2018-03-27T06:14:00Z</dcterms:modified>
</cp:coreProperties>
</file>