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A9" w:rsidRDefault="005340A9" w:rsidP="00201DE6">
      <w:pPr>
        <w:jc w:val="center"/>
        <w:rPr>
          <w:b/>
        </w:rPr>
      </w:pPr>
      <w:r w:rsidRPr="001F35A3">
        <w:rPr>
          <w:b/>
        </w:rPr>
        <w:tab/>
      </w:r>
      <w:r>
        <w:rPr>
          <w:b/>
        </w:rPr>
        <w:t>СОВЕТ СПАССКОГО СЕЛЬСКОГО ПОСЕЛЕНИЯ</w:t>
      </w:r>
    </w:p>
    <w:p w:rsidR="005340A9" w:rsidRDefault="005340A9" w:rsidP="00201DE6">
      <w:pPr>
        <w:jc w:val="center"/>
        <w:rPr>
          <w:b/>
        </w:rPr>
      </w:pPr>
    </w:p>
    <w:p w:rsidR="005340A9" w:rsidRDefault="005340A9" w:rsidP="00201DE6">
      <w:pPr>
        <w:jc w:val="center"/>
        <w:rPr>
          <w:b/>
          <w:sz w:val="28"/>
          <w:szCs w:val="28"/>
        </w:rPr>
      </w:pPr>
    </w:p>
    <w:p w:rsidR="005340A9" w:rsidRDefault="005340A9" w:rsidP="00201DE6">
      <w:pPr>
        <w:jc w:val="center"/>
        <w:rPr>
          <w:b/>
          <w:sz w:val="28"/>
          <w:szCs w:val="28"/>
        </w:rPr>
      </w:pPr>
      <w:r w:rsidRPr="00862D88">
        <w:rPr>
          <w:b/>
          <w:sz w:val="28"/>
          <w:szCs w:val="28"/>
        </w:rPr>
        <w:t xml:space="preserve">РЕШЕНИЕ № </w:t>
      </w:r>
      <w:r>
        <w:rPr>
          <w:b/>
          <w:sz w:val="28"/>
          <w:szCs w:val="28"/>
        </w:rPr>
        <w:t>67</w:t>
      </w:r>
    </w:p>
    <w:p w:rsidR="005340A9" w:rsidRPr="00862D88" w:rsidRDefault="005340A9" w:rsidP="00201DE6">
      <w:pPr>
        <w:jc w:val="center"/>
        <w:rPr>
          <w:sz w:val="28"/>
          <w:szCs w:val="28"/>
        </w:rPr>
      </w:pPr>
    </w:p>
    <w:p w:rsidR="005340A9" w:rsidRPr="00862D88" w:rsidRDefault="005340A9" w:rsidP="00201DE6">
      <w:pPr>
        <w:jc w:val="center"/>
        <w:rPr>
          <w:sz w:val="28"/>
          <w:szCs w:val="28"/>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340.5pt;margin-top:5.2pt;width:90pt;height:22.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" stroked="f">
            <v:textbox>
              <w:txbxContent>
                <w:p w:rsidR="005340A9" w:rsidRPr="00DF1B21" w:rsidRDefault="005340A9" w:rsidP="00201DE6">
                  <w:pPr>
                    <w:jc w:val="center"/>
                  </w:pPr>
                  <w:r>
                    <w:t>27.11</w:t>
                  </w:r>
                  <w:r w:rsidRPr="00DF1B21">
                    <w:t>.2013</w:t>
                  </w:r>
                </w:p>
              </w:txbxContent>
            </v:textbox>
          </v:shape>
        </w:pict>
      </w:r>
      <w:r>
        <w:rPr>
          <w:noProof/>
        </w:rPr>
        <w:pict>
          <v:shape id="Поле 4" o:spid="_x0000_s1027" type="#_x0000_t202" style="position:absolute;left:0;text-align:left;margin-left:0;margin-top:1.8pt;width:126pt;height:2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" stroked="f">
            <v:textbox>
              <w:txbxContent>
                <w:p w:rsidR="005340A9" w:rsidRPr="00DF1B21" w:rsidRDefault="005340A9" w:rsidP="00201DE6">
                  <w:r w:rsidRPr="00DF1B21">
                    <w:t xml:space="preserve">с. Вершинино </w:t>
                  </w:r>
                </w:p>
              </w:txbxContent>
            </v:textbox>
          </v:shape>
        </w:pict>
      </w:r>
    </w:p>
    <w:p w:rsidR="005340A9" w:rsidRPr="00862D88" w:rsidRDefault="005340A9" w:rsidP="00201DE6">
      <w:pPr>
        <w:rPr>
          <w:sz w:val="28"/>
          <w:szCs w:val="28"/>
        </w:rPr>
      </w:pPr>
      <w:r w:rsidRPr="00862D88">
        <w:rPr>
          <w:sz w:val="28"/>
          <w:szCs w:val="28"/>
        </w:rPr>
        <w:t>________________</w:t>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r>
      <w:r w:rsidRPr="00862D88">
        <w:rPr>
          <w:sz w:val="28"/>
          <w:szCs w:val="28"/>
        </w:rPr>
        <w:tab/>
        <w:t>___________________</w:t>
      </w:r>
    </w:p>
    <w:p w:rsidR="005340A9" w:rsidRPr="001F35A3" w:rsidRDefault="005340A9" w:rsidP="00201DE6">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rPr>
        <w:t>20</w:t>
      </w:r>
      <w:r w:rsidRPr="00DF1B21">
        <w:rPr>
          <w:b/>
        </w:rPr>
        <w:t xml:space="preserve">-е собрание </w:t>
      </w:r>
      <w:r w:rsidRPr="00DF1B21">
        <w:rPr>
          <w:b/>
          <w:lang w:val="en-US"/>
        </w:rPr>
        <w:t>III</w:t>
      </w:r>
      <w:r w:rsidRPr="00DF1B21">
        <w:rPr>
          <w:b/>
        </w:rPr>
        <w:t>-го созыва</w:t>
      </w:r>
    </w:p>
    <w:p w:rsidR="005340A9" w:rsidRDefault="005340A9" w:rsidP="00201DE6">
      <w:pPr>
        <w:keepNext/>
        <w:ind w:right="6803"/>
        <w:jc w:val="both"/>
        <w:rPr>
          <w:bCs/>
        </w:rPr>
      </w:pPr>
    </w:p>
    <w:p w:rsidR="005340A9" w:rsidRPr="001F35A3" w:rsidRDefault="005340A9" w:rsidP="00201DE6">
      <w:pPr>
        <w:keepNext/>
        <w:ind w:right="6803"/>
        <w:jc w:val="both"/>
        <w:rPr>
          <w:bCs/>
        </w:rPr>
      </w:pPr>
      <w:r w:rsidRPr="001F35A3">
        <w:rPr>
          <w:bCs/>
        </w:rPr>
        <w:t>Об утверждении бюджета</w:t>
      </w:r>
      <w:r>
        <w:rPr>
          <w:bCs/>
        </w:rPr>
        <w:t xml:space="preserve"> </w:t>
      </w:r>
      <w:r w:rsidRPr="001F35A3">
        <w:t>Спасского</w:t>
      </w:r>
      <w:r>
        <w:t xml:space="preserve"> </w:t>
      </w:r>
      <w:r w:rsidRPr="001F35A3">
        <w:t>сельского поселения</w:t>
      </w:r>
      <w:r>
        <w:t xml:space="preserve"> </w:t>
      </w:r>
      <w:r w:rsidRPr="001F35A3">
        <w:rPr>
          <w:bCs/>
        </w:rPr>
        <w:t>на 2014год</w:t>
      </w:r>
    </w:p>
    <w:p w:rsidR="005340A9" w:rsidRPr="001F35A3" w:rsidRDefault="005340A9" w:rsidP="00CF5E85">
      <w:pPr>
        <w:keepNext/>
        <w:rPr>
          <w:b/>
          <w:bCs/>
        </w:rPr>
      </w:pPr>
    </w:p>
    <w:p w:rsidR="005340A9" w:rsidRPr="001F35A3" w:rsidRDefault="005340A9" w:rsidP="00201DE6">
      <w:pPr>
        <w:keepNext/>
        <w:ind w:firstLine="709"/>
        <w:jc w:val="both"/>
        <w:rPr>
          <w:bCs/>
        </w:rPr>
      </w:pPr>
      <w:r w:rsidRPr="001F35A3">
        <w:rPr>
          <w:bCs/>
        </w:rPr>
        <w:t>Рассмотрев разработанный</w:t>
      </w:r>
      <w:r>
        <w:rPr>
          <w:bCs/>
        </w:rPr>
        <w:t xml:space="preserve"> </w:t>
      </w:r>
      <w:r w:rsidRPr="001F35A3">
        <w:rPr>
          <w:bCs/>
        </w:rPr>
        <w:t xml:space="preserve">Администрацией </w:t>
      </w:r>
      <w:r w:rsidRPr="001F35A3">
        <w:t>Спасского сельского поселения</w:t>
      </w:r>
      <w:r w:rsidRPr="001F35A3">
        <w:rPr>
          <w:bCs/>
        </w:rPr>
        <w:t>и представленный Главой Администрации</w:t>
      </w:r>
      <w:r>
        <w:rPr>
          <w:bCs/>
        </w:rPr>
        <w:t xml:space="preserve"> </w:t>
      </w:r>
      <w:r w:rsidRPr="001F35A3">
        <w:t>Спасского сельского поселения</w:t>
      </w:r>
      <w:r>
        <w:t xml:space="preserve"> </w:t>
      </w:r>
      <w:r w:rsidRPr="001F35A3">
        <w:rPr>
          <w:bCs/>
        </w:rPr>
        <w:t>проект решения,  на основании статьи 21 Положения «О бюджетном процессе в Спасском сельском поселении», утвержденного решением Совета Спасского сельского поселения от 30.06.2013г. № 53</w:t>
      </w:r>
      <w:r>
        <w:rPr>
          <w:bCs/>
        </w:rPr>
        <w:t xml:space="preserve">, </w:t>
      </w:r>
    </w:p>
    <w:p w:rsidR="005340A9" w:rsidRPr="001F35A3" w:rsidRDefault="005340A9" w:rsidP="00CF5E85">
      <w:pPr>
        <w:keepNext/>
        <w:jc w:val="both"/>
        <w:rPr>
          <w:bCs/>
        </w:rPr>
      </w:pPr>
    </w:p>
    <w:p w:rsidR="005340A9" w:rsidRPr="003919A3" w:rsidRDefault="005340A9" w:rsidP="00201DE6">
      <w:pPr>
        <w:spacing w:line="360" w:lineRule="auto"/>
        <w:jc w:val="center"/>
        <w:rPr>
          <w:b/>
          <w:spacing w:val="24"/>
        </w:rPr>
      </w:pPr>
      <w:r w:rsidRPr="003919A3">
        <w:rPr>
          <w:b/>
          <w:spacing w:val="24"/>
        </w:rPr>
        <w:t xml:space="preserve">Совет </w:t>
      </w:r>
      <w:r>
        <w:rPr>
          <w:b/>
          <w:spacing w:val="24"/>
        </w:rPr>
        <w:t>Спасского</w:t>
      </w:r>
      <w:r w:rsidRPr="003919A3">
        <w:rPr>
          <w:b/>
          <w:spacing w:val="24"/>
        </w:rPr>
        <w:t xml:space="preserve"> сельского поселения решил:</w:t>
      </w:r>
    </w:p>
    <w:p w:rsidR="005340A9" w:rsidRPr="001F35A3" w:rsidRDefault="005340A9" w:rsidP="00201DE6">
      <w:pPr>
        <w:keepNext/>
        <w:ind w:firstLine="709"/>
        <w:jc w:val="both"/>
        <w:rPr>
          <w:b/>
          <w:bCs/>
        </w:rPr>
      </w:pPr>
    </w:p>
    <w:p w:rsidR="005340A9" w:rsidRDefault="005340A9" w:rsidP="004928C5">
      <w:pPr>
        <w:pStyle w:val="ListParagraph"/>
        <w:keepNext/>
        <w:keepLines/>
        <w:numPr>
          <w:ilvl w:val="0"/>
          <w:numId w:val="24"/>
        </w:numPr>
        <w:ind w:left="0" w:firstLine="709"/>
        <w:jc w:val="both"/>
      </w:pPr>
      <w:r w:rsidRPr="001F35A3">
        <w:t xml:space="preserve">Принять бюджет Спасского сельского поселения на 2014 год </w:t>
      </w:r>
      <w:r>
        <w:t xml:space="preserve">в первом чтении </w:t>
      </w:r>
      <w:r w:rsidRPr="001F35A3">
        <w:t>по  доходам в сумме 12221,1 тыс. руб.и по  расходам в сумме  12221,1 тыс. руб.</w:t>
      </w:r>
      <w:r>
        <w:t xml:space="preserve"> согласно приложению к настоящему решению.</w:t>
      </w:r>
    </w:p>
    <w:p w:rsidR="005340A9" w:rsidRPr="00A37240" w:rsidRDefault="005340A9" w:rsidP="004928C5">
      <w:pPr>
        <w:pStyle w:val="ListParagraph"/>
        <w:keepNext/>
        <w:keepLines/>
        <w:numPr>
          <w:ilvl w:val="0"/>
          <w:numId w:val="24"/>
        </w:numPr>
        <w:ind w:left="0" w:firstLine="709"/>
        <w:jc w:val="both"/>
      </w:pPr>
      <w:r>
        <w:t>Назначить проведение публичных слушаний по принятию бюджета Спасского сельского поселения на 2014 год на 16.12.2013г. в  18.00 по адресу</w:t>
      </w:r>
      <w:r w:rsidRPr="00A37240">
        <w:t>:</w:t>
      </w:r>
      <w:r>
        <w:t xml:space="preserve"> Томский район, с. Вершинино, пер. Новый 6 (здание администрации)</w:t>
      </w:r>
      <w:r w:rsidRPr="00A37240">
        <w:t>;</w:t>
      </w:r>
    </w:p>
    <w:p w:rsidR="005340A9" w:rsidRPr="00A37240" w:rsidRDefault="005340A9" w:rsidP="004928C5">
      <w:pPr>
        <w:pStyle w:val="ListParagraph"/>
        <w:keepNext/>
        <w:keepLines/>
        <w:numPr>
          <w:ilvl w:val="0"/>
          <w:numId w:val="24"/>
        </w:numPr>
        <w:ind w:left="0" w:firstLine="709"/>
        <w:jc w:val="both"/>
      </w:pPr>
      <w:r>
        <w:t>Назначить ответственного за организацию и проведение публичных слушаний - Председателя Совета поселения Терехову Наталью Юрьевну</w:t>
      </w:r>
      <w:r w:rsidRPr="00A37240">
        <w:t>;</w:t>
      </w:r>
    </w:p>
    <w:p w:rsidR="005340A9" w:rsidRDefault="005340A9" w:rsidP="004928C5">
      <w:pPr>
        <w:pStyle w:val="ListParagraph"/>
        <w:keepNext/>
        <w:keepLines/>
        <w:numPr>
          <w:ilvl w:val="0"/>
          <w:numId w:val="24"/>
        </w:numPr>
        <w:ind w:left="0" w:firstLine="709"/>
        <w:jc w:val="both"/>
      </w:pPr>
      <w:r>
        <w:t>Назначить секретаря публичных слушаний – секретаря Совета поселения Чуб Оксану Викторовну</w:t>
      </w:r>
      <w:r w:rsidRPr="00A37240">
        <w:t>;</w:t>
      </w:r>
    </w:p>
    <w:p w:rsidR="005340A9" w:rsidRDefault="005340A9" w:rsidP="004928C5">
      <w:pPr>
        <w:pStyle w:val="ListParagraph"/>
        <w:keepNext/>
        <w:keepLines/>
        <w:numPr>
          <w:ilvl w:val="0"/>
          <w:numId w:val="24"/>
        </w:numPr>
        <w:ind w:left="0" w:firstLine="709"/>
        <w:jc w:val="both"/>
      </w:pPr>
      <w:r>
        <w:t xml:space="preserve"> Ответственному лицу Тереховой Наталье Юрьевне осуществлять прием письменных замечаний и предложений по проекту бюджета Спасского сельского поселения на 2013 годпо адресу</w:t>
      </w:r>
      <w:r w:rsidRPr="00A37240">
        <w:t>:</w:t>
      </w:r>
      <w:r>
        <w:t xml:space="preserve"> Томский район, с. Вершинино, пер. Новый 6, тел. 959-617 (здание администрации).</w:t>
      </w:r>
    </w:p>
    <w:p w:rsidR="005340A9" w:rsidRDefault="005340A9" w:rsidP="004928C5">
      <w:pPr>
        <w:pStyle w:val="ListParagraph"/>
        <w:keepNext/>
        <w:keepLines/>
        <w:numPr>
          <w:ilvl w:val="0"/>
          <w:numId w:val="24"/>
        </w:numPr>
        <w:ind w:left="0" w:firstLine="709"/>
        <w:jc w:val="both"/>
      </w:pPr>
      <w:r w:rsidRPr="001F35A3">
        <w:t>Направить настоящее решение Главе Спасского сельского поселения для подписания, опубликования в информационном бюллетене Спасского сельского поселения и размещения на официальном сайте муниципального образования «Спасское сельское поселение» в сети Интернет –   www: spasskoe.tomsk.ru.</w:t>
      </w:r>
    </w:p>
    <w:p w:rsidR="005340A9" w:rsidRPr="001F35A3" w:rsidRDefault="005340A9" w:rsidP="004928C5">
      <w:pPr>
        <w:pStyle w:val="ListParagraph"/>
        <w:keepNext/>
        <w:keepLines/>
        <w:numPr>
          <w:ilvl w:val="0"/>
          <w:numId w:val="24"/>
        </w:numPr>
        <w:ind w:left="0" w:firstLine="709"/>
        <w:jc w:val="both"/>
      </w:pPr>
      <w:r w:rsidRPr="001F35A3">
        <w:t xml:space="preserve">Настоящее решение вступает в силу </w:t>
      </w:r>
      <w:r>
        <w:t>со дня официального опубликования.</w:t>
      </w:r>
    </w:p>
    <w:p w:rsidR="005340A9" w:rsidRPr="001F35A3" w:rsidRDefault="005340A9" w:rsidP="00CA5CAA">
      <w:pPr>
        <w:ind w:firstLine="540"/>
      </w:pPr>
    </w:p>
    <w:p w:rsidR="005340A9" w:rsidRDefault="005340A9" w:rsidP="00CA5CAA">
      <w:pPr>
        <w:ind w:firstLine="540"/>
      </w:pPr>
    </w:p>
    <w:p w:rsidR="005340A9" w:rsidRPr="001F35A3" w:rsidRDefault="005340A9" w:rsidP="00CA5CAA">
      <w:pPr>
        <w:ind w:firstLine="540"/>
      </w:pPr>
    </w:p>
    <w:p w:rsidR="005340A9" w:rsidRDefault="005340A9" w:rsidP="00201DE6">
      <w:pPr>
        <w:jc w:val="both"/>
      </w:pPr>
      <w:r>
        <w:t xml:space="preserve">Председатель Совета </w:t>
      </w:r>
    </w:p>
    <w:p w:rsidR="005340A9" w:rsidRDefault="005340A9" w:rsidP="00201DE6">
      <w:pPr>
        <w:jc w:val="both"/>
      </w:pPr>
      <w:r>
        <w:t>Спасского сельского поселения                                                                                        Н.Ю.Терехова</w:t>
      </w:r>
    </w:p>
    <w:p w:rsidR="005340A9" w:rsidRDefault="005340A9" w:rsidP="00201DE6">
      <w:pPr>
        <w:tabs>
          <w:tab w:val="left" w:pos="6495"/>
        </w:tabs>
        <w:ind w:firstLine="708"/>
        <w:jc w:val="both"/>
      </w:pPr>
    </w:p>
    <w:p w:rsidR="005340A9" w:rsidRDefault="005340A9" w:rsidP="00201DE6">
      <w:pPr>
        <w:tabs>
          <w:tab w:val="left" w:pos="6495"/>
        </w:tabs>
        <w:ind w:firstLine="708"/>
        <w:jc w:val="both"/>
      </w:pPr>
    </w:p>
    <w:p w:rsidR="005340A9" w:rsidRDefault="005340A9" w:rsidP="00201DE6">
      <w:pPr>
        <w:tabs>
          <w:tab w:val="left" w:pos="6495"/>
        </w:tabs>
        <w:ind w:firstLine="708"/>
        <w:jc w:val="both"/>
      </w:pPr>
    </w:p>
    <w:p w:rsidR="005340A9" w:rsidRDefault="005340A9" w:rsidP="00201DE6">
      <w:pPr>
        <w:tabs>
          <w:tab w:val="left" w:pos="6495"/>
        </w:tabs>
        <w:ind w:firstLine="708"/>
        <w:jc w:val="both"/>
      </w:pPr>
    </w:p>
    <w:p w:rsidR="005340A9" w:rsidRDefault="005340A9" w:rsidP="00201DE6">
      <w:pPr>
        <w:tabs>
          <w:tab w:val="left" w:pos="6495"/>
        </w:tabs>
        <w:jc w:val="both"/>
      </w:pPr>
      <w:r>
        <w:t>Глава Спасского сельского поселения                                                                           Д.В.Гражданцев</w:t>
      </w:r>
    </w:p>
    <w:p w:rsidR="005340A9" w:rsidRPr="002E16BF" w:rsidRDefault="005340A9" w:rsidP="00201DE6">
      <w:pPr>
        <w:tabs>
          <w:tab w:val="left" w:pos="6495"/>
        </w:tabs>
        <w:jc w:val="both"/>
      </w:pPr>
      <w:r>
        <w:rPr>
          <w:sz w:val="22"/>
          <w:szCs w:val="22"/>
        </w:rPr>
        <w:t>(Глава Администрации)</w:t>
      </w:r>
    </w:p>
    <w:p w:rsidR="005340A9" w:rsidRPr="001F35A3" w:rsidRDefault="005340A9" w:rsidP="00CF5E85">
      <w:pPr>
        <w:keepNext/>
        <w:jc w:val="both"/>
        <w:rPr>
          <w:i/>
        </w:rPr>
      </w:pPr>
    </w:p>
    <w:p w:rsidR="005340A9" w:rsidRDefault="005340A9" w:rsidP="00F5187D">
      <w:pPr>
        <w:tabs>
          <w:tab w:val="left" w:pos="6495"/>
        </w:tabs>
        <w:ind w:left="6237"/>
        <w:jc w:val="both"/>
        <w:rPr>
          <w:i/>
        </w:rPr>
      </w:pPr>
      <w:r w:rsidRPr="001F35A3">
        <w:rPr>
          <w:i/>
        </w:rPr>
        <w:tab/>
      </w:r>
    </w:p>
    <w:p w:rsidR="005340A9" w:rsidRDefault="005340A9" w:rsidP="00F5187D">
      <w:pPr>
        <w:tabs>
          <w:tab w:val="left" w:pos="6495"/>
        </w:tabs>
        <w:ind w:left="6237"/>
        <w:jc w:val="both"/>
        <w:rPr>
          <w:i/>
        </w:rPr>
      </w:pPr>
    </w:p>
    <w:p w:rsidR="005340A9" w:rsidRDefault="005340A9" w:rsidP="00F5187D">
      <w:pPr>
        <w:tabs>
          <w:tab w:val="left" w:pos="6495"/>
        </w:tabs>
        <w:ind w:left="6237"/>
        <w:jc w:val="both"/>
      </w:pPr>
    </w:p>
    <w:p w:rsidR="005340A9" w:rsidRPr="001F35A3" w:rsidRDefault="005340A9" w:rsidP="00AE1253">
      <w:pPr>
        <w:tabs>
          <w:tab w:val="left" w:pos="6495"/>
        </w:tabs>
        <w:ind w:left="6237"/>
        <w:jc w:val="both"/>
        <w:rPr>
          <w:i/>
        </w:rPr>
      </w:pPr>
      <w:r w:rsidRPr="00735987">
        <w:t xml:space="preserve">Приложение </w:t>
      </w:r>
      <w:r>
        <w:t>к</w:t>
      </w:r>
      <w:r w:rsidRPr="00735987">
        <w:t xml:space="preserve"> Решению Совета </w:t>
      </w:r>
      <w:r>
        <w:t>Спасского сельского поселения №67 от 27.11.2013 г. о бюджете на 2014 год.</w:t>
      </w:r>
    </w:p>
    <w:p w:rsidR="005340A9" w:rsidRPr="001F35A3" w:rsidRDefault="005340A9" w:rsidP="00CF5E85">
      <w:pPr>
        <w:keepNext/>
        <w:jc w:val="center"/>
        <w:rPr>
          <w:b/>
          <w:bCs/>
        </w:rPr>
      </w:pPr>
      <w:r w:rsidRPr="001F35A3">
        <w:rPr>
          <w:b/>
          <w:bCs/>
        </w:rPr>
        <w:t>Бюджет Спасского сельского поселения на 201</w:t>
      </w:r>
      <w:r>
        <w:rPr>
          <w:b/>
          <w:bCs/>
        </w:rPr>
        <w:t>4 год</w:t>
      </w:r>
    </w:p>
    <w:p w:rsidR="005340A9" w:rsidRPr="001F35A3" w:rsidRDefault="005340A9" w:rsidP="00CF5E85">
      <w:pPr>
        <w:keepNext/>
        <w:rPr>
          <w:b/>
          <w:bCs/>
        </w:rPr>
      </w:pPr>
    </w:p>
    <w:p w:rsidR="005340A9" w:rsidRPr="001F35A3" w:rsidRDefault="005340A9" w:rsidP="00F5187D">
      <w:pPr>
        <w:keepNext/>
        <w:keepLines/>
        <w:numPr>
          <w:ilvl w:val="0"/>
          <w:numId w:val="4"/>
        </w:numPr>
        <w:tabs>
          <w:tab w:val="clear" w:pos="720"/>
        </w:tabs>
        <w:ind w:left="0" w:firstLine="709"/>
        <w:jc w:val="both"/>
      </w:pPr>
      <w:r w:rsidRPr="001F35A3">
        <w:t>Утвердить основные характеристики бюджетаСпасского поселения на 2014 год:</w:t>
      </w:r>
    </w:p>
    <w:p w:rsidR="005340A9" w:rsidRPr="001F35A3" w:rsidRDefault="005340A9" w:rsidP="00F5187D">
      <w:pPr>
        <w:keepNext/>
        <w:keepLines/>
        <w:ind w:firstLine="709"/>
        <w:jc w:val="both"/>
      </w:pPr>
      <w:r w:rsidRPr="001F35A3">
        <w:t>- общий объем  доходовбюджета в сумме 12221,1тыс. руб.;</w:t>
      </w:r>
    </w:p>
    <w:p w:rsidR="005340A9" w:rsidRPr="001F35A3" w:rsidRDefault="005340A9" w:rsidP="00F5187D">
      <w:pPr>
        <w:keepNext/>
        <w:keepLines/>
        <w:ind w:firstLine="709"/>
        <w:jc w:val="both"/>
      </w:pPr>
      <w:r w:rsidRPr="001F35A3">
        <w:t>- общий объем расходов бюджета в сумме  12221,1тыс. руб.;</w:t>
      </w:r>
    </w:p>
    <w:p w:rsidR="005340A9" w:rsidRPr="001F35A3" w:rsidRDefault="005340A9" w:rsidP="00F5187D">
      <w:pPr>
        <w:keepNext/>
        <w:keepLines/>
        <w:ind w:firstLine="709"/>
        <w:jc w:val="both"/>
      </w:pPr>
      <w:r w:rsidRPr="001F35A3">
        <w:t>-дефицит бюджета 0,00;</w:t>
      </w:r>
    </w:p>
    <w:p w:rsidR="005340A9" w:rsidRPr="001F35A3" w:rsidRDefault="005340A9" w:rsidP="00F5187D">
      <w:pPr>
        <w:keepNext/>
        <w:keepLines/>
        <w:ind w:firstLine="709"/>
        <w:jc w:val="both"/>
      </w:pPr>
      <w:r w:rsidRPr="001F35A3">
        <w:t>-профицит бюджета 0,00.</w:t>
      </w:r>
      <w:r w:rsidRPr="001F35A3">
        <w:tab/>
      </w:r>
    </w:p>
    <w:p w:rsidR="005340A9" w:rsidRPr="001F35A3" w:rsidRDefault="005340A9" w:rsidP="00F5187D">
      <w:pPr>
        <w:pStyle w:val="Heading1"/>
        <w:ind w:firstLine="709"/>
        <w:jc w:val="both"/>
        <w:rPr>
          <w:sz w:val="24"/>
        </w:rPr>
      </w:pPr>
      <w:r w:rsidRPr="001F35A3">
        <w:rPr>
          <w:sz w:val="24"/>
        </w:rPr>
        <w:t>2. Налоговые доходы бюджета поселения на 2014 год формируются за счет уплаты федеральных, региональных и местных налогов и сборов, по установленным нормативам:</w:t>
      </w:r>
    </w:p>
    <w:p w:rsidR="005340A9" w:rsidRPr="001F35A3" w:rsidRDefault="005340A9" w:rsidP="00F5187D">
      <w:pPr>
        <w:pStyle w:val="Heading1"/>
        <w:tabs>
          <w:tab w:val="left" w:pos="7240"/>
        </w:tabs>
        <w:ind w:firstLine="709"/>
        <w:jc w:val="both"/>
        <w:rPr>
          <w:sz w:val="24"/>
        </w:rPr>
      </w:pPr>
      <w:r w:rsidRPr="001F35A3">
        <w:rPr>
          <w:sz w:val="24"/>
        </w:rPr>
        <w:t>- федеральных, региональных и местных  налогов и сборов, налогов, предусмотренных специальными налоговыми режимами, по установленным нормативам:</w:t>
      </w:r>
    </w:p>
    <w:p w:rsidR="005340A9" w:rsidRPr="001F35A3" w:rsidRDefault="005340A9" w:rsidP="00F5187D">
      <w:pPr>
        <w:pStyle w:val="Heading1"/>
        <w:tabs>
          <w:tab w:val="left" w:pos="7240"/>
        </w:tabs>
        <w:ind w:firstLine="709"/>
        <w:jc w:val="both"/>
        <w:rPr>
          <w:sz w:val="24"/>
        </w:rPr>
      </w:pPr>
      <w:r w:rsidRPr="001F35A3">
        <w:rPr>
          <w:sz w:val="24"/>
        </w:rPr>
        <w:t>- налога на доходы физических лиц– 10 процентов;</w:t>
      </w:r>
    </w:p>
    <w:p w:rsidR="005340A9" w:rsidRPr="001F35A3" w:rsidRDefault="005340A9" w:rsidP="00F5187D">
      <w:pPr>
        <w:pStyle w:val="Heading1"/>
        <w:tabs>
          <w:tab w:val="left" w:pos="7240"/>
        </w:tabs>
        <w:ind w:firstLine="709"/>
        <w:jc w:val="both"/>
        <w:rPr>
          <w:sz w:val="24"/>
        </w:rPr>
      </w:pPr>
      <w:r w:rsidRPr="001F35A3">
        <w:rPr>
          <w:sz w:val="24"/>
        </w:rPr>
        <w:t>- единого сельскохозяйственного налога – 35 процентов от контингента;</w:t>
      </w:r>
    </w:p>
    <w:p w:rsidR="005340A9" w:rsidRPr="001F35A3" w:rsidRDefault="005340A9" w:rsidP="00F5187D">
      <w:pPr>
        <w:pStyle w:val="BodyText"/>
        <w:keepNext/>
        <w:ind w:firstLine="709"/>
        <w:jc w:val="both"/>
        <w:rPr>
          <w:sz w:val="24"/>
        </w:rPr>
      </w:pPr>
      <w:r w:rsidRPr="001F35A3">
        <w:rPr>
          <w:sz w:val="24"/>
        </w:rPr>
        <w:t>- земельного налога– 100 процентов;</w:t>
      </w:r>
    </w:p>
    <w:p w:rsidR="005340A9" w:rsidRPr="001F35A3" w:rsidRDefault="005340A9" w:rsidP="00F5187D">
      <w:pPr>
        <w:pStyle w:val="BodyText"/>
        <w:keepNext/>
        <w:ind w:firstLine="709"/>
        <w:jc w:val="both"/>
        <w:rPr>
          <w:sz w:val="24"/>
        </w:rPr>
      </w:pPr>
      <w:r w:rsidRPr="001F35A3">
        <w:rPr>
          <w:sz w:val="24"/>
        </w:rPr>
        <w:t>- налога на имущество физических лиц -100 процентов;</w:t>
      </w:r>
    </w:p>
    <w:p w:rsidR="005340A9" w:rsidRPr="001F35A3" w:rsidRDefault="005340A9" w:rsidP="00F5187D">
      <w:pPr>
        <w:pStyle w:val="BodyText"/>
        <w:keepNext/>
        <w:ind w:firstLine="709"/>
        <w:jc w:val="both"/>
        <w:rPr>
          <w:sz w:val="24"/>
        </w:rPr>
      </w:pPr>
      <w:r w:rsidRPr="001F35A3">
        <w:rPr>
          <w:sz w:val="24"/>
        </w:rPr>
        <w:t xml:space="preserve">- прочих налогов, сборов, пошлин и других платежей, подлежащих зачислению в местный бюджет в соответствии с законодательством Российской Федерации. </w:t>
      </w:r>
    </w:p>
    <w:p w:rsidR="005340A9" w:rsidRPr="001F35A3" w:rsidRDefault="005340A9" w:rsidP="00F5187D">
      <w:pPr>
        <w:pStyle w:val="BodyText"/>
        <w:keepNext/>
        <w:ind w:firstLine="709"/>
        <w:jc w:val="both"/>
        <w:rPr>
          <w:sz w:val="24"/>
        </w:rPr>
      </w:pPr>
      <w:r w:rsidRPr="001F35A3">
        <w:rPr>
          <w:bCs/>
          <w:sz w:val="24"/>
        </w:rPr>
        <w:t xml:space="preserve">- </w:t>
      </w:r>
      <w:r w:rsidRPr="001F35A3">
        <w:rPr>
          <w:bCs/>
          <w:color w:val="000000"/>
          <w:sz w:val="24"/>
        </w:rPr>
        <w:t xml:space="preserve">Государственная пошлина за выдачу </w:t>
      </w:r>
      <w:r w:rsidRPr="001F35A3">
        <w:rPr>
          <w:bCs/>
          <w:sz w:val="24"/>
        </w:rPr>
        <w:t>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1F35A3">
        <w:rPr>
          <w:sz w:val="24"/>
        </w:rPr>
        <w:t>50 процентов в бюджет поселения;</w:t>
      </w:r>
    </w:p>
    <w:p w:rsidR="005340A9" w:rsidRPr="001F35A3" w:rsidRDefault="005340A9" w:rsidP="00F5187D">
      <w:pPr>
        <w:pStyle w:val="BodyText"/>
        <w:keepNext/>
        <w:ind w:firstLine="709"/>
        <w:jc w:val="both"/>
        <w:rPr>
          <w:sz w:val="24"/>
        </w:rPr>
      </w:pPr>
      <w:r w:rsidRPr="001F35A3">
        <w:rPr>
          <w:bCs/>
          <w:sz w:val="24"/>
        </w:rPr>
        <w:t xml:space="preserve">- </w:t>
      </w:r>
      <w:r w:rsidRPr="001F35A3">
        <w:rPr>
          <w:bCs/>
          <w:color w:val="000000"/>
          <w:sz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w:t>
      </w:r>
      <w:r w:rsidRPr="001F35A3">
        <w:rPr>
          <w:sz w:val="24"/>
        </w:rPr>
        <w:t>50 процентов в бюджет поселения;</w:t>
      </w:r>
    </w:p>
    <w:p w:rsidR="005340A9" w:rsidRPr="001F35A3" w:rsidRDefault="005340A9" w:rsidP="00F5187D">
      <w:pPr>
        <w:pStyle w:val="BodyText"/>
        <w:keepNext/>
        <w:ind w:firstLine="709"/>
        <w:jc w:val="both"/>
        <w:rPr>
          <w:sz w:val="24"/>
        </w:rPr>
      </w:pPr>
      <w:r w:rsidRPr="001F35A3">
        <w:rPr>
          <w:sz w:val="24"/>
        </w:rPr>
        <w:t>- акцизов на автомобильный и прямогонный бензин, дизельное топливо, моторные масла для дизельных и (или) карбюраторных (инжекторных) двигателей – 0,077 процентов</w:t>
      </w:r>
    </w:p>
    <w:p w:rsidR="005340A9" w:rsidRPr="001F35A3" w:rsidRDefault="005340A9" w:rsidP="00F5187D">
      <w:pPr>
        <w:pStyle w:val="BodyText"/>
        <w:keepNext/>
        <w:ind w:firstLine="709"/>
        <w:jc w:val="both"/>
        <w:rPr>
          <w:sz w:val="24"/>
        </w:rPr>
      </w:pPr>
    </w:p>
    <w:p w:rsidR="005340A9" w:rsidRPr="001F35A3" w:rsidRDefault="005340A9" w:rsidP="00F5187D">
      <w:pPr>
        <w:pStyle w:val="BodyText"/>
        <w:keepNext/>
        <w:ind w:firstLine="709"/>
        <w:jc w:val="both"/>
        <w:rPr>
          <w:sz w:val="24"/>
        </w:rPr>
      </w:pPr>
      <w:r w:rsidRPr="001F35A3">
        <w:rPr>
          <w:sz w:val="24"/>
        </w:rPr>
        <w:t>Неналоговые доходы бюджета поселения на 201</w:t>
      </w:r>
      <w:r>
        <w:rPr>
          <w:sz w:val="24"/>
        </w:rPr>
        <w:t>4</w:t>
      </w:r>
      <w:r w:rsidRPr="001F35A3">
        <w:rPr>
          <w:sz w:val="24"/>
        </w:rPr>
        <w:t xml:space="preserve"> год формируются за счет:</w:t>
      </w:r>
    </w:p>
    <w:p w:rsidR="005340A9" w:rsidRPr="001F35A3" w:rsidRDefault="005340A9" w:rsidP="00F5187D">
      <w:pPr>
        <w:pStyle w:val="BodyText"/>
        <w:keepNext/>
        <w:ind w:firstLine="709"/>
        <w:jc w:val="both"/>
        <w:rPr>
          <w:sz w:val="24"/>
        </w:rPr>
      </w:pPr>
    </w:p>
    <w:p w:rsidR="005340A9" w:rsidRPr="001F35A3" w:rsidRDefault="005340A9" w:rsidP="00F5187D">
      <w:pPr>
        <w:pStyle w:val="BodyText"/>
        <w:keepNext/>
        <w:ind w:firstLine="709"/>
        <w:jc w:val="both"/>
        <w:rPr>
          <w:sz w:val="24"/>
        </w:rPr>
      </w:pPr>
      <w:r w:rsidRPr="001F35A3">
        <w:rPr>
          <w:sz w:val="24"/>
        </w:rPr>
        <w:t>- доходов от сдачи в аренду имущества, находящегося в собствен</w:t>
      </w:r>
      <w:r w:rsidRPr="001F35A3">
        <w:rPr>
          <w:sz w:val="24"/>
        </w:rPr>
        <w:softHyphen/>
        <w:t xml:space="preserve">ности муниципального поселения – 100 процентов;  </w:t>
      </w:r>
    </w:p>
    <w:p w:rsidR="005340A9" w:rsidRPr="001F35A3" w:rsidRDefault="005340A9" w:rsidP="00F5187D">
      <w:pPr>
        <w:pStyle w:val="BodyText"/>
        <w:keepNext/>
        <w:ind w:firstLine="709"/>
        <w:jc w:val="both"/>
        <w:rPr>
          <w:sz w:val="24"/>
        </w:rPr>
      </w:pPr>
      <w:r w:rsidRPr="001F35A3">
        <w:rPr>
          <w:sz w:val="24"/>
        </w:rPr>
        <w:t>- доходов от продажи материальных и нематериальных активов, подлежащих зачислению в местный бюджет по нормативам, установленным бюджетным законодательством Российской Федерации;</w:t>
      </w:r>
    </w:p>
    <w:p w:rsidR="005340A9" w:rsidRPr="001F35A3" w:rsidRDefault="005340A9" w:rsidP="00F5187D">
      <w:pPr>
        <w:pStyle w:val="BodyText"/>
        <w:keepNext/>
        <w:ind w:firstLine="709"/>
        <w:jc w:val="both"/>
        <w:rPr>
          <w:sz w:val="24"/>
        </w:rPr>
      </w:pPr>
      <w:r w:rsidRPr="001F35A3">
        <w:rPr>
          <w:sz w:val="24"/>
        </w:rPr>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50 процентов;</w:t>
      </w:r>
    </w:p>
    <w:p w:rsidR="005340A9" w:rsidRPr="001F35A3" w:rsidRDefault="005340A9" w:rsidP="00F5187D">
      <w:pPr>
        <w:pStyle w:val="BodyText"/>
        <w:keepNext/>
        <w:ind w:firstLine="709"/>
        <w:jc w:val="both"/>
        <w:rPr>
          <w:sz w:val="24"/>
        </w:rPr>
      </w:pPr>
      <w:r w:rsidRPr="001F35A3">
        <w:rPr>
          <w:snapToGrid w:val="0"/>
          <w:sz w:val="24"/>
        </w:rPr>
        <w:t xml:space="preserve">- </w:t>
      </w:r>
      <w:r>
        <w:rPr>
          <w:snapToGrid w:val="0"/>
          <w:sz w:val="24"/>
        </w:rPr>
        <w:t>п</w:t>
      </w:r>
      <w:r w:rsidRPr="001F35A3">
        <w:rPr>
          <w:snapToGrid w:val="0"/>
          <w:sz w:val="24"/>
        </w:rPr>
        <w:t>рочие доходы от оказания платных услуг получателями средств бюджетов поселений и компенсации затрат  государства бюджетов поселений – 100 процентов в бюджет поселения;</w:t>
      </w:r>
    </w:p>
    <w:p w:rsidR="005340A9" w:rsidRPr="001F35A3" w:rsidRDefault="005340A9" w:rsidP="00F5187D">
      <w:pPr>
        <w:pStyle w:val="BodyText"/>
        <w:keepNext/>
        <w:ind w:firstLine="709"/>
        <w:jc w:val="both"/>
        <w:rPr>
          <w:sz w:val="24"/>
        </w:rPr>
      </w:pPr>
      <w:r w:rsidRPr="001F35A3">
        <w:rPr>
          <w:sz w:val="24"/>
        </w:rPr>
        <w:t xml:space="preserve">- </w:t>
      </w:r>
      <w:r>
        <w:rPr>
          <w:sz w:val="24"/>
        </w:rPr>
        <w:t>н</w:t>
      </w:r>
      <w:r w:rsidRPr="001F35A3">
        <w:rPr>
          <w:sz w:val="24"/>
        </w:rPr>
        <w:t>евыясненные поступления – 100 процентов в бюджет поселения;</w:t>
      </w:r>
    </w:p>
    <w:p w:rsidR="005340A9" w:rsidRPr="001F35A3" w:rsidRDefault="005340A9" w:rsidP="00F5187D">
      <w:pPr>
        <w:pStyle w:val="BodyText"/>
        <w:keepNext/>
        <w:ind w:firstLine="709"/>
        <w:jc w:val="both"/>
        <w:rPr>
          <w:sz w:val="24"/>
        </w:rPr>
      </w:pPr>
      <w:r w:rsidRPr="001F35A3">
        <w:rPr>
          <w:sz w:val="24"/>
        </w:rPr>
        <w:t xml:space="preserve">- </w:t>
      </w:r>
      <w:r>
        <w:rPr>
          <w:sz w:val="24"/>
        </w:rPr>
        <w:t>д</w:t>
      </w:r>
      <w:r w:rsidRPr="001F35A3">
        <w:rPr>
          <w:sz w:val="24"/>
        </w:rPr>
        <w:t>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 100 процентов в бюджет поселения;</w:t>
      </w:r>
    </w:p>
    <w:p w:rsidR="005340A9" w:rsidRPr="001F35A3" w:rsidRDefault="005340A9" w:rsidP="00F5187D">
      <w:pPr>
        <w:pStyle w:val="BodyText"/>
        <w:keepNext/>
        <w:ind w:firstLine="709"/>
        <w:jc w:val="both"/>
        <w:rPr>
          <w:sz w:val="24"/>
        </w:rPr>
      </w:pPr>
      <w:r w:rsidRPr="001F35A3">
        <w:rPr>
          <w:sz w:val="24"/>
        </w:rPr>
        <w:t xml:space="preserve">- </w:t>
      </w:r>
      <w:r>
        <w:rPr>
          <w:sz w:val="24"/>
        </w:rPr>
        <w:t>д</w:t>
      </w:r>
      <w:r w:rsidRPr="001F35A3">
        <w:rPr>
          <w:sz w:val="24"/>
        </w:rPr>
        <w:t>оходы от продажи земельных участков, государственная собственность на которые не разграничена -50 процентов в бюджет поселения;</w:t>
      </w:r>
    </w:p>
    <w:p w:rsidR="005340A9" w:rsidRPr="001F35A3" w:rsidRDefault="005340A9" w:rsidP="00F5187D">
      <w:pPr>
        <w:autoSpaceDE w:val="0"/>
        <w:autoSpaceDN w:val="0"/>
        <w:adjustRightInd w:val="0"/>
        <w:ind w:firstLine="709"/>
        <w:jc w:val="both"/>
      </w:pPr>
      <w:r w:rsidRPr="001F35A3">
        <w:t xml:space="preserve">- </w:t>
      </w:r>
      <w:r>
        <w:t>д</w:t>
      </w:r>
      <w:r w:rsidRPr="001F35A3">
        <w:t>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p w:rsidR="005340A9" w:rsidRPr="001F35A3" w:rsidRDefault="005340A9" w:rsidP="00F5187D">
      <w:pPr>
        <w:pStyle w:val="BodyText"/>
        <w:keepNext/>
        <w:ind w:firstLine="709"/>
        <w:jc w:val="both"/>
        <w:rPr>
          <w:sz w:val="24"/>
        </w:rPr>
      </w:pPr>
      <w:r w:rsidRPr="001F35A3">
        <w:rPr>
          <w:sz w:val="24"/>
        </w:rPr>
        <w:t>-</w:t>
      </w:r>
      <w:r>
        <w:rPr>
          <w:color w:val="000000"/>
          <w:sz w:val="24"/>
        </w:rPr>
        <w:t>д</w:t>
      </w:r>
      <w:r w:rsidRPr="001F35A3">
        <w:rPr>
          <w:color w:val="000000"/>
          <w:sz w:val="24"/>
        </w:rPr>
        <w:t xml:space="preserve">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 - </w:t>
      </w:r>
      <w:r w:rsidRPr="001F35A3">
        <w:rPr>
          <w:sz w:val="24"/>
        </w:rPr>
        <w:t>100 процентов в бюджет поселения;</w:t>
      </w:r>
    </w:p>
    <w:p w:rsidR="005340A9" w:rsidRPr="001F35A3" w:rsidRDefault="005340A9" w:rsidP="00F5187D">
      <w:pPr>
        <w:pStyle w:val="BodyText"/>
        <w:keepNext/>
        <w:ind w:firstLine="709"/>
        <w:jc w:val="both"/>
        <w:rPr>
          <w:sz w:val="24"/>
        </w:rPr>
      </w:pPr>
      <w:r w:rsidRPr="001F35A3">
        <w:rPr>
          <w:sz w:val="24"/>
        </w:rPr>
        <w:t xml:space="preserve">- </w:t>
      </w:r>
      <w:r>
        <w:rPr>
          <w:sz w:val="24"/>
        </w:rPr>
        <w:t>п</w:t>
      </w:r>
      <w:r w:rsidRPr="001F35A3">
        <w:rPr>
          <w:sz w:val="24"/>
        </w:rPr>
        <w:t>рочих неналоговых доходов – 100 процентов в бюджет поселения;</w:t>
      </w:r>
    </w:p>
    <w:p w:rsidR="005340A9" w:rsidRPr="001F35A3" w:rsidRDefault="005340A9" w:rsidP="00F5187D">
      <w:pPr>
        <w:pStyle w:val="BodyText"/>
        <w:keepNext/>
        <w:ind w:firstLine="709"/>
        <w:jc w:val="both"/>
        <w:rPr>
          <w:sz w:val="24"/>
        </w:rPr>
      </w:pPr>
      <w:r w:rsidRPr="001F35A3">
        <w:rPr>
          <w:sz w:val="24"/>
        </w:rPr>
        <w:t>3. Установить, что часть прибыли муниципальных унитарных предприятий, остающихся после уплаты на</w:t>
      </w:r>
      <w:r w:rsidRPr="001F35A3">
        <w:rPr>
          <w:sz w:val="24"/>
        </w:rPr>
        <w:softHyphen/>
        <w:t>логов и иных обязательных платежей, подлежит зачислению  в местный бюджет в размере 10 процентов.</w:t>
      </w:r>
    </w:p>
    <w:p w:rsidR="005340A9" w:rsidRPr="00F5187D" w:rsidRDefault="005340A9" w:rsidP="00F5187D">
      <w:pPr>
        <w:pStyle w:val="BodyText"/>
        <w:keepNext/>
        <w:ind w:firstLine="709"/>
        <w:jc w:val="both"/>
        <w:rPr>
          <w:sz w:val="24"/>
        </w:rPr>
      </w:pPr>
      <w:r w:rsidRPr="00F5187D">
        <w:rPr>
          <w:sz w:val="24"/>
        </w:rPr>
        <w:t>4. Установить, что в 2014 году суммы денежных взысканий (штрафов) за нарушение бюджетного законодательства в части местного бюджета в размере 100 процентов зачисляются в местный бюджет.</w:t>
      </w:r>
    </w:p>
    <w:p w:rsidR="005340A9" w:rsidRPr="001F35A3" w:rsidRDefault="005340A9" w:rsidP="00F5187D">
      <w:pPr>
        <w:keepNext/>
        <w:ind w:firstLine="709"/>
        <w:jc w:val="both"/>
      </w:pPr>
      <w:r w:rsidRPr="001F35A3">
        <w:t xml:space="preserve">5. Установить, что остатки средств бюджета поселения на начало текущего финансового года, за исключением остатков неиспользованных межбюджетных трансфертов, полученных из областного бюджета в форме субвенций и субсидий, в объеме до 100 процентов могут направляться на покрытие временных кассовых разрывов, возникающих при исполнении бюджета Спасского сельского поселения </w:t>
      </w:r>
    </w:p>
    <w:p w:rsidR="005340A9" w:rsidRPr="001F35A3" w:rsidRDefault="005340A9" w:rsidP="00F5187D">
      <w:pPr>
        <w:keepNext/>
        <w:ind w:firstLine="709"/>
        <w:jc w:val="both"/>
      </w:pPr>
      <w:r w:rsidRPr="001F35A3">
        <w:t>6. Установить, что в соответствии с пунктом 3 статьи 217 Бюджетного кодекса Российской Федерации, основанием для внесения в 2014 году изменений в показатели сводной бюджетной росписи бюджета Спасского сельского поселения является:</w:t>
      </w:r>
    </w:p>
    <w:p w:rsidR="005340A9" w:rsidRPr="001F35A3" w:rsidRDefault="005340A9" w:rsidP="00F5187D">
      <w:pPr>
        <w:autoSpaceDE w:val="0"/>
        <w:autoSpaceDN w:val="0"/>
        <w:adjustRightInd w:val="0"/>
        <w:ind w:firstLine="709"/>
        <w:jc w:val="both"/>
      </w:pPr>
      <w:r w:rsidRPr="001F35A3">
        <w:t>- перераспределение бюджетных ассигнований в пределах, предусмотренных главным распорядителям бюджетных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классификации расходов бюджетов;</w:t>
      </w:r>
    </w:p>
    <w:p w:rsidR="005340A9" w:rsidRPr="001F35A3" w:rsidRDefault="005340A9" w:rsidP="00F5187D">
      <w:pPr>
        <w:autoSpaceDE w:val="0"/>
        <w:autoSpaceDN w:val="0"/>
        <w:adjustRightInd w:val="0"/>
        <w:ind w:firstLine="709"/>
        <w:jc w:val="both"/>
      </w:pPr>
      <w:r w:rsidRPr="001F35A3">
        <w:t>-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5340A9" w:rsidRPr="001F35A3" w:rsidRDefault="005340A9" w:rsidP="00F5187D">
      <w:pPr>
        <w:pStyle w:val="Heading1"/>
        <w:tabs>
          <w:tab w:val="left" w:pos="7240"/>
        </w:tabs>
        <w:ind w:firstLine="709"/>
        <w:jc w:val="both"/>
        <w:rPr>
          <w:sz w:val="24"/>
        </w:rPr>
      </w:pPr>
      <w:r w:rsidRPr="001F35A3">
        <w:rPr>
          <w:sz w:val="24"/>
        </w:rPr>
        <w:t>7. Утвердить перечень и коды главных администраторов доходов местного бюджета и источников доходов, закрепленных за главными администраторами доходов местного бюджета, на 2014 год согласно приложению 1 к решению о бюджете.</w:t>
      </w:r>
    </w:p>
    <w:p w:rsidR="005340A9" w:rsidRPr="001F35A3" w:rsidRDefault="005340A9" w:rsidP="00F5187D">
      <w:pPr>
        <w:ind w:firstLine="709"/>
        <w:jc w:val="both"/>
      </w:pPr>
      <w:r w:rsidRPr="001F35A3">
        <w:t>8. Утвердить расходы Спасского  сельского поселения, установленные статьей 1 настоящего решения  по разделам, подразделам, целевым статьям и видам расходов бюджета в ведомственной структуре расходов  на 2014 год, согласно при</w:t>
      </w:r>
      <w:r w:rsidRPr="001F35A3">
        <w:softHyphen/>
        <w:t>ложению 2 к настоящему решению.</w:t>
      </w:r>
    </w:p>
    <w:p w:rsidR="005340A9" w:rsidRPr="001F35A3" w:rsidRDefault="005340A9" w:rsidP="00F5187D">
      <w:pPr>
        <w:pStyle w:val="Heading1"/>
        <w:tabs>
          <w:tab w:val="left" w:pos="7240"/>
        </w:tabs>
        <w:ind w:firstLine="709"/>
        <w:jc w:val="both"/>
        <w:rPr>
          <w:sz w:val="24"/>
        </w:rPr>
      </w:pPr>
      <w:r w:rsidRPr="001F35A3">
        <w:rPr>
          <w:sz w:val="24"/>
        </w:rPr>
        <w:t>9.Утвердить объем межбюджетных трансфертов, получаемых бюджетом Спасского  сельского поселения из  бюджетаТомского района в 2014 году, согласно приложению 3 к решению о бюджете.</w:t>
      </w:r>
    </w:p>
    <w:p w:rsidR="005340A9" w:rsidRPr="001F35A3" w:rsidRDefault="005340A9" w:rsidP="00F5187D">
      <w:pPr>
        <w:ind w:firstLine="709"/>
        <w:jc w:val="both"/>
      </w:pPr>
      <w:r w:rsidRPr="001F35A3">
        <w:t>10. Утвердить программу приватизации (продажи) муниципального имущества и приобретения имущества в муниципальную собственность Спасского  сельского поселения, согласно приложе</w:t>
      </w:r>
      <w:r w:rsidRPr="001F35A3">
        <w:softHyphen/>
        <w:t>нию 4к решению о бюджете.</w:t>
      </w:r>
    </w:p>
    <w:p w:rsidR="005340A9" w:rsidRPr="001F35A3" w:rsidRDefault="005340A9" w:rsidP="00F5187D">
      <w:pPr>
        <w:ind w:firstLine="709"/>
        <w:jc w:val="both"/>
      </w:pPr>
      <w:r w:rsidRPr="001F35A3">
        <w:t>11. Утвердить объем бюджетных ассигновании, направляемых на исполнение публичных нормативных обязательств Спасского сельского поселения на 2014 год, согласно приложению 5к решению о бюджете.</w:t>
      </w:r>
    </w:p>
    <w:p w:rsidR="005340A9" w:rsidRPr="001F35A3" w:rsidRDefault="005340A9" w:rsidP="00F5187D">
      <w:pPr>
        <w:ind w:firstLine="709"/>
        <w:jc w:val="both"/>
      </w:pPr>
      <w:r w:rsidRPr="001F35A3">
        <w:t>12.  Утвердить объем межбюджетных трансфертов, предоставляемых другим бюджетам бюджетной системы Российской федерации в 2014 г., согласно приложению 6к решению о бюджете.</w:t>
      </w:r>
    </w:p>
    <w:p w:rsidR="005340A9" w:rsidRPr="001F35A3" w:rsidRDefault="005340A9" w:rsidP="00F5187D">
      <w:pPr>
        <w:ind w:firstLine="709"/>
        <w:jc w:val="both"/>
      </w:pPr>
      <w:r w:rsidRPr="001F35A3">
        <w:t>13. Утвердить перечень главных администраторов источников финансирования дефицита бюджета Спасского сельского поселения на 2014 год согласно приложению 7к решению о бюджете.</w:t>
      </w:r>
    </w:p>
    <w:p w:rsidR="005340A9" w:rsidRPr="001F35A3" w:rsidRDefault="005340A9" w:rsidP="00F5187D">
      <w:pPr>
        <w:pStyle w:val="ConsPlusTitle"/>
        <w:ind w:firstLine="709"/>
        <w:jc w:val="both"/>
        <w:rPr>
          <w:b w:val="0"/>
          <w:sz w:val="24"/>
          <w:szCs w:val="24"/>
        </w:rPr>
      </w:pPr>
      <w:r w:rsidRPr="001F35A3">
        <w:rPr>
          <w:rFonts w:ascii="Times New Roman" w:hAnsi="Times New Roman" w:cs="Times New Roman"/>
          <w:b w:val="0"/>
          <w:sz w:val="24"/>
          <w:szCs w:val="24"/>
        </w:rPr>
        <w:t>14. Утвердить порядок и случаи предоставления из бюджета  Спасского сельского поселения  иных межбюджетных трансфертов  бюджету  Томского района на 2014 год согласно приложению 8 к решению о бюджете</w:t>
      </w:r>
      <w:r w:rsidRPr="001F35A3">
        <w:rPr>
          <w:b w:val="0"/>
          <w:sz w:val="24"/>
          <w:szCs w:val="24"/>
        </w:rPr>
        <w:t>.</w:t>
      </w:r>
    </w:p>
    <w:p w:rsidR="005340A9" w:rsidRPr="001F35A3" w:rsidRDefault="005340A9" w:rsidP="00F5187D">
      <w:pPr>
        <w:ind w:firstLine="709"/>
        <w:jc w:val="both"/>
      </w:pPr>
    </w:p>
    <w:p w:rsidR="005340A9" w:rsidRPr="001F35A3" w:rsidRDefault="005340A9" w:rsidP="00F5187D">
      <w:pPr>
        <w:ind w:firstLine="709"/>
        <w:jc w:val="both"/>
      </w:pPr>
      <w:r w:rsidRPr="001F35A3">
        <w:t>15. Установить верхний предел государственного (муниципального) долга Спасского сельского поселения на конец 2014 года в сумме 0,00 рублей.</w:t>
      </w:r>
    </w:p>
    <w:p w:rsidR="005340A9" w:rsidRPr="001F35A3" w:rsidRDefault="005340A9" w:rsidP="00F5187D">
      <w:pPr>
        <w:ind w:firstLine="709"/>
        <w:jc w:val="both"/>
      </w:pPr>
      <w:r w:rsidRPr="001F35A3">
        <w:t xml:space="preserve">16. Установить верхний предел муниципального внутреннего долга Спасского сельского поселения на 1 января 2015 года в сумме 0 тыс. руб. </w:t>
      </w:r>
    </w:p>
    <w:p w:rsidR="005340A9" w:rsidRPr="001F35A3" w:rsidRDefault="005340A9" w:rsidP="00F5187D">
      <w:pPr>
        <w:ind w:firstLine="709"/>
        <w:jc w:val="both"/>
      </w:pPr>
      <w:r w:rsidRPr="001F35A3">
        <w:t xml:space="preserve">17. Установить предельный объем расходов на обслуживание муниципального долга Спасского сельского поселения в 2014 году в сумме 0,0 тыс. руб. </w:t>
      </w:r>
    </w:p>
    <w:p w:rsidR="005340A9" w:rsidRPr="001F35A3" w:rsidRDefault="005340A9" w:rsidP="00F5187D">
      <w:pPr>
        <w:ind w:firstLine="709"/>
        <w:jc w:val="both"/>
      </w:pPr>
      <w:r w:rsidRPr="001F35A3">
        <w:t>18.Программа муниципальных внутренних заимствований вСпасском сельском  поселения  на 2014 год не предусмотрена.</w:t>
      </w:r>
    </w:p>
    <w:p w:rsidR="005340A9" w:rsidRPr="001F35A3" w:rsidRDefault="005340A9" w:rsidP="00F5187D">
      <w:pPr>
        <w:ind w:firstLine="709"/>
        <w:jc w:val="both"/>
      </w:pPr>
      <w:r w:rsidRPr="001F35A3">
        <w:t>19. Установить, что предоставление бюджетных кредитов из бюджета Спасского сельского поселения на 2014 год не предусмотрено.</w:t>
      </w:r>
    </w:p>
    <w:p w:rsidR="005340A9" w:rsidRPr="001F35A3" w:rsidRDefault="005340A9" w:rsidP="00F5187D">
      <w:pPr>
        <w:ind w:firstLine="709"/>
        <w:jc w:val="both"/>
      </w:pPr>
      <w:r w:rsidRPr="001F35A3">
        <w:t>20. Программа муниципальных внешних заимствований в Спасском сельском  поселение  на 2014 год не предусмотрена.</w:t>
      </w:r>
    </w:p>
    <w:p w:rsidR="005340A9" w:rsidRPr="001F35A3" w:rsidRDefault="005340A9" w:rsidP="00F5187D">
      <w:pPr>
        <w:ind w:firstLine="709"/>
        <w:jc w:val="both"/>
      </w:pPr>
      <w:r w:rsidRPr="001F35A3">
        <w:t>21.Программа муниципальных гарантий  на 2014 год в Спасском сельском  поселение  не предусмотрена.</w:t>
      </w:r>
    </w:p>
    <w:p w:rsidR="005340A9" w:rsidRPr="001F35A3" w:rsidRDefault="005340A9" w:rsidP="00F5187D">
      <w:pPr>
        <w:ind w:firstLine="709"/>
        <w:jc w:val="both"/>
      </w:pPr>
      <w:r w:rsidRPr="001F35A3">
        <w:t>22.Утвердить объем бюджетных ассигнований дорожного фонда Спасского сельского поселения на 2014 год в сумме 1705,0 тыс.руб.</w:t>
      </w:r>
    </w:p>
    <w:p w:rsidR="005340A9" w:rsidRPr="001F35A3" w:rsidRDefault="005340A9" w:rsidP="00F5187D">
      <w:pPr>
        <w:ind w:firstLine="709"/>
        <w:jc w:val="both"/>
      </w:pPr>
      <w:r w:rsidRPr="001F35A3">
        <w:t xml:space="preserve">23. </w:t>
      </w:r>
      <w:r>
        <w:t>У</w:t>
      </w:r>
      <w:r w:rsidRPr="001F35A3">
        <w:t>становить, что погашение просроченной кредиторской задолженности муниципальных учреждений  Спасского сельского поселения, органов местного самоуправления поселения, образовавшейся  по состоянию на 1 января 2014 года, производится за счет бюджетных ассигнований, предусмотренных настоящим бюджетом, и в пределах доведенных лимитов бюджетных обязательств на 2014 год.</w:t>
      </w:r>
    </w:p>
    <w:p w:rsidR="005340A9" w:rsidRPr="001F35A3" w:rsidRDefault="005340A9" w:rsidP="00F5187D">
      <w:pPr>
        <w:ind w:firstLine="709"/>
        <w:jc w:val="both"/>
      </w:pPr>
      <w:r w:rsidRPr="001F35A3">
        <w:t xml:space="preserve">24. </w:t>
      </w:r>
      <w:r>
        <w:t>У</w:t>
      </w:r>
      <w:r w:rsidRPr="001F35A3">
        <w:t>становить, что получатели средств бюджета поселения при заключении договоров (муниципальных контрактов) о поставке товаров, выполнение работ и оказание услуг вправе предусматривать авансовые платежи:</w:t>
      </w:r>
    </w:p>
    <w:p w:rsidR="005340A9" w:rsidRPr="001F35A3" w:rsidRDefault="005340A9" w:rsidP="00F5187D">
      <w:pPr>
        <w:ind w:firstLine="709"/>
        <w:jc w:val="both"/>
      </w:pPr>
      <w:r w:rsidRPr="001F35A3">
        <w:t>-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 по договорам  (контрактам) об оказании услуг связи, коммунальных услуг (при необходимости завершения финансового года в соответствии с распоряжением Администрации поселения), обеспечении участия спортсменов и тренеров сборной команды поселения в выездных спортивных мероприятиях, о подписке на печатные издания и об их приобретении, обучении на курсах повышения квалификации, по договорам обязательного страхования гражданской ответственности владельцев транспортных средств, приобретение горюче-смазочных материалов, проведение технического осмотра транспортных средств.</w:t>
      </w:r>
    </w:p>
    <w:p w:rsidR="005340A9" w:rsidRPr="001F35A3" w:rsidRDefault="005340A9" w:rsidP="00F5187D">
      <w:pPr>
        <w:ind w:firstLine="709"/>
        <w:jc w:val="both"/>
      </w:pPr>
      <w:r w:rsidRPr="001F35A3">
        <w:t xml:space="preserve"> - размере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 по остальным договорам (контрактам), если иное не предусмотрено законодательством РФ и Томской области.</w:t>
      </w:r>
    </w:p>
    <w:p w:rsidR="005340A9" w:rsidRPr="001F35A3" w:rsidRDefault="005340A9" w:rsidP="00F5187D">
      <w:pPr>
        <w:tabs>
          <w:tab w:val="left" w:pos="540"/>
        </w:tabs>
        <w:ind w:firstLine="709"/>
        <w:jc w:val="both"/>
      </w:pPr>
      <w:r w:rsidRPr="001F35A3">
        <w:t>25. Установить, что в 2014 году, в случае неисполнения доходной части бюджета, в первоочередном порядке из бюджета Спасского сельского поселения финансируются следующие расходы:</w:t>
      </w:r>
    </w:p>
    <w:p w:rsidR="005340A9" w:rsidRPr="001F35A3" w:rsidRDefault="005340A9" w:rsidP="00F5187D">
      <w:pPr>
        <w:autoSpaceDE w:val="0"/>
        <w:autoSpaceDN w:val="0"/>
        <w:adjustRightInd w:val="0"/>
        <w:ind w:firstLine="709"/>
        <w:jc w:val="both"/>
      </w:pPr>
      <w:r w:rsidRPr="001F35A3">
        <w:t>оплата труда и начисления на нее;</w:t>
      </w:r>
    </w:p>
    <w:p w:rsidR="005340A9" w:rsidRPr="001F35A3" w:rsidRDefault="005340A9" w:rsidP="00F5187D">
      <w:pPr>
        <w:autoSpaceDE w:val="0"/>
        <w:autoSpaceDN w:val="0"/>
        <w:adjustRightInd w:val="0"/>
        <w:ind w:firstLine="709"/>
        <w:jc w:val="both"/>
      </w:pPr>
      <w:r w:rsidRPr="001F35A3">
        <w:t>оплата коммунальных услуг, услуг связи, транспортных услуг;</w:t>
      </w:r>
    </w:p>
    <w:p w:rsidR="005340A9" w:rsidRPr="001F35A3" w:rsidRDefault="005340A9" w:rsidP="00F5187D">
      <w:pPr>
        <w:autoSpaceDE w:val="0"/>
        <w:autoSpaceDN w:val="0"/>
        <w:adjustRightInd w:val="0"/>
        <w:ind w:firstLine="709"/>
        <w:jc w:val="both"/>
      </w:pPr>
      <w:r w:rsidRPr="001F35A3">
        <w:t>оплата котельно-печного топлива, горючесмазочных материалов;</w:t>
      </w:r>
    </w:p>
    <w:p w:rsidR="005340A9" w:rsidRPr="001F35A3" w:rsidRDefault="005340A9" w:rsidP="00F5187D">
      <w:pPr>
        <w:autoSpaceDE w:val="0"/>
        <w:autoSpaceDN w:val="0"/>
        <w:adjustRightInd w:val="0"/>
        <w:ind w:firstLine="709"/>
        <w:jc w:val="both"/>
      </w:pPr>
      <w:r w:rsidRPr="001F35A3">
        <w:t>уплата налогов и сборов и иных обязательных платежей;</w:t>
      </w:r>
    </w:p>
    <w:p w:rsidR="005340A9" w:rsidRPr="001F35A3" w:rsidRDefault="005340A9" w:rsidP="00F5187D">
      <w:pPr>
        <w:autoSpaceDE w:val="0"/>
        <w:autoSpaceDN w:val="0"/>
        <w:adjustRightInd w:val="0"/>
        <w:ind w:firstLine="709"/>
        <w:jc w:val="both"/>
      </w:pPr>
      <w:r w:rsidRPr="001F35A3">
        <w:t>иные межбюджетные трансферты бюджетам муниципальных районов;</w:t>
      </w:r>
    </w:p>
    <w:p w:rsidR="005340A9" w:rsidRPr="001F35A3" w:rsidRDefault="005340A9" w:rsidP="00F5187D">
      <w:pPr>
        <w:autoSpaceDE w:val="0"/>
        <w:autoSpaceDN w:val="0"/>
        <w:adjustRightInd w:val="0"/>
        <w:ind w:firstLine="709"/>
        <w:jc w:val="both"/>
      </w:pPr>
      <w:r w:rsidRPr="001F35A3">
        <w:t>расходы из резервных фондов Администрации поселения в том числе:</w:t>
      </w:r>
    </w:p>
    <w:p w:rsidR="005340A9" w:rsidRPr="001F35A3" w:rsidRDefault="005340A9" w:rsidP="00F5187D">
      <w:pPr>
        <w:autoSpaceDE w:val="0"/>
        <w:autoSpaceDN w:val="0"/>
        <w:adjustRightInd w:val="0"/>
        <w:ind w:firstLine="709"/>
        <w:jc w:val="both"/>
      </w:pPr>
      <w:r w:rsidRPr="001F35A3">
        <w:t>- резервный фонд непредвиденных расходов</w:t>
      </w:r>
    </w:p>
    <w:p w:rsidR="005340A9" w:rsidRPr="001F35A3" w:rsidRDefault="005340A9" w:rsidP="00F5187D">
      <w:pPr>
        <w:autoSpaceDE w:val="0"/>
        <w:autoSpaceDN w:val="0"/>
        <w:adjustRightInd w:val="0"/>
        <w:ind w:firstLine="709"/>
        <w:jc w:val="both"/>
      </w:pPr>
      <w:r w:rsidRPr="001F35A3">
        <w:t>- резервный фонд по предупреждению и ликвидации чрезвычайных ситуаций;</w:t>
      </w:r>
    </w:p>
    <w:p w:rsidR="005340A9" w:rsidRPr="001F35A3" w:rsidRDefault="005340A9" w:rsidP="00F5187D">
      <w:pPr>
        <w:autoSpaceDE w:val="0"/>
        <w:autoSpaceDN w:val="0"/>
        <w:adjustRightInd w:val="0"/>
        <w:ind w:firstLine="709"/>
        <w:jc w:val="both"/>
      </w:pPr>
      <w:r w:rsidRPr="001F35A3">
        <w:t>расходы на исполнение судебных актов по обращению взыскания на средства поселения;</w:t>
      </w:r>
    </w:p>
    <w:p w:rsidR="005340A9" w:rsidRPr="001F35A3" w:rsidRDefault="005340A9" w:rsidP="00F5187D">
      <w:pPr>
        <w:autoSpaceDE w:val="0"/>
        <w:autoSpaceDN w:val="0"/>
        <w:adjustRightInd w:val="0"/>
        <w:ind w:firstLine="709"/>
        <w:jc w:val="both"/>
      </w:pPr>
      <w:r w:rsidRPr="001F35A3">
        <w:t>иные неотложные расходы.</w:t>
      </w:r>
    </w:p>
    <w:p w:rsidR="005340A9" w:rsidRPr="001F35A3" w:rsidRDefault="005340A9" w:rsidP="00F5187D">
      <w:pPr>
        <w:pStyle w:val="Heading1"/>
        <w:tabs>
          <w:tab w:val="left" w:pos="7240"/>
        </w:tabs>
        <w:ind w:firstLine="709"/>
        <w:jc w:val="both"/>
        <w:rPr>
          <w:sz w:val="24"/>
        </w:rPr>
      </w:pPr>
      <w:r w:rsidRPr="001F35A3">
        <w:rPr>
          <w:sz w:val="24"/>
        </w:rPr>
        <w:t>2</w:t>
      </w:r>
      <w:r>
        <w:rPr>
          <w:sz w:val="24"/>
        </w:rPr>
        <w:t>6</w:t>
      </w:r>
      <w:r w:rsidRPr="001F35A3">
        <w:rPr>
          <w:sz w:val="24"/>
        </w:rPr>
        <w:t>. Нормативные правовые акты Спасского сельского поселения  подлежат приведению в соответ</w:t>
      </w:r>
      <w:r w:rsidRPr="001F35A3">
        <w:rPr>
          <w:sz w:val="24"/>
        </w:rPr>
        <w:softHyphen/>
        <w:t>ствие с настоящим решением в двухмесячный срок со дня вступления его в силу.</w:t>
      </w:r>
      <w:r w:rsidRPr="001F35A3">
        <w:rPr>
          <w:sz w:val="24"/>
        </w:rPr>
        <w:tab/>
      </w:r>
    </w:p>
    <w:p w:rsidR="005340A9" w:rsidRPr="001F35A3" w:rsidRDefault="005340A9" w:rsidP="00F5187D">
      <w:pPr>
        <w:pStyle w:val="Heading1"/>
        <w:tabs>
          <w:tab w:val="left" w:pos="7240"/>
        </w:tabs>
        <w:ind w:firstLine="709"/>
        <w:jc w:val="both"/>
        <w:rPr>
          <w:sz w:val="24"/>
        </w:rPr>
      </w:pPr>
    </w:p>
    <w:p w:rsidR="005340A9" w:rsidRDefault="005340A9" w:rsidP="00F5187D">
      <w:pPr>
        <w:tabs>
          <w:tab w:val="left" w:pos="6495"/>
        </w:tabs>
        <w:jc w:val="both"/>
      </w:pPr>
      <w:r>
        <w:t>Глава Спасского сельского поселения                                                                           Д.В.Гражданцев</w:t>
      </w:r>
    </w:p>
    <w:p w:rsidR="005340A9" w:rsidRPr="002E16BF" w:rsidRDefault="005340A9" w:rsidP="00F5187D">
      <w:pPr>
        <w:tabs>
          <w:tab w:val="left" w:pos="6495"/>
        </w:tabs>
        <w:jc w:val="both"/>
      </w:pPr>
      <w:r>
        <w:rPr>
          <w:sz w:val="22"/>
          <w:szCs w:val="22"/>
        </w:rPr>
        <w:t>(Глава Администрации)</w:t>
      </w:r>
    </w:p>
    <w:p w:rsidR="005340A9" w:rsidRDefault="005340A9" w:rsidP="00F5187D">
      <w:pPr>
        <w:tabs>
          <w:tab w:val="left" w:pos="6495"/>
        </w:tabs>
        <w:ind w:left="6237"/>
        <w:jc w:val="both"/>
      </w:pPr>
    </w:p>
    <w:p w:rsidR="005340A9" w:rsidRDefault="005340A9" w:rsidP="00F5187D">
      <w:pPr>
        <w:tabs>
          <w:tab w:val="left" w:pos="6495"/>
        </w:tabs>
        <w:ind w:left="6237"/>
        <w:jc w:val="both"/>
      </w:pPr>
      <w:r w:rsidRPr="00735987">
        <w:t xml:space="preserve">Приложение </w:t>
      </w:r>
      <w:r>
        <w:t>№1 к</w:t>
      </w:r>
      <w:r w:rsidRPr="00735987">
        <w:t xml:space="preserve"> Решению Совета </w:t>
      </w:r>
      <w:r>
        <w:t>Спасского сельского поселения №67 от 27.11.2013 г. о бюджете на 2014 год.</w:t>
      </w:r>
    </w:p>
    <w:p w:rsidR="005340A9" w:rsidRPr="00CF5E85" w:rsidRDefault="005340A9" w:rsidP="008E792C">
      <w:pPr>
        <w:pStyle w:val="Heading1"/>
        <w:tabs>
          <w:tab w:val="left" w:pos="10260"/>
        </w:tabs>
        <w:rPr>
          <w:i/>
          <w:sz w:val="24"/>
        </w:rPr>
      </w:pPr>
    </w:p>
    <w:p w:rsidR="005340A9" w:rsidRDefault="005340A9" w:rsidP="00F5187D">
      <w:pPr>
        <w:pStyle w:val="Heading1"/>
        <w:tabs>
          <w:tab w:val="left" w:pos="5940"/>
          <w:tab w:val="right" w:pos="10205"/>
        </w:tabs>
        <w:jc w:val="left"/>
        <w:rPr>
          <w:i/>
          <w:sz w:val="24"/>
        </w:rPr>
      </w:pPr>
      <w:r w:rsidRPr="00CF5E85">
        <w:rPr>
          <w:i/>
          <w:sz w:val="24"/>
        </w:rPr>
        <w:tab/>
      </w:r>
    </w:p>
    <w:p w:rsidR="005340A9" w:rsidRPr="00DE01B1" w:rsidRDefault="005340A9" w:rsidP="00DE01B1">
      <w:pPr>
        <w:jc w:val="center"/>
        <w:rPr>
          <w:b/>
        </w:rPr>
      </w:pPr>
      <w:r w:rsidRPr="00DE01B1">
        <w:rPr>
          <w:b/>
        </w:rPr>
        <w:t>Перечень и коды главных администраторов доходов местного бюджета и источников доходов, закрепленных за главными администраторами доходов местного бюджета на 201</w:t>
      </w:r>
      <w:r>
        <w:rPr>
          <w:b/>
        </w:rPr>
        <w:t>4</w:t>
      </w:r>
      <w:r w:rsidRPr="00DE01B1">
        <w:rPr>
          <w:b/>
        </w:rPr>
        <w:t xml:space="preserve"> год</w:t>
      </w:r>
    </w:p>
    <w:p w:rsidR="005340A9" w:rsidRPr="00CF5E85" w:rsidRDefault="005340A9" w:rsidP="00CF5E85">
      <w:pPr>
        <w:jc w:val="center"/>
        <w:rPr>
          <w:b/>
        </w:rPr>
      </w:pPr>
    </w:p>
    <w:p w:rsidR="005340A9" w:rsidRPr="00CF5E85" w:rsidRDefault="005340A9" w:rsidP="00CF5E85">
      <w:pPr>
        <w:jc w:val="right"/>
        <w:rPr>
          <w:color w:val="FF0000"/>
        </w:rPr>
      </w:pPr>
    </w:p>
    <w:tbl>
      <w:tblPr>
        <w:tblW w:w="9900" w:type="dxa"/>
        <w:tblInd w:w="210" w:type="dxa"/>
        <w:tblLayout w:type="fixed"/>
        <w:tblCellMar>
          <w:left w:w="30" w:type="dxa"/>
          <w:right w:w="30" w:type="dxa"/>
        </w:tblCellMar>
        <w:tblLook w:val="0000"/>
      </w:tblPr>
      <w:tblGrid>
        <w:gridCol w:w="900"/>
        <w:gridCol w:w="2520"/>
        <w:gridCol w:w="6480"/>
      </w:tblGrid>
      <w:tr w:rsidR="005340A9" w:rsidRPr="00CF5E85" w:rsidTr="00FB1DA7">
        <w:trPr>
          <w:cantSplit/>
          <w:trHeight w:val="973"/>
        </w:trPr>
        <w:tc>
          <w:tcPr>
            <w:tcW w:w="3420" w:type="dxa"/>
            <w:gridSpan w:val="2"/>
            <w:tcBorders>
              <w:top w:val="single" w:sz="6" w:space="0" w:color="auto"/>
              <w:left w:val="single" w:sz="6" w:space="0" w:color="auto"/>
              <w:bottom w:val="single" w:sz="6" w:space="0" w:color="auto"/>
              <w:right w:val="single" w:sz="6" w:space="0" w:color="auto"/>
            </w:tcBorders>
          </w:tcPr>
          <w:p w:rsidR="005340A9" w:rsidRPr="00CF5E85" w:rsidRDefault="005340A9" w:rsidP="00CF5E85">
            <w:pPr>
              <w:autoSpaceDE w:val="0"/>
              <w:autoSpaceDN w:val="0"/>
              <w:adjustRightInd w:val="0"/>
              <w:jc w:val="center"/>
              <w:rPr>
                <w:color w:val="000000"/>
              </w:rPr>
            </w:pPr>
          </w:p>
          <w:p w:rsidR="005340A9" w:rsidRPr="00CF5E85" w:rsidRDefault="005340A9" w:rsidP="00CF5E85">
            <w:pPr>
              <w:autoSpaceDE w:val="0"/>
              <w:autoSpaceDN w:val="0"/>
              <w:adjustRightInd w:val="0"/>
              <w:jc w:val="center"/>
              <w:rPr>
                <w:color w:val="000000"/>
              </w:rPr>
            </w:pPr>
            <w:r w:rsidRPr="00CF5E85">
              <w:rPr>
                <w:color w:val="000000"/>
              </w:rPr>
              <w:t>Код бюджетной</w:t>
            </w:r>
          </w:p>
          <w:p w:rsidR="005340A9" w:rsidRPr="00CF5E85" w:rsidRDefault="005340A9" w:rsidP="00CF5E85">
            <w:pPr>
              <w:autoSpaceDE w:val="0"/>
              <w:autoSpaceDN w:val="0"/>
              <w:adjustRightInd w:val="0"/>
              <w:jc w:val="center"/>
              <w:rPr>
                <w:color w:val="000000"/>
              </w:rPr>
            </w:pPr>
            <w:r w:rsidRPr="00CF5E85">
              <w:rPr>
                <w:color w:val="000000"/>
              </w:rPr>
              <w:t>классификации РФ</w:t>
            </w:r>
          </w:p>
        </w:tc>
        <w:tc>
          <w:tcPr>
            <w:tcW w:w="6480" w:type="dxa"/>
            <w:vMerge w:val="restart"/>
            <w:tcBorders>
              <w:top w:val="single" w:sz="6" w:space="0" w:color="auto"/>
              <w:left w:val="single" w:sz="6" w:space="0" w:color="auto"/>
              <w:right w:val="single" w:sz="6" w:space="0" w:color="auto"/>
            </w:tcBorders>
          </w:tcPr>
          <w:p w:rsidR="005340A9" w:rsidRPr="00CF5E85" w:rsidRDefault="005340A9" w:rsidP="00CF5E85">
            <w:pPr>
              <w:autoSpaceDE w:val="0"/>
              <w:autoSpaceDN w:val="0"/>
              <w:adjustRightInd w:val="0"/>
              <w:jc w:val="center"/>
              <w:rPr>
                <w:color w:val="000000"/>
              </w:rPr>
            </w:pPr>
          </w:p>
          <w:p w:rsidR="005340A9" w:rsidRPr="00CF5E85" w:rsidRDefault="005340A9" w:rsidP="00CF5E85">
            <w:pPr>
              <w:autoSpaceDE w:val="0"/>
              <w:autoSpaceDN w:val="0"/>
              <w:adjustRightInd w:val="0"/>
              <w:jc w:val="center"/>
              <w:rPr>
                <w:color w:val="000000"/>
              </w:rPr>
            </w:pPr>
            <w:r w:rsidRPr="00CF5E85">
              <w:rPr>
                <w:color w:val="000000"/>
              </w:rPr>
              <w:t xml:space="preserve">Наименование главного администратора доходов местного бюджета – органов местного самоуправления Томского района и муниципальных бюджетных учреждений  </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sidRPr="00CF5E85">
              <w:rPr>
                <w:color w:val="000000"/>
              </w:rPr>
              <w:t>главного администратора доходов</w:t>
            </w:r>
          </w:p>
        </w:tc>
        <w:tc>
          <w:tcPr>
            <w:tcW w:w="252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sidRPr="00CF5E85">
              <w:rPr>
                <w:color w:val="000000"/>
              </w:rPr>
              <w:t>доходов местного бюджета</w:t>
            </w:r>
          </w:p>
        </w:tc>
        <w:tc>
          <w:tcPr>
            <w:tcW w:w="6480" w:type="dxa"/>
            <w:vMerge/>
            <w:tcBorders>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sidRPr="00CF5E85">
              <w:rPr>
                <w:color w:val="000000"/>
              </w:rPr>
              <w:t>1</w:t>
            </w:r>
          </w:p>
        </w:tc>
        <w:tc>
          <w:tcPr>
            <w:tcW w:w="252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sidRPr="00CF5E85">
              <w:rPr>
                <w:color w:val="000000"/>
              </w:rPr>
              <w:t>2</w:t>
            </w:r>
          </w:p>
        </w:tc>
        <w:tc>
          <w:tcPr>
            <w:tcW w:w="648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sidRPr="00CF5E85">
              <w:rPr>
                <w:color w:val="000000"/>
              </w:rPr>
              <w:t>3</w:t>
            </w:r>
          </w:p>
        </w:tc>
      </w:tr>
      <w:tr w:rsidR="005340A9" w:rsidRPr="00C60C5B" w:rsidTr="00C60C5B">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60C5B" w:rsidRDefault="005340A9" w:rsidP="00CF5E85">
            <w:pPr>
              <w:autoSpaceDE w:val="0"/>
              <w:autoSpaceDN w:val="0"/>
              <w:adjustRightInd w:val="0"/>
              <w:jc w:val="center"/>
              <w:rPr>
                <w:b/>
                <w:color w:val="000000"/>
              </w:rPr>
            </w:pPr>
            <w:r w:rsidRPr="00C60C5B">
              <w:rPr>
                <w:b/>
                <w:color w:val="000000"/>
              </w:rPr>
              <w:t>100</w:t>
            </w:r>
          </w:p>
        </w:tc>
        <w:tc>
          <w:tcPr>
            <w:tcW w:w="2520" w:type="dxa"/>
            <w:tcBorders>
              <w:top w:val="single" w:sz="6" w:space="0" w:color="auto"/>
              <w:left w:val="single" w:sz="6" w:space="0" w:color="auto"/>
              <w:bottom w:val="single" w:sz="4" w:space="0" w:color="auto"/>
              <w:right w:val="single" w:sz="6" w:space="0" w:color="auto"/>
            </w:tcBorders>
          </w:tcPr>
          <w:p w:rsidR="005340A9" w:rsidRPr="00C60C5B" w:rsidRDefault="005340A9" w:rsidP="00CF5E85">
            <w:pPr>
              <w:autoSpaceDE w:val="0"/>
              <w:autoSpaceDN w:val="0"/>
              <w:adjustRightInd w:val="0"/>
              <w:jc w:val="center"/>
              <w:rPr>
                <w:b/>
                <w:color w:val="000000"/>
              </w:rPr>
            </w:pPr>
          </w:p>
        </w:tc>
        <w:tc>
          <w:tcPr>
            <w:tcW w:w="6480" w:type="dxa"/>
            <w:tcBorders>
              <w:top w:val="single" w:sz="6" w:space="0" w:color="auto"/>
              <w:left w:val="single" w:sz="6" w:space="0" w:color="auto"/>
              <w:bottom w:val="single" w:sz="4" w:space="0" w:color="auto"/>
              <w:right w:val="single" w:sz="6" w:space="0" w:color="auto"/>
            </w:tcBorders>
          </w:tcPr>
          <w:p w:rsidR="005340A9" w:rsidRPr="00C60C5B" w:rsidRDefault="005340A9" w:rsidP="00C60C5B">
            <w:pPr>
              <w:autoSpaceDE w:val="0"/>
              <w:autoSpaceDN w:val="0"/>
              <w:adjustRightInd w:val="0"/>
              <w:rPr>
                <w:b/>
                <w:color w:val="000000"/>
              </w:rPr>
            </w:pPr>
            <w:r>
              <w:rPr>
                <w:b/>
                <w:color w:val="000000"/>
              </w:rPr>
              <w:t>Управление Федерального казначейства по Томской области</w:t>
            </w:r>
          </w:p>
        </w:tc>
      </w:tr>
      <w:tr w:rsidR="005340A9" w:rsidRPr="00CF5E85" w:rsidTr="00C60C5B">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Pr>
                <w:color w:val="000000"/>
              </w:rPr>
              <w:t>100</w:t>
            </w:r>
          </w:p>
        </w:tc>
        <w:tc>
          <w:tcPr>
            <w:tcW w:w="2520" w:type="dxa"/>
            <w:tcBorders>
              <w:top w:val="single" w:sz="6" w:space="0" w:color="auto"/>
              <w:left w:val="single" w:sz="6" w:space="0" w:color="auto"/>
              <w:bottom w:val="single" w:sz="4" w:space="0" w:color="auto"/>
              <w:right w:val="single" w:sz="6" w:space="0" w:color="auto"/>
            </w:tcBorders>
          </w:tcPr>
          <w:p w:rsidR="005340A9" w:rsidRPr="00C60C5B" w:rsidRDefault="005340A9" w:rsidP="00CF5E85">
            <w:pPr>
              <w:autoSpaceDE w:val="0"/>
              <w:autoSpaceDN w:val="0"/>
              <w:adjustRightInd w:val="0"/>
              <w:jc w:val="center"/>
              <w:rPr>
                <w:color w:val="000000"/>
              </w:rPr>
            </w:pPr>
            <w:r w:rsidRPr="00C60C5B">
              <w:rPr>
                <w:rFonts w:cs="Calibri"/>
              </w:rPr>
              <w:t>1 03 02230 01 0000 110</w:t>
            </w:r>
          </w:p>
        </w:tc>
        <w:tc>
          <w:tcPr>
            <w:tcW w:w="6480" w:type="dxa"/>
            <w:tcBorders>
              <w:top w:val="single" w:sz="6" w:space="0" w:color="auto"/>
              <w:left w:val="single" w:sz="6" w:space="0" w:color="auto"/>
              <w:bottom w:val="single" w:sz="4" w:space="0" w:color="auto"/>
              <w:right w:val="single" w:sz="6" w:space="0" w:color="auto"/>
            </w:tcBorders>
          </w:tcPr>
          <w:p w:rsidR="005340A9" w:rsidRPr="00C60C5B" w:rsidRDefault="005340A9" w:rsidP="00C60C5B">
            <w:pPr>
              <w:autoSpaceDE w:val="0"/>
              <w:autoSpaceDN w:val="0"/>
              <w:adjustRightInd w:val="0"/>
              <w:rPr>
                <w:color w:val="000000"/>
              </w:rPr>
            </w:pPr>
            <w:r w:rsidRPr="00C60C5B">
              <w:rPr>
                <w:rFonts w:cs="Calibri"/>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40A9" w:rsidRPr="00CF5E85" w:rsidTr="00C60C5B">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Pr>
                <w:color w:val="000000"/>
              </w:rPr>
              <w:t>100</w:t>
            </w:r>
          </w:p>
        </w:tc>
        <w:tc>
          <w:tcPr>
            <w:tcW w:w="2520" w:type="dxa"/>
            <w:tcBorders>
              <w:top w:val="single" w:sz="6" w:space="0" w:color="auto"/>
              <w:left w:val="single" w:sz="6" w:space="0" w:color="auto"/>
              <w:bottom w:val="single" w:sz="4" w:space="0" w:color="auto"/>
              <w:right w:val="single" w:sz="6" w:space="0" w:color="auto"/>
            </w:tcBorders>
          </w:tcPr>
          <w:p w:rsidR="005340A9" w:rsidRPr="00C60C5B" w:rsidRDefault="005340A9" w:rsidP="00CF5E85">
            <w:pPr>
              <w:autoSpaceDE w:val="0"/>
              <w:autoSpaceDN w:val="0"/>
              <w:adjustRightInd w:val="0"/>
              <w:jc w:val="center"/>
              <w:rPr>
                <w:rFonts w:cs="Calibri"/>
              </w:rPr>
            </w:pPr>
            <w:r w:rsidRPr="00C60C5B">
              <w:rPr>
                <w:rFonts w:cs="Calibri"/>
              </w:rPr>
              <w:t>1 03 02240 01 0000 110</w:t>
            </w:r>
          </w:p>
        </w:tc>
        <w:tc>
          <w:tcPr>
            <w:tcW w:w="6480" w:type="dxa"/>
            <w:tcBorders>
              <w:top w:val="single" w:sz="6" w:space="0" w:color="auto"/>
              <w:left w:val="single" w:sz="6" w:space="0" w:color="auto"/>
              <w:bottom w:val="single" w:sz="4" w:space="0" w:color="auto"/>
              <w:right w:val="single" w:sz="6" w:space="0" w:color="auto"/>
            </w:tcBorders>
          </w:tcPr>
          <w:p w:rsidR="005340A9" w:rsidRPr="00C60C5B" w:rsidRDefault="005340A9" w:rsidP="00C60C5B">
            <w:pPr>
              <w:autoSpaceDE w:val="0"/>
              <w:autoSpaceDN w:val="0"/>
              <w:adjustRightInd w:val="0"/>
              <w:rPr>
                <w:color w:val="000000"/>
              </w:rPr>
            </w:pPr>
            <w:r w:rsidRPr="00C60C5B">
              <w:rPr>
                <w:rFonts w:cs="Calibri"/>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40A9" w:rsidRPr="00CF5E85" w:rsidTr="00C60C5B">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Pr>
                <w:color w:val="000000"/>
              </w:rPr>
              <w:t>100</w:t>
            </w:r>
          </w:p>
        </w:tc>
        <w:tc>
          <w:tcPr>
            <w:tcW w:w="2520" w:type="dxa"/>
            <w:tcBorders>
              <w:top w:val="single" w:sz="6" w:space="0" w:color="auto"/>
              <w:left w:val="single" w:sz="6" w:space="0" w:color="auto"/>
              <w:bottom w:val="single" w:sz="4" w:space="0" w:color="auto"/>
              <w:right w:val="single" w:sz="6" w:space="0" w:color="auto"/>
            </w:tcBorders>
          </w:tcPr>
          <w:p w:rsidR="005340A9" w:rsidRPr="00C60C5B" w:rsidRDefault="005340A9" w:rsidP="00CF5E85">
            <w:pPr>
              <w:autoSpaceDE w:val="0"/>
              <w:autoSpaceDN w:val="0"/>
              <w:adjustRightInd w:val="0"/>
              <w:jc w:val="center"/>
              <w:rPr>
                <w:rFonts w:cs="Calibri"/>
              </w:rPr>
            </w:pPr>
            <w:r w:rsidRPr="00C60C5B">
              <w:rPr>
                <w:rFonts w:cs="Calibri"/>
              </w:rPr>
              <w:t>1 03 02250 01 0000 110</w:t>
            </w:r>
          </w:p>
        </w:tc>
        <w:tc>
          <w:tcPr>
            <w:tcW w:w="6480" w:type="dxa"/>
            <w:tcBorders>
              <w:top w:val="single" w:sz="6" w:space="0" w:color="auto"/>
              <w:left w:val="single" w:sz="6" w:space="0" w:color="auto"/>
              <w:bottom w:val="single" w:sz="4" w:space="0" w:color="auto"/>
              <w:right w:val="single" w:sz="6" w:space="0" w:color="auto"/>
            </w:tcBorders>
          </w:tcPr>
          <w:p w:rsidR="005340A9" w:rsidRPr="00C60C5B" w:rsidRDefault="005340A9" w:rsidP="00C60C5B">
            <w:pPr>
              <w:autoSpaceDE w:val="0"/>
              <w:autoSpaceDN w:val="0"/>
              <w:adjustRightInd w:val="0"/>
              <w:rPr>
                <w:color w:val="000000"/>
              </w:rPr>
            </w:pPr>
            <w:r w:rsidRPr="00C60C5B">
              <w:rPr>
                <w:rFonts w:cs="Calibri"/>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40A9" w:rsidRPr="00CF5E85" w:rsidTr="00C60C5B">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CF5E85">
            <w:pPr>
              <w:autoSpaceDE w:val="0"/>
              <w:autoSpaceDN w:val="0"/>
              <w:adjustRightInd w:val="0"/>
              <w:jc w:val="center"/>
              <w:rPr>
                <w:color w:val="000000"/>
              </w:rPr>
            </w:pPr>
            <w:r>
              <w:rPr>
                <w:color w:val="000000"/>
              </w:rPr>
              <w:t>100</w:t>
            </w:r>
          </w:p>
        </w:tc>
        <w:tc>
          <w:tcPr>
            <w:tcW w:w="2520" w:type="dxa"/>
            <w:tcBorders>
              <w:top w:val="single" w:sz="6" w:space="0" w:color="auto"/>
              <w:left w:val="single" w:sz="6" w:space="0" w:color="auto"/>
              <w:bottom w:val="single" w:sz="4" w:space="0" w:color="auto"/>
              <w:right w:val="single" w:sz="6" w:space="0" w:color="auto"/>
            </w:tcBorders>
          </w:tcPr>
          <w:p w:rsidR="005340A9" w:rsidRPr="00C60C5B" w:rsidRDefault="005340A9" w:rsidP="00CF5E85">
            <w:pPr>
              <w:autoSpaceDE w:val="0"/>
              <w:autoSpaceDN w:val="0"/>
              <w:adjustRightInd w:val="0"/>
              <w:jc w:val="center"/>
              <w:rPr>
                <w:rFonts w:cs="Calibri"/>
              </w:rPr>
            </w:pPr>
            <w:r w:rsidRPr="00C60C5B">
              <w:rPr>
                <w:rFonts w:cs="Calibri"/>
              </w:rPr>
              <w:t>1 03 02260 01 0000 100</w:t>
            </w:r>
          </w:p>
        </w:tc>
        <w:tc>
          <w:tcPr>
            <w:tcW w:w="6480" w:type="dxa"/>
            <w:tcBorders>
              <w:top w:val="single" w:sz="6" w:space="0" w:color="auto"/>
              <w:left w:val="single" w:sz="6" w:space="0" w:color="auto"/>
              <w:bottom w:val="single" w:sz="4" w:space="0" w:color="auto"/>
              <w:right w:val="single" w:sz="6" w:space="0" w:color="auto"/>
            </w:tcBorders>
          </w:tcPr>
          <w:p w:rsidR="005340A9" w:rsidRPr="00C60C5B" w:rsidRDefault="005340A9" w:rsidP="00C60C5B">
            <w:pPr>
              <w:autoSpaceDE w:val="0"/>
              <w:autoSpaceDN w:val="0"/>
              <w:adjustRightInd w:val="0"/>
              <w:rPr>
                <w:color w:val="000000"/>
              </w:rPr>
            </w:pPr>
            <w:r w:rsidRPr="00C60C5B">
              <w:rPr>
                <w:rFonts w:cs="Calibri"/>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428F2" w:rsidRDefault="005340A9" w:rsidP="004A14EE">
            <w:pPr>
              <w:jc w:val="center"/>
              <w:rPr>
                <w:b/>
              </w:rPr>
            </w:pPr>
            <w:r>
              <w:rPr>
                <w:b/>
              </w:rPr>
              <w:t>161</w:t>
            </w:r>
          </w:p>
        </w:tc>
        <w:tc>
          <w:tcPr>
            <w:tcW w:w="2520" w:type="dxa"/>
            <w:tcBorders>
              <w:top w:val="single" w:sz="6" w:space="0" w:color="auto"/>
              <w:left w:val="single" w:sz="6" w:space="0" w:color="auto"/>
              <w:bottom w:val="single" w:sz="4" w:space="0" w:color="auto"/>
              <w:right w:val="single" w:sz="6" w:space="0" w:color="auto"/>
            </w:tcBorders>
          </w:tcPr>
          <w:p w:rsidR="005340A9" w:rsidRPr="00C428F2" w:rsidRDefault="005340A9" w:rsidP="004A14EE">
            <w:pPr>
              <w:rPr>
                <w:b/>
                <w:snapToGrid w:val="0"/>
              </w:rPr>
            </w:pPr>
          </w:p>
        </w:tc>
        <w:tc>
          <w:tcPr>
            <w:tcW w:w="6480" w:type="dxa"/>
            <w:tcBorders>
              <w:top w:val="single" w:sz="6" w:space="0" w:color="auto"/>
              <w:left w:val="single" w:sz="6" w:space="0" w:color="auto"/>
              <w:bottom w:val="single" w:sz="4" w:space="0" w:color="auto"/>
              <w:right w:val="single" w:sz="6" w:space="0" w:color="auto"/>
            </w:tcBorders>
          </w:tcPr>
          <w:p w:rsidR="005340A9" w:rsidRPr="00C428F2" w:rsidRDefault="005340A9" w:rsidP="004A14EE">
            <w:pPr>
              <w:rPr>
                <w:b/>
              </w:rPr>
            </w:pPr>
            <w:r>
              <w:rPr>
                <w:b/>
                <w:bCs/>
                <w:color w:val="000000"/>
                <w:szCs w:val="22"/>
              </w:rPr>
              <w:t>Управление Федеральной антимонопольной службы по Томской области</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CF5E85" w:rsidRDefault="005340A9" w:rsidP="004A14EE">
            <w:pPr>
              <w:jc w:val="center"/>
            </w:pPr>
            <w:r>
              <w:t>161</w:t>
            </w:r>
          </w:p>
        </w:tc>
        <w:tc>
          <w:tcPr>
            <w:tcW w:w="2520" w:type="dxa"/>
            <w:tcBorders>
              <w:top w:val="single" w:sz="6" w:space="0" w:color="auto"/>
              <w:left w:val="single" w:sz="6" w:space="0" w:color="auto"/>
              <w:bottom w:val="single" w:sz="4" w:space="0" w:color="auto"/>
              <w:right w:val="single" w:sz="6" w:space="0" w:color="auto"/>
            </w:tcBorders>
          </w:tcPr>
          <w:p w:rsidR="005340A9" w:rsidRPr="00CF5E85" w:rsidRDefault="005340A9" w:rsidP="004A14EE">
            <w:r>
              <w:t>116 33050 10 0000 140</w:t>
            </w:r>
          </w:p>
        </w:tc>
        <w:tc>
          <w:tcPr>
            <w:tcW w:w="6480" w:type="dxa"/>
            <w:tcBorders>
              <w:top w:val="single" w:sz="6" w:space="0" w:color="auto"/>
              <w:left w:val="single" w:sz="6" w:space="0" w:color="auto"/>
              <w:bottom w:val="single" w:sz="4" w:space="0" w:color="auto"/>
              <w:right w:val="single" w:sz="6" w:space="0" w:color="auto"/>
            </w:tcBorders>
          </w:tcPr>
          <w:p w:rsidR="005340A9" w:rsidRPr="003754AF" w:rsidRDefault="005340A9" w:rsidP="004A14EE">
            <w:pPr>
              <w:autoSpaceDE w:val="0"/>
              <w:autoSpaceDN w:val="0"/>
              <w:adjustRightInd w:val="0"/>
            </w:pPr>
            <w:r w:rsidRPr="003754AF">
              <w:t xml:space="preserve">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p w:rsidR="005340A9" w:rsidRPr="00CF5E85" w:rsidRDefault="005340A9" w:rsidP="004A14EE">
            <w:pPr>
              <w:jc w:val="both"/>
            </w:pPr>
          </w:p>
        </w:tc>
      </w:tr>
      <w:tr w:rsidR="005340A9" w:rsidRPr="00CF5E85" w:rsidTr="0006514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755A19" w:rsidRDefault="005340A9" w:rsidP="004A14EE">
            <w:pPr>
              <w:autoSpaceDE w:val="0"/>
              <w:autoSpaceDN w:val="0"/>
              <w:adjustRightInd w:val="0"/>
              <w:jc w:val="center"/>
              <w:rPr>
                <w:b/>
                <w:bCs/>
                <w:color w:val="000000"/>
                <w:szCs w:val="22"/>
              </w:rPr>
            </w:pPr>
            <w:r w:rsidRPr="00755A19">
              <w:rPr>
                <w:b/>
                <w:bCs/>
                <w:color w:val="000000"/>
                <w:szCs w:val="22"/>
              </w:rPr>
              <w:t>182</w:t>
            </w:r>
          </w:p>
        </w:tc>
        <w:tc>
          <w:tcPr>
            <w:tcW w:w="2520" w:type="dxa"/>
            <w:tcBorders>
              <w:top w:val="single" w:sz="6" w:space="0" w:color="auto"/>
              <w:left w:val="single" w:sz="6" w:space="0" w:color="auto"/>
              <w:bottom w:val="single" w:sz="4" w:space="0" w:color="auto"/>
              <w:right w:val="single" w:sz="6" w:space="0" w:color="auto"/>
            </w:tcBorders>
          </w:tcPr>
          <w:p w:rsidR="005340A9" w:rsidRPr="00755A19" w:rsidRDefault="005340A9" w:rsidP="004A14EE">
            <w:pPr>
              <w:autoSpaceDE w:val="0"/>
              <w:autoSpaceDN w:val="0"/>
              <w:adjustRightInd w:val="0"/>
              <w:jc w:val="center"/>
              <w:rPr>
                <w:b/>
                <w:bCs/>
                <w:color w:val="000000"/>
                <w:szCs w:val="22"/>
              </w:rPr>
            </w:pPr>
          </w:p>
        </w:tc>
        <w:tc>
          <w:tcPr>
            <w:tcW w:w="6480" w:type="dxa"/>
            <w:tcBorders>
              <w:top w:val="single" w:sz="6" w:space="0" w:color="auto"/>
              <w:left w:val="single" w:sz="6" w:space="0" w:color="auto"/>
              <w:bottom w:val="single" w:sz="4" w:space="0" w:color="auto"/>
              <w:right w:val="single" w:sz="6" w:space="0" w:color="auto"/>
            </w:tcBorders>
          </w:tcPr>
          <w:p w:rsidR="005340A9" w:rsidRPr="00755A19" w:rsidRDefault="005340A9" w:rsidP="00065147">
            <w:pPr>
              <w:autoSpaceDE w:val="0"/>
              <w:autoSpaceDN w:val="0"/>
              <w:adjustRightInd w:val="0"/>
              <w:rPr>
                <w:b/>
                <w:bCs/>
                <w:color w:val="000000"/>
                <w:szCs w:val="22"/>
              </w:rPr>
            </w:pPr>
            <w:r>
              <w:rPr>
                <w:b/>
                <w:bCs/>
                <w:color w:val="000000"/>
                <w:szCs w:val="22"/>
              </w:rPr>
              <w:t>Управление Федеральной налоговой службы по Томской области</w:t>
            </w:r>
          </w:p>
        </w:tc>
      </w:tr>
      <w:tr w:rsidR="005340A9" w:rsidRPr="00CF5E85" w:rsidTr="004A14EE">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BB4382" w:rsidRDefault="005340A9" w:rsidP="004A14EE">
            <w:pPr>
              <w:autoSpaceDE w:val="0"/>
              <w:autoSpaceDN w:val="0"/>
              <w:adjustRightInd w:val="0"/>
              <w:jc w:val="center"/>
              <w:rPr>
                <w:bCs/>
                <w:color w:val="000000"/>
                <w:szCs w:val="22"/>
              </w:rPr>
            </w:pPr>
            <w:r>
              <w:rPr>
                <w:bCs/>
                <w:color w:val="000000"/>
                <w:szCs w:val="22"/>
              </w:rPr>
              <w:t>182</w:t>
            </w:r>
          </w:p>
        </w:tc>
        <w:tc>
          <w:tcPr>
            <w:tcW w:w="2520" w:type="dxa"/>
            <w:tcBorders>
              <w:top w:val="single" w:sz="6" w:space="0" w:color="auto"/>
              <w:left w:val="single" w:sz="6" w:space="0" w:color="auto"/>
              <w:bottom w:val="single" w:sz="4" w:space="0" w:color="auto"/>
              <w:right w:val="single" w:sz="6" w:space="0" w:color="auto"/>
            </w:tcBorders>
            <w:vAlign w:val="center"/>
          </w:tcPr>
          <w:p w:rsidR="005340A9" w:rsidRDefault="005340A9" w:rsidP="004A14EE">
            <w:pPr>
              <w:jc w:val="center"/>
            </w:pPr>
            <w:r>
              <w:t>1 01 02000 01 0000 110</w:t>
            </w:r>
          </w:p>
        </w:tc>
        <w:tc>
          <w:tcPr>
            <w:tcW w:w="6480" w:type="dxa"/>
            <w:tcBorders>
              <w:top w:val="single" w:sz="6" w:space="0" w:color="auto"/>
              <w:left w:val="single" w:sz="6" w:space="0" w:color="auto"/>
              <w:bottom w:val="single" w:sz="4" w:space="0" w:color="auto"/>
              <w:right w:val="single" w:sz="6" w:space="0" w:color="auto"/>
            </w:tcBorders>
            <w:vAlign w:val="center"/>
          </w:tcPr>
          <w:p w:rsidR="005340A9" w:rsidRDefault="005340A9" w:rsidP="004A14EE">
            <w:r>
              <w:t xml:space="preserve">Налог на доходы физических лиц </w:t>
            </w:r>
          </w:p>
        </w:tc>
      </w:tr>
      <w:tr w:rsidR="005340A9" w:rsidRPr="00CF5E85" w:rsidTr="004A14EE">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BB4382" w:rsidRDefault="005340A9" w:rsidP="004A14EE">
            <w:pPr>
              <w:autoSpaceDE w:val="0"/>
              <w:autoSpaceDN w:val="0"/>
              <w:adjustRightInd w:val="0"/>
              <w:jc w:val="center"/>
              <w:rPr>
                <w:bCs/>
                <w:color w:val="000000"/>
                <w:szCs w:val="22"/>
              </w:rPr>
            </w:pPr>
            <w:r>
              <w:rPr>
                <w:bCs/>
                <w:color w:val="000000"/>
                <w:szCs w:val="22"/>
              </w:rPr>
              <w:t>182</w:t>
            </w:r>
          </w:p>
        </w:tc>
        <w:tc>
          <w:tcPr>
            <w:tcW w:w="2520" w:type="dxa"/>
            <w:tcBorders>
              <w:top w:val="single" w:sz="6" w:space="0" w:color="auto"/>
              <w:left w:val="single" w:sz="6" w:space="0" w:color="auto"/>
              <w:bottom w:val="single" w:sz="4" w:space="0" w:color="auto"/>
              <w:right w:val="single" w:sz="6" w:space="0" w:color="auto"/>
            </w:tcBorders>
          </w:tcPr>
          <w:p w:rsidR="005340A9" w:rsidRDefault="005340A9" w:rsidP="004A14EE">
            <w:pPr>
              <w:jc w:val="center"/>
            </w:pPr>
            <w:r>
              <w:t>1 05 03000 01 0000 110</w:t>
            </w:r>
          </w:p>
        </w:tc>
        <w:tc>
          <w:tcPr>
            <w:tcW w:w="6480" w:type="dxa"/>
            <w:tcBorders>
              <w:top w:val="single" w:sz="6" w:space="0" w:color="auto"/>
              <w:left w:val="single" w:sz="6" w:space="0" w:color="auto"/>
              <w:bottom w:val="single" w:sz="4" w:space="0" w:color="auto"/>
              <w:right w:val="single" w:sz="6" w:space="0" w:color="auto"/>
            </w:tcBorders>
            <w:vAlign w:val="center"/>
          </w:tcPr>
          <w:p w:rsidR="005340A9" w:rsidRPr="000C1F3E" w:rsidRDefault="005340A9" w:rsidP="004A14EE">
            <w:r>
              <w:t>Единый сельскохозяйственный налог</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Default="005340A9" w:rsidP="004A14EE">
            <w:pPr>
              <w:jc w:val="center"/>
            </w:pPr>
            <w:r>
              <w:t>182</w:t>
            </w:r>
          </w:p>
        </w:tc>
        <w:tc>
          <w:tcPr>
            <w:tcW w:w="2520" w:type="dxa"/>
            <w:tcBorders>
              <w:top w:val="single" w:sz="6" w:space="0" w:color="auto"/>
              <w:left w:val="single" w:sz="6" w:space="0" w:color="auto"/>
              <w:bottom w:val="single" w:sz="4" w:space="0" w:color="auto"/>
              <w:right w:val="single" w:sz="6" w:space="0" w:color="auto"/>
            </w:tcBorders>
          </w:tcPr>
          <w:p w:rsidR="005340A9" w:rsidRPr="006C7FCF" w:rsidRDefault="005340A9" w:rsidP="004A14EE">
            <w:r w:rsidRPr="006C7FCF">
              <w:t>1</w:t>
            </w:r>
            <w:r>
              <w:t xml:space="preserve"> 06 01030 10 0</w:t>
            </w:r>
            <w:r w:rsidRPr="006C7FCF">
              <w:t>000</w:t>
            </w:r>
            <w:r>
              <w:t xml:space="preserve"> 110</w:t>
            </w:r>
          </w:p>
        </w:tc>
        <w:tc>
          <w:tcPr>
            <w:tcW w:w="6480" w:type="dxa"/>
            <w:tcBorders>
              <w:top w:val="single" w:sz="6" w:space="0" w:color="auto"/>
              <w:left w:val="single" w:sz="6" w:space="0" w:color="auto"/>
              <w:bottom w:val="single" w:sz="4" w:space="0" w:color="auto"/>
              <w:right w:val="single" w:sz="6" w:space="0" w:color="auto"/>
            </w:tcBorders>
          </w:tcPr>
          <w:p w:rsidR="005340A9" w:rsidRPr="006C7FCF" w:rsidRDefault="005340A9" w:rsidP="004A14EE">
            <w:pPr>
              <w:autoSpaceDE w:val="0"/>
              <w:autoSpaceDN w:val="0"/>
              <w:adjustRightInd w:val="0"/>
            </w:pPr>
            <w:r w:rsidRPr="006C7FCF">
              <w:t>Налог на имущество физических лиц, взимаемый по ставкам, применяемым к объектам налогообложения, расположенным в границах поселений</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Default="005340A9" w:rsidP="004A14EE">
            <w:pPr>
              <w:jc w:val="center"/>
            </w:pPr>
            <w:r>
              <w:t>182</w:t>
            </w:r>
          </w:p>
        </w:tc>
        <w:tc>
          <w:tcPr>
            <w:tcW w:w="2520" w:type="dxa"/>
            <w:tcBorders>
              <w:top w:val="single" w:sz="6" w:space="0" w:color="auto"/>
              <w:left w:val="single" w:sz="6" w:space="0" w:color="auto"/>
              <w:bottom w:val="single" w:sz="4" w:space="0" w:color="auto"/>
              <w:right w:val="single" w:sz="6" w:space="0" w:color="auto"/>
            </w:tcBorders>
          </w:tcPr>
          <w:p w:rsidR="005340A9" w:rsidRDefault="005340A9" w:rsidP="004A14EE">
            <w:r>
              <w:t xml:space="preserve"> 1 06 06013 10 0000 110</w:t>
            </w:r>
          </w:p>
        </w:tc>
        <w:tc>
          <w:tcPr>
            <w:tcW w:w="6480" w:type="dxa"/>
            <w:tcBorders>
              <w:top w:val="single" w:sz="6" w:space="0" w:color="auto"/>
              <w:left w:val="single" w:sz="6" w:space="0" w:color="auto"/>
              <w:bottom w:val="single" w:sz="4" w:space="0" w:color="auto"/>
              <w:right w:val="single" w:sz="6" w:space="0" w:color="auto"/>
            </w:tcBorders>
          </w:tcPr>
          <w:p w:rsidR="005340A9" w:rsidRPr="00CC3A2B" w:rsidRDefault="005340A9" w:rsidP="004A14EE">
            <w:pPr>
              <w:autoSpaceDE w:val="0"/>
              <w:autoSpaceDN w:val="0"/>
              <w:adjustRightInd w:val="0"/>
            </w:pPr>
            <w:r w:rsidRPr="00CC3A2B">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Default="005340A9" w:rsidP="004A14EE">
            <w:pPr>
              <w:jc w:val="center"/>
            </w:pPr>
            <w:r>
              <w:t>182</w:t>
            </w:r>
          </w:p>
        </w:tc>
        <w:tc>
          <w:tcPr>
            <w:tcW w:w="2520" w:type="dxa"/>
            <w:tcBorders>
              <w:top w:val="single" w:sz="6" w:space="0" w:color="auto"/>
              <w:left w:val="single" w:sz="6" w:space="0" w:color="auto"/>
              <w:bottom w:val="single" w:sz="4" w:space="0" w:color="auto"/>
              <w:right w:val="single" w:sz="6" w:space="0" w:color="auto"/>
            </w:tcBorders>
          </w:tcPr>
          <w:p w:rsidR="005340A9" w:rsidRDefault="005340A9" w:rsidP="004A14EE">
            <w:r>
              <w:t>1 06 06023 10 0000 110</w:t>
            </w:r>
          </w:p>
        </w:tc>
        <w:tc>
          <w:tcPr>
            <w:tcW w:w="6480" w:type="dxa"/>
            <w:tcBorders>
              <w:top w:val="single" w:sz="6" w:space="0" w:color="auto"/>
              <w:left w:val="single" w:sz="6" w:space="0" w:color="auto"/>
              <w:bottom w:val="single" w:sz="4" w:space="0" w:color="auto"/>
              <w:right w:val="single" w:sz="6" w:space="0" w:color="auto"/>
            </w:tcBorders>
          </w:tcPr>
          <w:p w:rsidR="005340A9" w:rsidRPr="00433638" w:rsidRDefault="005340A9" w:rsidP="004A14EE">
            <w:pPr>
              <w:autoSpaceDE w:val="0"/>
              <w:autoSpaceDN w:val="0"/>
              <w:adjustRightInd w:val="0"/>
            </w:pPr>
            <w:r w:rsidRPr="00433638">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jc w:val="center"/>
              <w:rPr>
                <w:b/>
              </w:rPr>
            </w:pPr>
            <w:r>
              <w:rPr>
                <w:b/>
              </w:rPr>
              <w:t>902</w:t>
            </w:r>
          </w:p>
        </w:tc>
        <w:tc>
          <w:tcPr>
            <w:tcW w:w="252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autoSpaceDE w:val="0"/>
              <w:autoSpaceDN w:val="0"/>
              <w:adjustRightInd w:val="0"/>
              <w:rPr>
                <w:b/>
              </w:rPr>
            </w:pPr>
          </w:p>
        </w:tc>
        <w:tc>
          <w:tcPr>
            <w:tcW w:w="648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autoSpaceDE w:val="0"/>
              <w:autoSpaceDN w:val="0"/>
              <w:adjustRightInd w:val="0"/>
              <w:rPr>
                <w:b/>
              </w:rPr>
            </w:pPr>
            <w:r w:rsidRPr="00441B7C">
              <w:rPr>
                <w:b/>
              </w:rPr>
              <w:t>Администрация Томского района</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441B7C" w:rsidRDefault="005340A9" w:rsidP="004A14EE">
            <w:r w:rsidRPr="00441B7C">
              <w:rPr>
                <w:bCs/>
              </w:rPr>
              <w:t>902</w:t>
            </w:r>
          </w:p>
        </w:tc>
        <w:tc>
          <w:tcPr>
            <w:tcW w:w="252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rPr>
                <w:snapToGrid w:val="0"/>
              </w:rPr>
            </w:pPr>
            <w:r w:rsidRPr="00441B7C">
              <w:rPr>
                <w:snapToGrid w:val="0"/>
              </w:rPr>
              <w:t>1 11 05013 10 0000 120</w:t>
            </w:r>
          </w:p>
        </w:tc>
        <w:tc>
          <w:tcPr>
            <w:tcW w:w="648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rPr>
                <w:snapToGrid w:val="0"/>
              </w:rPr>
            </w:pPr>
            <w:r w:rsidRPr="00441B7C">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5340A9" w:rsidRPr="00CF5E85" w:rsidTr="00FB1DA7">
        <w:trPr>
          <w:trHeight w:val="235"/>
        </w:trPr>
        <w:tc>
          <w:tcPr>
            <w:tcW w:w="90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rPr>
                <w:bCs/>
              </w:rPr>
            </w:pPr>
            <w:r>
              <w:rPr>
                <w:bCs/>
              </w:rPr>
              <w:t>902</w:t>
            </w:r>
          </w:p>
        </w:tc>
        <w:tc>
          <w:tcPr>
            <w:tcW w:w="2520" w:type="dxa"/>
            <w:tcBorders>
              <w:top w:val="single" w:sz="6" w:space="0" w:color="auto"/>
              <w:left w:val="single" w:sz="6" w:space="0" w:color="auto"/>
              <w:bottom w:val="single" w:sz="4" w:space="0" w:color="auto"/>
              <w:right w:val="single" w:sz="6" w:space="0" w:color="auto"/>
            </w:tcBorders>
          </w:tcPr>
          <w:p w:rsidR="005340A9" w:rsidRPr="00441B7C" w:rsidRDefault="005340A9" w:rsidP="004A14EE">
            <w:pPr>
              <w:rPr>
                <w:snapToGrid w:val="0"/>
              </w:rPr>
            </w:pPr>
            <w:r w:rsidRPr="00441B7C">
              <w:rPr>
                <w:snapToGrid w:val="0"/>
              </w:rPr>
              <w:t>1 14 0601</w:t>
            </w:r>
            <w:r>
              <w:rPr>
                <w:snapToGrid w:val="0"/>
              </w:rPr>
              <w:t>3</w:t>
            </w:r>
            <w:r w:rsidRPr="00441B7C">
              <w:rPr>
                <w:snapToGrid w:val="0"/>
              </w:rPr>
              <w:t xml:space="preserve"> 10 0000 430</w:t>
            </w:r>
          </w:p>
        </w:tc>
        <w:tc>
          <w:tcPr>
            <w:tcW w:w="6480" w:type="dxa"/>
            <w:tcBorders>
              <w:top w:val="single" w:sz="6" w:space="0" w:color="auto"/>
              <w:left w:val="single" w:sz="6" w:space="0" w:color="auto"/>
              <w:bottom w:val="single" w:sz="4" w:space="0" w:color="auto"/>
              <w:right w:val="single" w:sz="6" w:space="0" w:color="auto"/>
            </w:tcBorders>
          </w:tcPr>
          <w:p w:rsidR="005340A9" w:rsidRPr="00441B7C" w:rsidRDefault="005340A9" w:rsidP="004A14EE">
            <w:r w:rsidRPr="00441B7C">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340A9" w:rsidRPr="00441B7C" w:rsidTr="00FB1DA7">
        <w:trPr>
          <w:trHeight w:val="285"/>
        </w:trPr>
        <w:tc>
          <w:tcPr>
            <w:tcW w:w="900" w:type="dxa"/>
            <w:tcBorders>
              <w:top w:val="single" w:sz="4" w:space="0" w:color="auto"/>
              <w:left w:val="single" w:sz="4" w:space="0" w:color="auto"/>
              <w:bottom w:val="single" w:sz="4" w:space="0" w:color="auto"/>
              <w:right w:val="single" w:sz="4" w:space="0" w:color="auto"/>
            </w:tcBorders>
          </w:tcPr>
          <w:p w:rsidR="005340A9" w:rsidRPr="007C4BC1" w:rsidRDefault="005340A9" w:rsidP="00CF5E85">
            <w:pPr>
              <w:autoSpaceDE w:val="0"/>
              <w:autoSpaceDN w:val="0"/>
              <w:adjustRightInd w:val="0"/>
              <w:jc w:val="center"/>
              <w:rPr>
                <w:b/>
                <w:bCs/>
              </w:rPr>
            </w:pPr>
            <w:r w:rsidRPr="007C4BC1">
              <w:rPr>
                <w:b/>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jc w:val="center"/>
              <w:rPr>
                <w:bCs/>
              </w:rPr>
            </w:pP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jc w:val="center"/>
              <w:rPr>
                <w:b/>
                <w:bCs/>
              </w:rPr>
            </w:pPr>
            <w:r w:rsidRPr="00441B7C">
              <w:rPr>
                <w:b/>
                <w:bCs/>
              </w:rPr>
              <w:t>Администрация Спасского сельского поселения</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1 11 05035 10 0001 120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1 11 05035 10 0002 120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6E3059">
            <w:pPr>
              <w:rPr>
                <w:snapToGrid w:val="0"/>
              </w:rPr>
            </w:pPr>
            <w:r w:rsidRPr="00441B7C">
              <w:rPr>
                <w:snapToGrid w:val="0"/>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1 11 09045 10 0000 120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 наём жилья</w:t>
            </w:r>
          </w:p>
        </w:tc>
      </w:tr>
      <w:tr w:rsidR="005340A9" w:rsidRPr="00441B7C" w:rsidTr="00FA3BFE">
        <w:trPr>
          <w:trHeight w:val="581"/>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A4740E">
            <w:pPr>
              <w:rPr>
                <w:snapToGrid w:val="0"/>
              </w:rPr>
            </w:pPr>
            <w:r w:rsidRPr="00441B7C">
              <w:rPr>
                <w:snapToGrid w:val="0"/>
              </w:rPr>
              <w:t>1 13 02995 10 0000 130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A4740E">
            <w:pPr>
              <w:rPr>
                <w:snapToGrid w:val="0"/>
              </w:rPr>
            </w:pPr>
            <w:r w:rsidRPr="00441B7C">
              <w:rPr>
                <w:snapToGrid w:val="0"/>
              </w:rPr>
              <w:t>Прочие доходы от компенсации затрат бюджетов поселений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0831CD">
            <w:pPr>
              <w:rPr>
                <w:snapToGrid w:val="0"/>
              </w:rPr>
            </w:pPr>
            <w:r w:rsidRPr="00441B7C">
              <w:t> 114 02052 10 0000 410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t xml:space="preserve"> 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0831CD">
            <w:r w:rsidRPr="00441B7C">
              <w:t>114 02052 10 0000 440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0831CD">
            <w:pPr>
              <w:jc w:val="both"/>
            </w:pPr>
            <w:r w:rsidRPr="00441B7C">
              <w:t>Доходы от реализации имущества, находящегося в управлении учреждений,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0831CD">
            <w:r w:rsidRPr="00441B7C">
              <w:t>114 02053 10 0000 410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0831CD">
            <w:pPr>
              <w:jc w:val="both"/>
            </w:pPr>
            <w:r w:rsidRPr="00441B7C">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0831CD">
            <w:r w:rsidRPr="00441B7C">
              <w:t>114 02053 10 0000 440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both"/>
            </w:pPr>
            <w:r w:rsidRPr="00441B7C">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947 </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r w:rsidRPr="00441B7C">
              <w:t>114 06014 10 0000 430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both"/>
            </w:pPr>
            <w:r w:rsidRPr="00441B7C">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r w:rsidRPr="00441B7C">
              <w:t>116 18050 10 0000 140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both"/>
            </w:pPr>
            <w:r w:rsidRPr="00441B7C">
              <w:rPr>
                <w:snapToGrid w:val="0"/>
              </w:rPr>
              <w:t>Денежные взыскания (штрафы) за нарушение бюджетного законодательства в части бюджетов поселений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pPr>
            <w:r w:rsidRPr="00441B7C">
              <w:rPr>
                <w:bCs/>
              </w:rPr>
              <w:t>1 16 900</w:t>
            </w:r>
            <w:r w:rsidRPr="00441B7C">
              <w:rPr>
                <w:bCs/>
                <w:lang w:val="en-US"/>
              </w:rPr>
              <w:t>5</w:t>
            </w:r>
            <w:r w:rsidRPr="00441B7C">
              <w:rPr>
                <w:bCs/>
              </w:rPr>
              <w:t>0 10 0000 140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pPr>
            <w:r w:rsidRPr="00441B7C">
              <w:t>Прочие поступления от денежных взысканий (штрафов) и иных сумм в возмещение ущерба, зачисляемые  бюджеты поселений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6C6622">
            <w:pPr>
              <w:autoSpaceDE w:val="0"/>
              <w:autoSpaceDN w:val="0"/>
              <w:adjustRightInd w:val="0"/>
              <w:rPr>
                <w:bCs/>
              </w:rPr>
            </w:pPr>
            <w:r w:rsidRPr="00441B7C">
              <w:rPr>
                <w:bCs/>
              </w:rPr>
              <w:t>1 16 23051 10 0000 140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6C6622">
            <w:pPr>
              <w:autoSpaceDE w:val="0"/>
              <w:autoSpaceDN w:val="0"/>
              <w:adjustRightInd w:val="0"/>
            </w:pPr>
            <w:r w:rsidRPr="00441B7C">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5340A9" w:rsidRPr="00441B7C" w:rsidTr="00FB1DA7">
        <w:trPr>
          <w:trHeight w:val="55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6C6622">
            <w:pPr>
              <w:autoSpaceDE w:val="0"/>
              <w:autoSpaceDN w:val="0"/>
              <w:adjustRightInd w:val="0"/>
              <w:rPr>
                <w:bCs/>
              </w:rPr>
            </w:pPr>
            <w:r w:rsidRPr="00441B7C">
              <w:rPr>
                <w:bCs/>
              </w:rPr>
              <w:t>1 16 23052 10 0000 140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6C6622">
            <w:pPr>
              <w:autoSpaceDE w:val="0"/>
              <w:autoSpaceDN w:val="0"/>
              <w:adjustRightInd w:val="0"/>
            </w:pPr>
            <w:r w:rsidRPr="00441B7C">
              <w:t>Доходы от возмещения ущерба при возникновении иных страховых, когда выгодоприобретателями выступают получатели средств бюджетов поселений</w:t>
            </w:r>
          </w:p>
        </w:tc>
      </w:tr>
      <w:tr w:rsidR="005340A9" w:rsidRPr="00441B7C" w:rsidTr="00FB1DA7">
        <w:trPr>
          <w:trHeight w:val="26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1 17 01050 10 0000 180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Невыясненные поступления, зачисляемые в бюджеты поселений</w:t>
            </w:r>
          </w:p>
        </w:tc>
      </w:tr>
      <w:tr w:rsidR="005340A9" w:rsidRPr="00441B7C" w:rsidTr="00FB1DA7">
        <w:trPr>
          <w:trHeight w:val="26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Cs/>
              </w:rPr>
            </w:pPr>
            <w:r w:rsidRPr="00441B7C">
              <w:rPr>
                <w:bCs/>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1 17 05050 10 0000 180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rPr>
                <w:snapToGrid w:val="0"/>
              </w:rPr>
            </w:pPr>
            <w:r w:rsidRPr="00441B7C">
              <w:rPr>
                <w:snapToGrid w:val="0"/>
              </w:rPr>
              <w:t>Прочие неналоговые доходы бюджетов поселений</w:t>
            </w:r>
          </w:p>
        </w:tc>
      </w:tr>
      <w:tr w:rsidR="005340A9" w:rsidRPr="00441B7C" w:rsidTr="00FB1DA7">
        <w:trPr>
          <w:trHeight w:val="26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rPr>
                <w:b/>
              </w:rPr>
            </w:pPr>
            <w:r w:rsidRPr="00441B7C">
              <w:rPr>
                <w:b/>
              </w:rPr>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rPr>
                <w:b/>
              </w:rPr>
            </w:pPr>
            <w:r w:rsidRPr="00441B7C">
              <w:rPr>
                <w:b/>
              </w:rPr>
              <w:t>2 00 00000 00 0000 000 *</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rPr>
                <w:b/>
              </w:rPr>
            </w:pPr>
            <w:r w:rsidRPr="00441B7C">
              <w:rPr>
                <w:b/>
              </w:rPr>
              <w:t>Безвозмездные поступления *</w:t>
            </w:r>
          </w:p>
        </w:tc>
      </w:tr>
      <w:tr w:rsidR="005340A9" w:rsidRPr="00441B7C" w:rsidTr="00FB1DA7">
        <w:trPr>
          <w:trHeight w:val="26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pPr>
            <w:r w:rsidRPr="00441B7C">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pPr>
            <w:r w:rsidRPr="00441B7C">
              <w:t>3 03 01050 10 0000 151</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pPr>
            <w:r w:rsidRPr="00441B7C">
              <w:t>Безвозмездные поступления от бюджетов бюджетной системы учреждениям, находящимся  в ведении органов местного самоуправлении поселений</w:t>
            </w:r>
          </w:p>
        </w:tc>
      </w:tr>
      <w:tr w:rsidR="005340A9" w:rsidRPr="00441B7C" w:rsidTr="00FB1DA7">
        <w:trPr>
          <w:trHeight w:val="262"/>
        </w:trPr>
        <w:tc>
          <w:tcPr>
            <w:tcW w:w="90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jc w:val="center"/>
            </w:pPr>
            <w:r w:rsidRPr="00441B7C">
              <w:t>947</w:t>
            </w:r>
          </w:p>
        </w:tc>
        <w:tc>
          <w:tcPr>
            <w:tcW w:w="252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pPr>
            <w:r w:rsidRPr="00441B7C">
              <w:t>3 03 05050 10 0000 180</w:t>
            </w:r>
          </w:p>
        </w:tc>
        <w:tc>
          <w:tcPr>
            <w:tcW w:w="6480" w:type="dxa"/>
            <w:tcBorders>
              <w:top w:val="single" w:sz="4" w:space="0" w:color="auto"/>
              <w:left w:val="single" w:sz="4" w:space="0" w:color="auto"/>
              <w:bottom w:val="single" w:sz="4" w:space="0" w:color="auto"/>
              <w:right w:val="single" w:sz="4" w:space="0" w:color="auto"/>
            </w:tcBorders>
          </w:tcPr>
          <w:p w:rsidR="005340A9" w:rsidRPr="00441B7C" w:rsidRDefault="005340A9" w:rsidP="00CF5E85">
            <w:pPr>
              <w:autoSpaceDE w:val="0"/>
              <w:autoSpaceDN w:val="0"/>
              <w:adjustRightInd w:val="0"/>
            </w:pPr>
            <w:r w:rsidRPr="00441B7C">
              <w:t xml:space="preserve"> Прочие безвозмездные поступления учреждениям, находящимся  в ведении органов местного самоуправлении поселений</w:t>
            </w:r>
          </w:p>
        </w:tc>
      </w:tr>
    </w:tbl>
    <w:p w:rsidR="005340A9" w:rsidRPr="00CF5E85" w:rsidRDefault="005340A9" w:rsidP="00CF5E85">
      <w:pPr>
        <w:jc w:val="center"/>
      </w:pPr>
    </w:p>
    <w:p w:rsidR="005340A9" w:rsidRPr="00CF5E85" w:rsidRDefault="005340A9" w:rsidP="00CF5E85">
      <w:r w:rsidRPr="00CF5E85">
        <w:t xml:space="preserve">*- Администрирование </w:t>
      </w:r>
      <w:r>
        <w:t>поступлений по группе доходов «20000000000000000 - Безвозмездные поступления» о</w:t>
      </w:r>
      <w:r w:rsidRPr="00CF5E85">
        <w:t>существляется органами</w:t>
      </w:r>
      <w:r>
        <w:t xml:space="preserve">,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 </w:t>
      </w:r>
    </w:p>
    <w:p w:rsidR="005340A9" w:rsidRDefault="005340A9" w:rsidP="00F5187D">
      <w:pPr>
        <w:tabs>
          <w:tab w:val="left" w:pos="6495"/>
        </w:tabs>
        <w:ind w:left="6237"/>
        <w:jc w:val="both"/>
      </w:pPr>
      <w:r w:rsidRPr="00CF5E85">
        <w:br w:type="page"/>
      </w:r>
      <w:r w:rsidRPr="00735987">
        <w:t xml:space="preserve">Приложение </w:t>
      </w:r>
      <w:r>
        <w:t>№2 к</w:t>
      </w:r>
      <w:r w:rsidRPr="00735987">
        <w:t xml:space="preserve"> Решению Совета </w:t>
      </w:r>
      <w:r>
        <w:t>Спасского сельского поселения №67 от 27.11.2013 г. о бюджете на 2014 год.</w:t>
      </w:r>
    </w:p>
    <w:p w:rsidR="005340A9" w:rsidRDefault="005340A9" w:rsidP="00F5187D">
      <w:pPr>
        <w:ind w:firstLine="720"/>
        <w:jc w:val="both"/>
        <w:rPr>
          <w:i/>
          <w:sz w:val="22"/>
          <w:szCs w:val="22"/>
        </w:rPr>
      </w:pPr>
    </w:p>
    <w:p w:rsidR="005340A9" w:rsidRDefault="005340A9" w:rsidP="00FB1DA7">
      <w:pPr>
        <w:ind w:firstLine="720"/>
        <w:jc w:val="right"/>
        <w:rPr>
          <w:i/>
          <w:sz w:val="22"/>
          <w:szCs w:val="22"/>
        </w:rPr>
      </w:pPr>
    </w:p>
    <w:tbl>
      <w:tblPr>
        <w:tblW w:w="9900" w:type="dxa"/>
        <w:tblInd w:w="108" w:type="dxa"/>
        <w:tblLayout w:type="fixed"/>
        <w:tblLook w:val="0000"/>
      </w:tblPr>
      <w:tblGrid>
        <w:gridCol w:w="4996"/>
        <w:gridCol w:w="871"/>
        <w:gridCol w:w="917"/>
        <w:gridCol w:w="1196"/>
        <w:gridCol w:w="680"/>
        <w:gridCol w:w="1240"/>
      </w:tblGrid>
      <w:tr w:rsidR="005340A9" w:rsidRPr="00EC0BFA" w:rsidTr="00C8606C">
        <w:trPr>
          <w:trHeight w:val="1350"/>
        </w:trPr>
        <w:tc>
          <w:tcPr>
            <w:tcW w:w="9900" w:type="dxa"/>
            <w:gridSpan w:val="6"/>
            <w:vAlign w:val="center"/>
          </w:tcPr>
          <w:p w:rsidR="005340A9" w:rsidRPr="00EC0BFA" w:rsidRDefault="005340A9" w:rsidP="00C8606C">
            <w:pPr>
              <w:jc w:val="center"/>
              <w:rPr>
                <w:b/>
                <w:bCs/>
              </w:rPr>
            </w:pPr>
            <w:r w:rsidRPr="00EC0BFA">
              <w:t>(</w:t>
            </w:r>
            <w:r w:rsidRPr="00EC0BFA">
              <w:rPr>
                <w:b/>
                <w:bCs/>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Спасского сельского поселения на 201</w:t>
            </w:r>
            <w:r>
              <w:rPr>
                <w:b/>
                <w:bCs/>
              </w:rPr>
              <w:t>4</w:t>
            </w:r>
            <w:r w:rsidRPr="00EC0BFA">
              <w:rPr>
                <w:b/>
                <w:bCs/>
              </w:rPr>
              <w:t xml:space="preserve"> год </w:t>
            </w:r>
          </w:p>
        </w:tc>
      </w:tr>
      <w:tr w:rsidR="005340A9" w:rsidRPr="00EC0BFA" w:rsidTr="00C8606C">
        <w:trPr>
          <w:trHeight w:val="270"/>
        </w:trPr>
        <w:tc>
          <w:tcPr>
            <w:tcW w:w="4996" w:type="dxa"/>
            <w:tcBorders>
              <w:top w:val="nil"/>
              <w:left w:val="nil"/>
              <w:bottom w:val="single" w:sz="6" w:space="0" w:color="auto"/>
              <w:right w:val="nil"/>
            </w:tcBorders>
            <w:vAlign w:val="bottom"/>
          </w:tcPr>
          <w:p w:rsidR="005340A9" w:rsidRPr="00EC0BFA" w:rsidRDefault="005340A9" w:rsidP="00C8606C"/>
        </w:tc>
        <w:tc>
          <w:tcPr>
            <w:tcW w:w="871" w:type="dxa"/>
            <w:tcBorders>
              <w:top w:val="nil"/>
              <w:left w:val="nil"/>
              <w:bottom w:val="single" w:sz="6" w:space="0" w:color="auto"/>
              <w:right w:val="nil"/>
            </w:tcBorders>
            <w:noWrap/>
            <w:vAlign w:val="bottom"/>
          </w:tcPr>
          <w:p w:rsidR="005340A9" w:rsidRPr="00EC0BFA" w:rsidRDefault="005340A9" w:rsidP="00C8606C"/>
        </w:tc>
        <w:tc>
          <w:tcPr>
            <w:tcW w:w="917" w:type="dxa"/>
            <w:tcBorders>
              <w:top w:val="nil"/>
              <w:left w:val="nil"/>
              <w:bottom w:val="single" w:sz="6" w:space="0" w:color="auto"/>
              <w:right w:val="nil"/>
            </w:tcBorders>
            <w:noWrap/>
            <w:vAlign w:val="bottom"/>
          </w:tcPr>
          <w:p w:rsidR="005340A9" w:rsidRPr="00EC0BFA" w:rsidRDefault="005340A9" w:rsidP="00C8606C"/>
        </w:tc>
        <w:tc>
          <w:tcPr>
            <w:tcW w:w="1196" w:type="dxa"/>
            <w:tcBorders>
              <w:top w:val="nil"/>
              <w:left w:val="nil"/>
              <w:bottom w:val="single" w:sz="6" w:space="0" w:color="auto"/>
              <w:right w:val="nil"/>
            </w:tcBorders>
            <w:noWrap/>
            <w:vAlign w:val="bottom"/>
          </w:tcPr>
          <w:p w:rsidR="005340A9" w:rsidRPr="00EC0BFA" w:rsidRDefault="005340A9" w:rsidP="00C8606C"/>
        </w:tc>
        <w:tc>
          <w:tcPr>
            <w:tcW w:w="680" w:type="dxa"/>
            <w:tcBorders>
              <w:top w:val="nil"/>
              <w:left w:val="nil"/>
              <w:bottom w:val="single" w:sz="6" w:space="0" w:color="auto"/>
              <w:right w:val="nil"/>
            </w:tcBorders>
            <w:noWrap/>
            <w:vAlign w:val="bottom"/>
          </w:tcPr>
          <w:p w:rsidR="005340A9" w:rsidRPr="00EC0BFA" w:rsidRDefault="005340A9" w:rsidP="00C8606C"/>
        </w:tc>
        <w:tc>
          <w:tcPr>
            <w:tcW w:w="1240" w:type="dxa"/>
            <w:tcBorders>
              <w:top w:val="nil"/>
              <w:left w:val="nil"/>
              <w:bottom w:val="single" w:sz="6" w:space="0" w:color="auto"/>
              <w:right w:val="nil"/>
            </w:tcBorders>
            <w:noWrap/>
            <w:vAlign w:val="bottom"/>
          </w:tcPr>
          <w:p w:rsidR="005340A9" w:rsidRPr="00EC0BFA" w:rsidRDefault="005340A9" w:rsidP="00C8606C">
            <w:pPr>
              <w:jc w:val="right"/>
            </w:pPr>
            <w:r w:rsidRPr="00EC0BFA">
              <w:t>(тыс.руб.)</w:t>
            </w:r>
          </w:p>
        </w:tc>
      </w:tr>
      <w:tr w:rsidR="005340A9" w:rsidRPr="00FE7646"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EC0BFA" w:rsidRDefault="005340A9" w:rsidP="00084DD9">
            <w:pPr>
              <w:rPr>
                <w:b/>
                <w:bCs/>
              </w:rPr>
            </w:pPr>
            <w:r w:rsidRPr="00EC0BFA">
              <w:rPr>
                <w:b/>
                <w:bCs/>
              </w:rPr>
              <w:t>В С Е Г О</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FE7646" w:rsidRDefault="005340A9" w:rsidP="00084DD9">
            <w:pPr>
              <w:ind w:right="-108"/>
              <w:jc w:val="right"/>
              <w:rPr>
                <w:b/>
                <w:bCs/>
              </w:rPr>
            </w:pPr>
            <w:r>
              <w:rPr>
                <w:b/>
                <w:bCs/>
              </w:rPr>
              <w:t>12221,1</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bCs/>
              </w:rPr>
            </w:pPr>
            <w:r w:rsidRPr="00010106">
              <w:rPr>
                <w:b/>
                <w:bCs/>
              </w:rPr>
              <w:t>Администрация  Спасского сельского поселения</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b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b/>
                <w:bCs/>
              </w:rPr>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Общегосударственные вопросы</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r w:rsidRPr="00EC0BFA">
              <w:rPr>
                <w:i/>
                <w:iCs/>
              </w:rPr>
              <w:t>0100</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4017,4</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Функционирование высшего должностного лица субъекта Российской Федерации и муниципального образования</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r w:rsidRPr="00EC0BFA">
              <w:rPr>
                <w:i/>
                <w:iCs/>
              </w:rPr>
              <w:t>0102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696,6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r w:rsidRPr="00010106">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902</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696,6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Глава муниципального образования</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r w:rsidRPr="00EC0BFA">
              <w:rPr>
                <w:i/>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r w:rsidRPr="00EC0BFA">
              <w:rPr>
                <w:i/>
                <w:iCs/>
              </w:rPr>
              <w:t>0102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r w:rsidRPr="00EC0BFA">
              <w:rPr>
                <w:i/>
                <w:iCs/>
              </w:rPr>
              <w:t>0020300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696,6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Фонд оплаты труда государственных (муниципальных) органов и взносы по обязательному социальному страхованию</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r w:rsidRPr="00EC0BFA">
              <w:rPr>
                <w:i/>
                <w:iCs/>
              </w:rPr>
              <w:t>0102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r w:rsidRPr="00EC0BFA">
              <w:rPr>
                <w:i/>
                <w:iCs/>
              </w:rPr>
              <w:t>0020300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121</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696,6</w:t>
            </w:r>
          </w:p>
        </w:tc>
      </w:tr>
      <w:tr w:rsidR="005340A9" w:rsidRPr="00EC0BFA" w:rsidTr="00084DD9">
        <w:trPr>
          <w:trHeight w:val="630"/>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
              </w:rPr>
            </w:pPr>
            <w:r w:rsidRPr="00010106">
              <w:rPr>
                <w:i/>
              </w:rPr>
              <w:t>Функционирование Правительства  Р Ф, высших исполнительных органов государственной власти субъектов Р Ф, местных администраций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r w:rsidRPr="00EC0BFA">
              <w:rPr>
                <w:i/>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r w:rsidRPr="00EC0BFA">
              <w:rPr>
                <w:i/>
              </w:rPr>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i/>
              </w:rPr>
            </w:pPr>
            <w:r>
              <w:rPr>
                <w:i/>
              </w:rPr>
              <w:t>3017,2</w:t>
            </w:r>
          </w:p>
        </w:tc>
      </w:tr>
      <w:tr w:rsidR="005340A9" w:rsidRPr="00EC0BFA" w:rsidTr="00084DD9">
        <w:trPr>
          <w:trHeight w:val="630"/>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r w:rsidRPr="00010106">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902</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3017,2</w:t>
            </w:r>
          </w:p>
        </w:tc>
      </w:tr>
      <w:tr w:rsidR="005340A9" w:rsidRPr="00EC0BFA" w:rsidTr="00084DD9">
        <w:trPr>
          <w:trHeight w:val="318"/>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Центральный аппарат</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0020400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3017,2</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Фонд оплаты труда государственных (муниципальных) органов и взносы по обязательному социальному страхованию</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0020400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121</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2083,2</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Закупка товаров, работ, услуг в сфере информационно-коммуникационных технологий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0020400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242</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105,0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0020400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825,0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Уплата прочих налогов, сборов и иных платежей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0104</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0020400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r w:rsidRPr="00EC0BFA">
              <w:t>852</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Резервные фонды</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i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Резервные фонды</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0700000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Резервные фонды местных администраций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0700500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Резервный фонд непредвиденных расходов</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0700503</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Резервные средства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0700503</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870</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40,0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Другие общегосударственные вопросы</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263,6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Реализация государственной политики в области приватизации и управления государственной и муниципальной собственностью</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0900000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263,6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Оценка недвижимости, признание прав и регулирование отношений по государственной и муниципальной собственности</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0900200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263,6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0113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0900200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263,6</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rPr>
            </w:pPr>
            <w:r w:rsidRPr="00010106">
              <w:rPr>
                <w:b/>
              </w:rPr>
              <w:t>Национальная оборона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r w:rsidRPr="00EC0BFA">
              <w:rPr>
                <w:b/>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r w:rsidRPr="00EC0BFA">
              <w:rPr>
                <w:b/>
              </w:rPr>
              <w:t>0200</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b/>
              </w:rPr>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Мобилизационная и вневойсковая подготовка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0203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Руководство и управление в сфере установленных функций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0203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0010000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p>
        </w:tc>
      </w:tr>
      <w:tr w:rsidR="005340A9" w:rsidRPr="00EC0BFA" w:rsidTr="00084DD9">
        <w:trPr>
          <w:trHeight w:val="567"/>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Осуществление полномочий по первичному воинскому учету на территориях, где отсутствуют военные комиссариаты</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0203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0013600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Фонд оплаты труда государственных (муниципальных) органов и взносы по обязательному социальному страхованию</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0203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0013600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121</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0203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0013600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iCs/>
              </w:rPr>
            </w:pPr>
            <w:r w:rsidRPr="00010106">
              <w:rPr>
                <w:b/>
                <w:iCs/>
              </w:rPr>
              <w:t>Национальная безопасность и правоохранительная деятельность</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r w:rsidRPr="00EC0BFA">
              <w:rPr>
                <w:b/>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r w:rsidRPr="00EC0BFA">
              <w:rPr>
                <w:b/>
              </w:rPr>
              <w:t>0300</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b/>
              </w:rPr>
            </w:pPr>
            <w:r>
              <w:rPr>
                <w:b/>
              </w:rPr>
              <w:t>20,0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Защита населения и территории от чрезвычайных ситуаций природного и техногенного характера, гражданская оборона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0309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Мероприятия по предупреждению и ликвидации последствий чрезвычайных ситуаций и стихийных бедствий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0309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w:t>
            </w:r>
            <w:r>
              <w:t>1</w:t>
            </w:r>
            <w:r w:rsidRPr="00EC0BFA">
              <w:t>80000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Предупреждение и ликвидация последствий чрезвычайных ситуаций и стихийных бедствий природного и техногенного характера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0309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2180100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0309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2180100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iCs/>
              </w:rPr>
            </w:pPr>
            <w:r w:rsidRPr="00010106">
              <w:rPr>
                <w:b/>
                <w:iCs/>
              </w:rPr>
              <w:t>Национальная экономика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r w:rsidRPr="00EC0BFA">
              <w:rPr>
                <w:b/>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r w:rsidRPr="00EC0BFA">
              <w:rPr>
                <w:b/>
              </w:rPr>
              <w:t>0400</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b/>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b/>
              </w:rPr>
            </w:pPr>
            <w:r>
              <w:rPr>
                <w:b/>
              </w:rPr>
              <w:t>1705,0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Дорожное хозяйство (дорожные фонды)</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1705,0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Дорожное хозяйство</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3150000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1705,0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Поддержка дорожного хозяйства</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3150200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1705,0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за счет бюджетов сельских поселений  по дорожной деятельности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40A9" w:rsidRPr="00010106" w:rsidRDefault="005340A9" w:rsidP="00084DD9">
            <w:pPr>
              <w:rPr>
                <w:b/>
              </w:rPr>
            </w:pP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t>3150240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950,0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t>3150240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950,0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за счет средств поселений на капитальный ремонт и ремонт автомобильных дорог общего пользования населенных пунктов</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rPr>
                <w:iCs/>
              </w:rPr>
            </w:pPr>
            <w:r>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pPr>
            <w:r>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pPr>
            <w:r>
              <w:t>3150260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Default="005340A9" w:rsidP="00084DD9">
            <w:pPr>
              <w:ind w:right="-108"/>
              <w:jc w:val="right"/>
            </w:pPr>
            <w:r>
              <w:t>755,0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rPr>
                <w:iCs/>
              </w:rPr>
            </w:pPr>
            <w:r>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pPr>
            <w:r>
              <w:t>0409</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pPr>
            <w:r>
              <w:t>3150260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Default="005340A9" w:rsidP="00084DD9">
            <w:pPr>
              <w:jc w:val="center"/>
            </w:pPr>
            <w:r>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Default="005340A9" w:rsidP="00084DD9">
            <w:pPr>
              <w:ind w:right="-108"/>
              <w:jc w:val="right"/>
            </w:pPr>
            <w:r>
              <w:t>755,0</w:t>
            </w:r>
          </w:p>
        </w:tc>
      </w:tr>
      <w:tr w:rsidR="005340A9" w:rsidRPr="00D33BDB" w:rsidTr="00084DD9">
        <w:trPr>
          <w:trHeight w:val="228"/>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bCs/>
              </w:rPr>
            </w:pPr>
            <w:r w:rsidRPr="00010106">
              <w:rPr>
                <w:b/>
                <w:bCs/>
              </w:rPr>
              <w:t>жилищно-коммунальное хозяйство</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b/>
                <w:bCs/>
              </w:rPr>
            </w:pPr>
            <w:r w:rsidRPr="0064467D">
              <w:rPr>
                <w:b/>
                <w:b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b/>
                <w:bCs/>
              </w:rPr>
            </w:pPr>
            <w:r w:rsidRPr="0064467D">
              <w:rPr>
                <w:b/>
                <w:bCs/>
              </w:rPr>
              <w:t>0500</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b/>
                <w:b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b/>
                <w:b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26443C" w:rsidRDefault="005340A9" w:rsidP="00084DD9">
            <w:pPr>
              <w:ind w:right="-108"/>
              <w:jc w:val="right"/>
              <w:rPr>
                <w:b/>
                <w:bCs/>
              </w:rPr>
            </w:pPr>
            <w:r>
              <w:rPr>
                <w:b/>
                <w:bCs/>
              </w:rPr>
              <w:t>1330,0</w:t>
            </w:r>
          </w:p>
        </w:tc>
      </w:tr>
      <w:tr w:rsidR="005340A9" w:rsidRPr="0064467D"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Cs/>
                <w:i/>
              </w:rPr>
            </w:pPr>
            <w:r w:rsidRPr="00010106">
              <w:rPr>
                <w:bCs/>
                <w:i/>
              </w:rPr>
              <w:t>Жилищное хозяйство</w:t>
            </w:r>
          </w:p>
        </w:tc>
        <w:tc>
          <w:tcPr>
            <w:tcW w:w="871" w:type="dxa"/>
            <w:tcBorders>
              <w:top w:val="single" w:sz="6" w:space="0" w:color="auto"/>
              <w:left w:val="single" w:sz="6" w:space="0" w:color="auto"/>
              <w:bottom w:val="single" w:sz="6" w:space="0" w:color="auto"/>
              <w:right w:val="single" w:sz="6" w:space="0" w:color="auto"/>
            </w:tcBorders>
          </w:tcPr>
          <w:p w:rsidR="005340A9" w:rsidRPr="0064467D" w:rsidRDefault="005340A9" w:rsidP="00084DD9">
            <w:r w:rsidRPr="0064467D">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
                <w:iCs/>
              </w:rPr>
            </w:pPr>
            <w:r w:rsidRPr="0064467D">
              <w:rPr>
                <w:i/>
                <w:iCs/>
              </w:rPr>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
                <w:iCs/>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
                <w:i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64467D" w:rsidRDefault="005340A9" w:rsidP="00084DD9">
            <w:pPr>
              <w:ind w:right="-108"/>
              <w:jc w:val="right"/>
              <w:rPr>
                <w:i/>
                <w:iCs/>
              </w:rPr>
            </w:pPr>
            <w:r>
              <w:rPr>
                <w:i/>
                <w:iCs/>
              </w:rPr>
              <w:t>15,0</w:t>
            </w:r>
          </w:p>
        </w:tc>
      </w:tr>
      <w:tr w:rsidR="005340A9" w:rsidRPr="0064467D"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Cs/>
              </w:rPr>
            </w:pPr>
            <w:r w:rsidRPr="00010106">
              <w:rPr>
                <w:bCs/>
              </w:rPr>
              <w:t>Поддержка жилищного хозяйства</w:t>
            </w:r>
          </w:p>
        </w:tc>
        <w:tc>
          <w:tcPr>
            <w:tcW w:w="871" w:type="dxa"/>
            <w:tcBorders>
              <w:top w:val="single" w:sz="6" w:space="0" w:color="auto"/>
              <w:left w:val="single" w:sz="6" w:space="0" w:color="auto"/>
              <w:bottom w:val="single" w:sz="6" w:space="0" w:color="auto"/>
              <w:right w:val="single" w:sz="6" w:space="0" w:color="auto"/>
            </w:tcBorders>
          </w:tcPr>
          <w:p w:rsidR="005340A9" w:rsidRPr="0064467D" w:rsidRDefault="005340A9" w:rsidP="00084DD9">
            <w:r w:rsidRPr="0064467D">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
                <w:iCs/>
              </w:rPr>
            </w:pPr>
            <w:r w:rsidRPr="0064467D">
              <w:rPr>
                <w:i/>
                <w:iCs/>
              </w:rPr>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
                <w:iCs/>
              </w:rPr>
            </w:pPr>
            <w:r w:rsidRPr="0064467D">
              <w:rPr>
                <w:i/>
                <w:iCs/>
              </w:rPr>
              <w:t>3900000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
                <w:i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64467D" w:rsidRDefault="005340A9" w:rsidP="00084DD9">
            <w:pPr>
              <w:ind w:right="-108"/>
              <w:jc w:val="right"/>
              <w:rPr>
                <w:i/>
                <w:iCs/>
              </w:rPr>
            </w:pPr>
            <w:r>
              <w:rPr>
                <w:i/>
                <w:iCs/>
              </w:rPr>
              <w:t>15,0</w:t>
            </w:r>
          </w:p>
        </w:tc>
      </w:tr>
      <w:tr w:rsidR="005340A9" w:rsidRPr="0064467D"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Капитальный ремонт государственного жилищного фонда субъектов  Российской Федерации и муниципального жилищного фонда</w:t>
            </w:r>
          </w:p>
        </w:tc>
        <w:tc>
          <w:tcPr>
            <w:tcW w:w="871" w:type="dxa"/>
            <w:tcBorders>
              <w:top w:val="single" w:sz="6" w:space="0" w:color="auto"/>
              <w:left w:val="single" w:sz="6" w:space="0" w:color="auto"/>
              <w:bottom w:val="single" w:sz="6" w:space="0" w:color="auto"/>
              <w:right w:val="single" w:sz="6" w:space="0" w:color="auto"/>
            </w:tcBorders>
          </w:tcPr>
          <w:p w:rsidR="005340A9" w:rsidRPr="0064467D" w:rsidRDefault="005340A9" w:rsidP="00084DD9">
            <w:r w:rsidRPr="0064467D">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Cs/>
              </w:rPr>
            </w:pPr>
            <w:r w:rsidRPr="0064467D">
              <w:rPr>
                <w:iCs/>
              </w:rPr>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Cs/>
              </w:rPr>
            </w:pPr>
            <w:r w:rsidRPr="0064467D">
              <w:rPr>
                <w:iCs/>
              </w:rPr>
              <w:t>3900200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64467D" w:rsidRDefault="005340A9" w:rsidP="00084DD9">
            <w:pPr>
              <w:jc w:val="center"/>
              <w:rPr>
                <w:i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64467D" w:rsidRDefault="005340A9" w:rsidP="00084DD9">
            <w:pPr>
              <w:ind w:right="-108"/>
              <w:jc w:val="right"/>
              <w:rPr>
                <w:iCs/>
              </w:rPr>
            </w:pPr>
            <w:r>
              <w:rPr>
                <w:iCs/>
              </w:rPr>
              <w:t>8,5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Капитальный ремонт муниципального жилищного фонда за счет средств поселения</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3900201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iCs/>
              </w:rPr>
            </w:pPr>
            <w:r>
              <w:rPr>
                <w:iCs/>
              </w:rPr>
              <w:t>8,5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3900201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8,5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Мероприятия в области жилищного хозяйства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3900300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6,5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Прочие мероприятия в области жилищного хозяйства за счет средств поселения</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3900302</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0501</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3900302</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6,5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
                <w:iCs/>
              </w:rPr>
            </w:pPr>
            <w:r w:rsidRPr="00010106">
              <w:rPr>
                <w:i/>
                <w:iCs/>
              </w:rPr>
              <w:t>Коммунальное хозяйство</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rPr>
                <w:i/>
              </w:rPr>
            </w:pPr>
            <w:r w:rsidRPr="00EC0BFA">
              <w:rPr>
                <w:i/>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r w:rsidRPr="00EC0BFA">
              <w:rPr>
                <w:i/>
              </w:rPr>
              <w:t>0502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i/>
              </w:rPr>
            </w:pPr>
            <w:r>
              <w:rPr>
                <w:i/>
              </w:rP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Поддержка коммунального хозяйства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3910000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Мероприятия в области коммунального хозяйства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3910500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Капитальный ремонт объектов коммунального хозяйства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3910502</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i/>
              </w:rPr>
            </w:pPr>
            <w:r>
              <w:rPr>
                <w:i/>
              </w:rP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0502</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3910502</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
              </w:rPr>
            </w:pPr>
            <w:r w:rsidRPr="00010106">
              <w:rPr>
                <w:i/>
              </w:rPr>
              <w:t>Благоустройство</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rPr>
                <w:i/>
              </w:rPr>
            </w:pPr>
            <w:r w:rsidRPr="00EC0BFA">
              <w:rPr>
                <w:i/>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r w:rsidRPr="00EC0BFA">
              <w:rPr>
                <w:i/>
              </w:rPr>
              <w:t>050</w:t>
            </w:r>
            <w:r>
              <w:rPr>
                <w:i/>
              </w:rPr>
              <w:t>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
              </w:rP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rPr>
                <w:i/>
              </w:rPr>
            </w:pPr>
            <w:r>
              <w:rPr>
                <w:i/>
              </w:rPr>
              <w:t>1115,0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Уличное освещение</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6000100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915,0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Уличное освещение за счет средств поселения</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6000101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915,0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6000101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915,0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Прочие мероприятия по благоустройству городских округов и поселений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6000500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iCs/>
              </w:rPr>
              <w:t>Прочие мероприятия по благоустройству городских округов и поселений за счет средств поселений</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6000501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rPr>
                <w:iCs/>
              </w:rPr>
            </w:pPr>
            <w:r w:rsidRPr="00EC0BFA">
              <w:rPr>
                <w:iCs/>
              </w:rPr>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0503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6000501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t>244</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200,0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iCs/>
              </w:rPr>
            </w:pPr>
            <w:r w:rsidRPr="00010106">
              <w:rPr>
                <w:b/>
                <w:iCs/>
              </w:rPr>
              <w:t xml:space="preserve">Культура, кинематография </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i/>
                <w:iCs/>
              </w:rPr>
            </w:pPr>
            <w:r w:rsidRPr="00EC0BFA">
              <w:rPr>
                <w:b/>
                <w:i/>
                <w:iCs/>
              </w:rP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i/>
                <w:iCs/>
              </w:rPr>
            </w:pPr>
            <w:r w:rsidRPr="00EC0BFA">
              <w:rPr>
                <w:b/>
                <w:i/>
                <w:iCs/>
              </w:rPr>
              <w:t>0800</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i/>
                <w:iCs/>
              </w:rPr>
            </w:pP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i/>
                <w:iCs/>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rPr>
                <w:b/>
              </w:rPr>
            </w:pPr>
            <w:r>
              <w:rPr>
                <w:b/>
              </w:rPr>
              <w:t>3068,5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Культура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bCs/>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3068,5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iCs/>
              </w:rPr>
            </w:pPr>
            <w:r w:rsidRPr="00010106">
              <w:rPr>
                <w:snapToGrid w:val="0"/>
              </w:rPr>
              <w:t>Учреждения культуры и мероприятия в сфере культуры и кинематографии</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4400000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Cs/>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1580,0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Обеспечение деятельности подведомственных учреждений</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4409900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Cs/>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1580,0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p w:rsidR="005340A9" w:rsidRPr="00EC0BFA" w:rsidRDefault="005340A9" w:rsidP="00084DD9">
            <w:pPr>
              <w:jc w:val="center"/>
            </w:pPr>
          </w:p>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4409900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611</w:t>
            </w: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1580,0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Cs/>
                <w:i/>
              </w:rPr>
            </w:pPr>
            <w:r w:rsidRPr="00010106">
              <w:rPr>
                <w:bCs/>
                <w:i/>
              </w:rPr>
              <w:t>библиотеки</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4420000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Cs/>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403,5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Обеспечение деятельности подведомственных учреждений</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4429900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Cs/>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403,5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Cs/>
                <w:iCs/>
              </w:rPr>
            </w:pPr>
            <w: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p w:rsidR="005340A9" w:rsidRPr="00EC0BFA" w:rsidRDefault="005340A9" w:rsidP="00084DD9">
            <w:pPr>
              <w:jc w:val="center"/>
            </w:pPr>
          </w:p>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4429900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611</w:t>
            </w: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403,5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t>Ведомственные целевые программы</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6220000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1085,0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t>Ведомственная целевая программа "Проведение крупномасштабных мероприятий отрасли культуры, формирование условий для создания и популяризации культурных ценностей"</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6223500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56,0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t>Оплата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0801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6223541</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56,0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rPr>
                <w:bCs/>
                <w:iCs/>
              </w:rPr>
              <w:t>Субсидии бюджетным учреждениям на иные цели</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0801</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6223541</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612</w:t>
            </w: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56,0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D23A39" w:rsidRDefault="005340A9" w:rsidP="00084DD9">
            <w:pPr>
              <w:rPr>
                <w:bCs/>
                <w:iCs/>
              </w:rPr>
            </w:pPr>
            <w:r w:rsidRPr="00D23A39">
              <w:rPr>
                <w:bCs/>
                <w:iCs/>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0801</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6223543</w:t>
            </w:r>
          </w:p>
        </w:tc>
        <w:tc>
          <w:tcPr>
            <w:tcW w:w="680"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1029,0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D23A39" w:rsidRDefault="005340A9" w:rsidP="00084DD9">
            <w:pPr>
              <w:rPr>
                <w:bCs/>
                <w:iCs/>
              </w:rPr>
            </w:pPr>
            <w:r w:rsidRPr="00010106">
              <w:rPr>
                <w:bCs/>
                <w:iCs/>
              </w:rPr>
              <w:t>Субсидии бюджетным учреждениям на иные цели</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0801</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6223543</w:t>
            </w:r>
          </w:p>
        </w:tc>
        <w:tc>
          <w:tcPr>
            <w:tcW w:w="680"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612</w:t>
            </w: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1029,0</w:t>
            </w:r>
          </w:p>
        </w:tc>
      </w:tr>
      <w:tr w:rsidR="005340A9" w:rsidRPr="00B810F1"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
                <w:bCs/>
                <w:iCs/>
              </w:rPr>
            </w:pPr>
            <w:r w:rsidRPr="00010106">
              <w:rPr>
                <w:b/>
                <w:bCs/>
                <w:iCs/>
              </w:rPr>
              <w:t>Социальная политика</w:t>
            </w:r>
          </w:p>
        </w:tc>
        <w:tc>
          <w:tcPr>
            <w:tcW w:w="871"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rPr>
                <w:b/>
              </w:rPr>
            </w:pPr>
            <w:r w:rsidRPr="00B810F1">
              <w:rPr>
                <w:b/>
              </w:rPr>
              <w:t>947</w:t>
            </w:r>
          </w:p>
        </w:tc>
        <w:tc>
          <w:tcPr>
            <w:tcW w:w="917"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rPr>
                <w:b/>
              </w:rPr>
            </w:pPr>
            <w:r w:rsidRPr="00B810F1">
              <w:rPr>
                <w:b/>
              </w:rPr>
              <w:t>1000</w:t>
            </w:r>
          </w:p>
        </w:tc>
        <w:tc>
          <w:tcPr>
            <w:tcW w:w="1196"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rPr>
                <w:b/>
              </w:rPr>
            </w:pP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rPr>
                <w:b/>
              </w:rPr>
            </w:pPr>
          </w:p>
        </w:tc>
        <w:tc>
          <w:tcPr>
            <w:tcW w:w="1240" w:type="dxa"/>
            <w:tcBorders>
              <w:top w:val="single" w:sz="6" w:space="0" w:color="auto"/>
              <w:left w:val="single" w:sz="6" w:space="0" w:color="auto"/>
              <w:bottom w:val="single" w:sz="6" w:space="0" w:color="auto"/>
              <w:right w:val="single" w:sz="6" w:space="0" w:color="auto"/>
            </w:tcBorders>
            <w:noWrap/>
          </w:tcPr>
          <w:p w:rsidR="005340A9" w:rsidRPr="00B810F1" w:rsidRDefault="005340A9" w:rsidP="00084DD9">
            <w:pPr>
              <w:ind w:right="-108"/>
              <w:jc w:val="center"/>
              <w:rPr>
                <w:b/>
              </w:rPr>
            </w:pPr>
            <w:r>
              <w:rPr>
                <w:b/>
              </w:rPr>
              <w:t>1664,0</w:t>
            </w:r>
          </w:p>
        </w:tc>
      </w:tr>
      <w:tr w:rsidR="005340A9" w:rsidRPr="00B810F1"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Cs/>
                <w:iCs/>
              </w:rPr>
            </w:pPr>
            <w:r w:rsidRPr="00010106">
              <w:rPr>
                <w:bCs/>
                <w:iCs/>
              </w:rPr>
              <w:t>Социальное обеспечение населения</w:t>
            </w:r>
          </w:p>
        </w:tc>
        <w:tc>
          <w:tcPr>
            <w:tcW w:w="871"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947</w:t>
            </w:r>
          </w:p>
        </w:tc>
        <w:tc>
          <w:tcPr>
            <w:tcW w:w="917"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1003</w:t>
            </w:r>
          </w:p>
        </w:tc>
        <w:tc>
          <w:tcPr>
            <w:tcW w:w="1196"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B810F1" w:rsidRDefault="005340A9" w:rsidP="00084DD9">
            <w:pPr>
              <w:ind w:right="-108"/>
              <w:jc w:val="center"/>
            </w:pPr>
            <w:r>
              <w:t>80,0</w:t>
            </w:r>
          </w:p>
        </w:tc>
      </w:tr>
      <w:tr w:rsidR="005340A9" w:rsidRPr="00B810F1"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Cs/>
                <w:iCs/>
              </w:rPr>
            </w:pPr>
            <w:r w:rsidRPr="00010106">
              <w:t>Иные безвозмездные и безвозвратные перечисления</w:t>
            </w:r>
          </w:p>
        </w:tc>
        <w:tc>
          <w:tcPr>
            <w:tcW w:w="871"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947</w:t>
            </w:r>
          </w:p>
        </w:tc>
        <w:tc>
          <w:tcPr>
            <w:tcW w:w="917"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1003</w:t>
            </w:r>
          </w:p>
        </w:tc>
        <w:tc>
          <w:tcPr>
            <w:tcW w:w="1196" w:type="dxa"/>
            <w:tcBorders>
              <w:top w:val="single" w:sz="6" w:space="0" w:color="auto"/>
              <w:left w:val="single" w:sz="6" w:space="0" w:color="auto"/>
              <w:bottom w:val="single" w:sz="6" w:space="0" w:color="auto"/>
              <w:right w:val="single" w:sz="6" w:space="0" w:color="auto"/>
            </w:tcBorders>
          </w:tcPr>
          <w:p w:rsidR="005340A9" w:rsidRPr="00062B08" w:rsidRDefault="005340A9" w:rsidP="00084DD9">
            <w:pPr>
              <w:jc w:val="center"/>
              <w:rPr>
                <w:lang w:val="en-US"/>
              </w:rPr>
            </w:pPr>
            <w:r>
              <w:rPr>
                <w:lang w:val="en-US"/>
              </w:rPr>
              <w:t>5200000</w:t>
            </w: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B810F1" w:rsidRDefault="005340A9" w:rsidP="00084DD9">
            <w:pPr>
              <w:ind w:right="-108"/>
              <w:jc w:val="center"/>
            </w:pPr>
            <w:r>
              <w:t>80,0</w:t>
            </w:r>
          </w:p>
        </w:tc>
      </w:tr>
      <w:tr w:rsidR="005340A9" w:rsidRPr="00B810F1"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71" w:type="dxa"/>
            <w:tcBorders>
              <w:top w:val="single" w:sz="6" w:space="0" w:color="auto"/>
              <w:left w:val="single" w:sz="6" w:space="0" w:color="auto"/>
              <w:bottom w:val="single" w:sz="6" w:space="0" w:color="auto"/>
              <w:right w:val="single" w:sz="6" w:space="0" w:color="auto"/>
            </w:tcBorders>
          </w:tcPr>
          <w:p w:rsidR="005340A9" w:rsidRPr="00062B08" w:rsidRDefault="005340A9" w:rsidP="00084DD9">
            <w:pPr>
              <w:jc w:val="center"/>
              <w:rPr>
                <w:lang w:val="en-US"/>
              </w:rPr>
            </w:pPr>
            <w:r>
              <w:rPr>
                <w:lang w:val="en-US"/>
              </w:rPr>
              <w:t>947</w:t>
            </w:r>
          </w:p>
        </w:tc>
        <w:tc>
          <w:tcPr>
            <w:tcW w:w="917" w:type="dxa"/>
            <w:tcBorders>
              <w:top w:val="single" w:sz="6" w:space="0" w:color="auto"/>
              <w:left w:val="single" w:sz="6" w:space="0" w:color="auto"/>
              <w:bottom w:val="single" w:sz="6" w:space="0" w:color="auto"/>
              <w:right w:val="single" w:sz="6" w:space="0" w:color="auto"/>
            </w:tcBorders>
          </w:tcPr>
          <w:p w:rsidR="005340A9" w:rsidRPr="00062B08" w:rsidRDefault="005340A9" w:rsidP="00084DD9">
            <w:pPr>
              <w:jc w:val="center"/>
              <w:rPr>
                <w:lang w:val="en-US"/>
              </w:rPr>
            </w:pPr>
            <w:r>
              <w:rPr>
                <w:lang w:val="en-US"/>
              </w:rPr>
              <w:t>1003</w:t>
            </w:r>
          </w:p>
        </w:tc>
        <w:tc>
          <w:tcPr>
            <w:tcW w:w="1196" w:type="dxa"/>
            <w:tcBorders>
              <w:top w:val="single" w:sz="6" w:space="0" w:color="auto"/>
              <w:left w:val="single" w:sz="6" w:space="0" w:color="auto"/>
              <w:bottom w:val="single" w:sz="6" w:space="0" w:color="auto"/>
              <w:right w:val="single" w:sz="6" w:space="0" w:color="auto"/>
            </w:tcBorders>
          </w:tcPr>
          <w:p w:rsidR="005340A9" w:rsidRPr="00062B08" w:rsidRDefault="005340A9" w:rsidP="00084DD9">
            <w:pPr>
              <w:jc w:val="center"/>
              <w:rPr>
                <w:lang w:val="en-US"/>
              </w:rPr>
            </w:pPr>
            <w:r>
              <w:rPr>
                <w:lang w:val="en-US"/>
              </w:rPr>
              <w:t>5205800</w:t>
            </w: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281418" w:rsidRDefault="005340A9" w:rsidP="00084DD9">
            <w:pPr>
              <w:ind w:right="-108"/>
              <w:jc w:val="center"/>
            </w:pPr>
            <w:r>
              <w:t>40,0</w:t>
            </w:r>
          </w:p>
        </w:tc>
      </w:tr>
      <w:tr w:rsidR="005340A9" w:rsidRPr="00B810F1"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Cs/>
                <w:iCs/>
              </w:rPr>
            </w:pPr>
            <w:r>
              <w:rPr>
                <w:bCs/>
                <w:iCs/>
              </w:rPr>
              <w:t>Иные выплаты населению</w:t>
            </w:r>
          </w:p>
        </w:tc>
        <w:tc>
          <w:tcPr>
            <w:tcW w:w="871"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947</w:t>
            </w:r>
          </w:p>
        </w:tc>
        <w:tc>
          <w:tcPr>
            <w:tcW w:w="917"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1003</w:t>
            </w:r>
          </w:p>
        </w:tc>
        <w:tc>
          <w:tcPr>
            <w:tcW w:w="1196" w:type="dxa"/>
            <w:tcBorders>
              <w:top w:val="single" w:sz="6" w:space="0" w:color="auto"/>
              <w:left w:val="single" w:sz="6" w:space="0" w:color="auto"/>
              <w:bottom w:val="single" w:sz="6" w:space="0" w:color="auto"/>
              <w:right w:val="single" w:sz="6" w:space="0" w:color="auto"/>
            </w:tcBorders>
          </w:tcPr>
          <w:p w:rsidR="005340A9" w:rsidRPr="00062B08" w:rsidRDefault="005340A9" w:rsidP="00084DD9">
            <w:pPr>
              <w:jc w:val="center"/>
              <w:rPr>
                <w:lang w:val="en-US"/>
              </w:rPr>
            </w:pPr>
            <w:r>
              <w:rPr>
                <w:lang w:val="en-US"/>
              </w:rPr>
              <w:t>5205800</w:t>
            </w: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rsidRPr="00B810F1">
              <w:t>3</w:t>
            </w:r>
            <w:r>
              <w:t>60</w:t>
            </w:r>
          </w:p>
        </w:tc>
        <w:tc>
          <w:tcPr>
            <w:tcW w:w="1240" w:type="dxa"/>
            <w:tcBorders>
              <w:top w:val="single" w:sz="6" w:space="0" w:color="auto"/>
              <w:left w:val="single" w:sz="6" w:space="0" w:color="auto"/>
              <w:bottom w:val="single" w:sz="6" w:space="0" w:color="auto"/>
              <w:right w:val="single" w:sz="6" w:space="0" w:color="auto"/>
            </w:tcBorders>
            <w:noWrap/>
          </w:tcPr>
          <w:p w:rsidR="005340A9" w:rsidRPr="00B810F1" w:rsidRDefault="005340A9" w:rsidP="00084DD9">
            <w:pPr>
              <w:ind w:right="-108"/>
              <w:jc w:val="center"/>
            </w:pPr>
            <w:r>
              <w:t>40,0</w:t>
            </w:r>
          </w:p>
        </w:tc>
      </w:tr>
      <w:tr w:rsidR="005340A9" w:rsidRPr="00B810F1"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541755" w:rsidRDefault="005340A9" w:rsidP="00084DD9">
            <w:pPr>
              <w:rPr>
                <w:bCs/>
                <w:iCs/>
              </w:rPr>
            </w:pPr>
            <w:r w:rsidRPr="00541755">
              <w:rPr>
                <w:bCs/>
                <w:iCs/>
              </w:rPr>
              <w:t>Софинансирование за счет средств местного бюджета расходного обязательства по оказанию помощи в ремонте и (или) переустройстве жилых помещений отдельных категорий граждан</w:t>
            </w:r>
          </w:p>
        </w:tc>
        <w:tc>
          <w:tcPr>
            <w:tcW w:w="871"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t>1003</w:t>
            </w:r>
          </w:p>
        </w:tc>
        <w:tc>
          <w:tcPr>
            <w:tcW w:w="1196" w:type="dxa"/>
            <w:tcBorders>
              <w:top w:val="single" w:sz="6" w:space="0" w:color="auto"/>
              <w:left w:val="single" w:sz="6" w:space="0" w:color="auto"/>
              <w:bottom w:val="single" w:sz="6" w:space="0" w:color="auto"/>
              <w:right w:val="single" w:sz="6" w:space="0" w:color="auto"/>
            </w:tcBorders>
          </w:tcPr>
          <w:p w:rsidR="005340A9" w:rsidRPr="00056703" w:rsidRDefault="005340A9" w:rsidP="00084DD9">
            <w:pPr>
              <w:jc w:val="center"/>
            </w:pPr>
            <w:r>
              <w:t>5205801</w:t>
            </w: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40,0</w:t>
            </w:r>
          </w:p>
        </w:tc>
      </w:tr>
      <w:tr w:rsidR="005340A9" w:rsidRPr="00B810F1" w:rsidTr="00FF6F31">
        <w:trPr>
          <w:trHeight w:val="258"/>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Cs/>
                <w:iCs/>
              </w:rPr>
            </w:pPr>
            <w:r>
              <w:rPr>
                <w:bCs/>
                <w:iCs/>
              </w:rPr>
              <w:t>Иные выплаты населению</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1003</w:t>
            </w:r>
          </w:p>
          <w:p w:rsidR="005340A9" w:rsidRDefault="005340A9" w:rsidP="00084DD9">
            <w:pPr>
              <w:jc w:val="center"/>
            </w:pP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5205801</w:t>
            </w:r>
          </w:p>
        </w:tc>
        <w:tc>
          <w:tcPr>
            <w:tcW w:w="680" w:type="dxa"/>
            <w:tcBorders>
              <w:top w:val="single" w:sz="6" w:space="0" w:color="auto"/>
              <w:left w:val="single" w:sz="6" w:space="0" w:color="auto"/>
              <w:bottom w:val="single" w:sz="6" w:space="0" w:color="auto"/>
              <w:right w:val="single" w:sz="6" w:space="0" w:color="auto"/>
            </w:tcBorders>
          </w:tcPr>
          <w:p w:rsidR="005340A9" w:rsidRPr="00B810F1" w:rsidRDefault="005340A9" w:rsidP="00084DD9">
            <w:pPr>
              <w:jc w:val="center"/>
            </w:pPr>
            <w:r>
              <w:t>360</w:t>
            </w: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40,0</w:t>
            </w:r>
          </w:p>
        </w:tc>
      </w:tr>
      <w:tr w:rsidR="005340A9" w:rsidRPr="002058D2"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Cs/>
                <w:iCs/>
                <w:color w:val="FF0000"/>
              </w:rPr>
            </w:pPr>
            <w:r w:rsidRPr="00010106">
              <w:rPr>
                <w:bCs/>
                <w:iCs/>
              </w:rPr>
              <w:t>Охрана семьи и детства</w:t>
            </w:r>
          </w:p>
        </w:tc>
        <w:tc>
          <w:tcPr>
            <w:tcW w:w="871" w:type="dxa"/>
            <w:tcBorders>
              <w:top w:val="single" w:sz="6" w:space="0" w:color="auto"/>
              <w:left w:val="single" w:sz="6" w:space="0" w:color="auto"/>
              <w:bottom w:val="single" w:sz="6" w:space="0" w:color="auto"/>
              <w:right w:val="single" w:sz="6" w:space="0" w:color="auto"/>
            </w:tcBorders>
          </w:tcPr>
          <w:p w:rsidR="005340A9" w:rsidRPr="005B3249" w:rsidRDefault="005340A9" w:rsidP="00084DD9">
            <w:pPr>
              <w:jc w:val="center"/>
            </w:pPr>
            <w:r w:rsidRPr="005B3249">
              <w:t>947</w:t>
            </w:r>
          </w:p>
        </w:tc>
        <w:tc>
          <w:tcPr>
            <w:tcW w:w="917" w:type="dxa"/>
            <w:tcBorders>
              <w:top w:val="single" w:sz="6" w:space="0" w:color="auto"/>
              <w:left w:val="single" w:sz="6" w:space="0" w:color="auto"/>
              <w:bottom w:val="single" w:sz="6" w:space="0" w:color="auto"/>
              <w:right w:val="single" w:sz="6" w:space="0" w:color="auto"/>
            </w:tcBorders>
          </w:tcPr>
          <w:p w:rsidR="005340A9" w:rsidRPr="005B3249" w:rsidRDefault="005340A9" w:rsidP="00084DD9">
            <w:r w:rsidRPr="005B3249">
              <w:t>1004</w:t>
            </w:r>
          </w:p>
        </w:tc>
        <w:tc>
          <w:tcPr>
            <w:tcW w:w="1196" w:type="dxa"/>
            <w:tcBorders>
              <w:top w:val="single" w:sz="6" w:space="0" w:color="auto"/>
              <w:left w:val="single" w:sz="6" w:space="0" w:color="auto"/>
              <w:bottom w:val="single" w:sz="6" w:space="0" w:color="auto"/>
              <w:right w:val="single" w:sz="6" w:space="0" w:color="auto"/>
            </w:tcBorders>
          </w:tcPr>
          <w:p w:rsidR="005340A9" w:rsidRPr="005B3249"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Pr="005B3249"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5B3249" w:rsidRDefault="005340A9" w:rsidP="00084DD9">
            <w:pPr>
              <w:ind w:right="-108"/>
              <w:jc w:val="center"/>
            </w:pPr>
            <w:r>
              <w:t>1584,0</w:t>
            </w:r>
          </w:p>
        </w:tc>
      </w:tr>
      <w:tr w:rsidR="005340A9" w:rsidRPr="00D336A8" w:rsidTr="00D336A8">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r w:rsidRPr="00D336A8">
              <w:t>Государственные программы</w:t>
            </w:r>
          </w:p>
        </w:tc>
        <w:tc>
          <w:tcPr>
            <w:tcW w:w="871"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jc w:val="right"/>
              <w:rPr>
                <w:sz w:val="22"/>
                <w:szCs w:val="22"/>
              </w:rPr>
            </w:pPr>
            <w:r w:rsidRPr="00D336A8">
              <w:rPr>
                <w:sz w:val="22"/>
                <w:szCs w:val="22"/>
              </w:rPr>
              <w:t>905</w:t>
            </w:r>
          </w:p>
        </w:tc>
        <w:tc>
          <w:tcPr>
            <w:tcW w:w="917"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jc w:val="right"/>
              <w:rPr>
                <w:sz w:val="22"/>
                <w:szCs w:val="22"/>
              </w:rPr>
            </w:pPr>
            <w:r w:rsidRPr="00D336A8">
              <w:rPr>
                <w:sz w:val="22"/>
                <w:szCs w:val="22"/>
              </w:rPr>
              <w:t>1004</w:t>
            </w:r>
          </w:p>
        </w:tc>
        <w:tc>
          <w:tcPr>
            <w:tcW w:w="1196"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rPr>
                <w:sz w:val="22"/>
                <w:szCs w:val="22"/>
              </w:rPr>
            </w:pPr>
            <w:r w:rsidRPr="00D336A8">
              <w:rPr>
                <w:sz w:val="22"/>
                <w:szCs w:val="22"/>
              </w:rPr>
              <w:t>5220000</w:t>
            </w:r>
          </w:p>
        </w:tc>
        <w:tc>
          <w:tcPr>
            <w:tcW w:w="680" w:type="dxa"/>
            <w:tcBorders>
              <w:top w:val="single" w:sz="6" w:space="0" w:color="auto"/>
              <w:left w:val="single" w:sz="6" w:space="0" w:color="auto"/>
              <w:bottom w:val="single" w:sz="6" w:space="0" w:color="auto"/>
              <w:right w:val="single" w:sz="6" w:space="0" w:color="auto"/>
            </w:tcBorders>
          </w:tcPr>
          <w:p w:rsidR="005340A9" w:rsidRPr="00D336A8"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D336A8" w:rsidRDefault="005340A9">
            <w:r w:rsidRPr="00D336A8">
              <w:t>1584,0</w:t>
            </w:r>
          </w:p>
        </w:tc>
      </w:tr>
      <w:tr w:rsidR="005340A9" w:rsidRPr="00D336A8" w:rsidTr="00D336A8">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r w:rsidRPr="00D336A8">
              <w:t>Государственная программа "Детство под защитой на 2014-2019 годы"</w:t>
            </w:r>
          </w:p>
        </w:tc>
        <w:tc>
          <w:tcPr>
            <w:tcW w:w="871"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jc w:val="right"/>
              <w:rPr>
                <w:sz w:val="22"/>
                <w:szCs w:val="22"/>
              </w:rPr>
            </w:pPr>
            <w:r w:rsidRPr="00D336A8">
              <w:rPr>
                <w:sz w:val="22"/>
                <w:szCs w:val="22"/>
              </w:rPr>
              <w:t>905</w:t>
            </w:r>
          </w:p>
        </w:tc>
        <w:tc>
          <w:tcPr>
            <w:tcW w:w="917"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jc w:val="right"/>
              <w:rPr>
                <w:sz w:val="22"/>
                <w:szCs w:val="22"/>
              </w:rPr>
            </w:pPr>
            <w:r w:rsidRPr="00D336A8">
              <w:rPr>
                <w:sz w:val="22"/>
                <w:szCs w:val="22"/>
              </w:rPr>
              <w:t>1004</w:t>
            </w:r>
          </w:p>
        </w:tc>
        <w:tc>
          <w:tcPr>
            <w:tcW w:w="1196"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rPr>
                <w:sz w:val="22"/>
                <w:szCs w:val="22"/>
              </w:rPr>
            </w:pPr>
            <w:r w:rsidRPr="00D336A8">
              <w:rPr>
                <w:sz w:val="22"/>
                <w:szCs w:val="22"/>
              </w:rPr>
              <w:t>5223300</w:t>
            </w:r>
          </w:p>
        </w:tc>
        <w:tc>
          <w:tcPr>
            <w:tcW w:w="680" w:type="dxa"/>
            <w:tcBorders>
              <w:top w:val="single" w:sz="6" w:space="0" w:color="auto"/>
              <w:left w:val="single" w:sz="6" w:space="0" w:color="auto"/>
              <w:bottom w:val="single" w:sz="6" w:space="0" w:color="auto"/>
              <w:right w:val="single" w:sz="6" w:space="0" w:color="auto"/>
            </w:tcBorders>
          </w:tcPr>
          <w:p w:rsidR="005340A9" w:rsidRPr="00D336A8"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D336A8" w:rsidRDefault="005340A9">
            <w:r w:rsidRPr="00D336A8">
              <w:t>1584,0</w:t>
            </w:r>
          </w:p>
        </w:tc>
      </w:tr>
      <w:tr w:rsidR="005340A9" w:rsidRPr="00D336A8" w:rsidTr="00D336A8">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r w:rsidRPr="00D336A8">
              <w:t>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p>
        </w:tc>
        <w:tc>
          <w:tcPr>
            <w:tcW w:w="871"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jc w:val="right"/>
              <w:rPr>
                <w:sz w:val="22"/>
                <w:szCs w:val="22"/>
              </w:rPr>
            </w:pPr>
            <w:r w:rsidRPr="00D336A8">
              <w:rPr>
                <w:sz w:val="22"/>
                <w:szCs w:val="22"/>
              </w:rPr>
              <w:t>905</w:t>
            </w:r>
          </w:p>
        </w:tc>
        <w:tc>
          <w:tcPr>
            <w:tcW w:w="917"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jc w:val="right"/>
              <w:rPr>
                <w:sz w:val="22"/>
                <w:szCs w:val="22"/>
              </w:rPr>
            </w:pPr>
            <w:r w:rsidRPr="00D336A8">
              <w:rPr>
                <w:sz w:val="22"/>
                <w:szCs w:val="22"/>
              </w:rPr>
              <w:t>1004</w:t>
            </w:r>
          </w:p>
        </w:tc>
        <w:tc>
          <w:tcPr>
            <w:tcW w:w="1196" w:type="dxa"/>
            <w:tcBorders>
              <w:top w:val="single" w:sz="6" w:space="0" w:color="auto"/>
              <w:left w:val="single" w:sz="6" w:space="0" w:color="auto"/>
              <w:bottom w:val="single" w:sz="6" w:space="0" w:color="auto"/>
              <w:right w:val="single" w:sz="6" w:space="0" w:color="auto"/>
            </w:tcBorders>
            <w:vAlign w:val="bottom"/>
          </w:tcPr>
          <w:p w:rsidR="005340A9" w:rsidRPr="00D336A8" w:rsidRDefault="005340A9">
            <w:pPr>
              <w:rPr>
                <w:sz w:val="22"/>
                <w:szCs w:val="22"/>
              </w:rPr>
            </w:pPr>
            <w:r w:rsidRPr="00D336A8">
              <w:rPr>
                <w:sz w:val="22"/>
                <w:szCs w:val="22"/>
              </w:rPr>
              <w:t>5223301</w:t>
            </w:r>
          </w:p>
        </w:tc>
        <w:tc>
          <w:tcPr>
            <w:tcW w:w="680" w:type="dxa"/>
            <w:tcBorders>
              <w:top w:val="single" w:sz="6" w:space="0" w:color="auto"/>
              <w:left w:val="single" w:sz="6" w:space="0" w:color="auto"/>
              <w:bottom w:val="single" w:sz="6" w:space="0" w:color="auto"/>
              <w:right w:val="single" w:sz="6" w:space="0" w:color="auto"/>
            </w:tcBorders>
          </w:tcPr>
          <w:p w:rsidR="005340A9" w:rsidRPr="00D336A8"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D336A8" w:rsidRDefault="005340A9">
            <w:r w:rsidRPr="00D336A8">
              <w:t>1584,0</w:t>
            </w:r>
          </w:p>
        </w:tc>
      </w:tr>
      <w:tr w:rsidR="005340A9" w:rsidRPr="002058D2"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Cs/>
                <w:iCs/>
              </w:rPr>
            </w:pPr>
            <w:r w:rsidRPr="00010106">
              <w:rPr>
                <w:bCs/>
                <w:iCs/>
              </w:rPr>
              <w:t>Приобретение товаров, работ, услуг в пользу граждан</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r>
              <w:t>1004</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5222301</w:t>
            </w:r>
          </w:p>
        </w:tc>
        <w:tc>
          <w:tcPr>
            <w:tcW w:w="680" w:type="dxa"/>
            <w:tcBorders>
              <w:top w:val="single" w:sz="6" w:space="0" w:color="auto"/>
              <w:left w:val="single" w:sz="6" w:space="0" w:color="auto"/>
              <w:bottom w:val="single" w:sz="6" w:space="0" w:color="auto"/>
              <w:right w:val="single" w:sz="6" w:space="0" w:color="auto"/>
            </w:tcBorders>
          </w:tcPr>
          <w:p w:rsidR="005340A9" w:rsidRPr="005B3249" w:rsidRDefault="005340A9" w:rsidP="00084DD9">
            <w:pPr>
              <w:jc w:val="center"/>
            </w:pPr>
            <w:r>
              <w:t>323</w:t>
            </w: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084DD9">
            <w:pPr>
              <w:ind w:right="-108"/>
              <w:jc w:val="center"/>
            </w:pPr>
            <w:r>
              <w:t>1584,0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b/>
                <w:bCs/>
                <w:iCs/>
              </w:rPr>
            </w:pPr>
            <w:r w:rsidRPr="00010106">
              <w:rPr>
                <w:b/>
                <w:bCs/>
                <w:iCs/>
              </w:rPr>
              <w:t>Физическая культура и спорт</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bCs/>
                <w:iCs/>
              </w:rPr>
            </w:pPr>
            <w:r w:rsidRPr="00EC0BFA">
              <w:rPr>
                <w:b/>
                <w:bCs/>
                <w:iCs/>
              </w:rP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bCs/>
                <w:iCs/>
              </w:rPr>
            </w:pPr>
            <w:r w:rsidRPr="00EC0BFA">
              <w:rPr>
                <w:b/>
                <w:bCs/>
                <w:iCs/>
              </w:rPr>
              <w:t>1100</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rPr>
                <w:b/>
              </w:rPr>
            </w:pPr>
            <w:r>
              <w:rPr>
                <w:b/>
              </w:rPr>
              <w:t>334,2</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rPr>
                <w:bCs/>
                <w:iCs/>
              </w:rPr>
              <w:t>Физическая культура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1101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317,5</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t>Ведомственные целевые программы</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1101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6220000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317,5</w:t>
            </w:r>
          </w:p>
        </w:tc>
      </w:tr>
      <w:tr w:rsidR="005340A9" w:rsidRPr="00EC0BFA" w:rsidTr="00084DD9">
        <w:trPr>
          <w:trHeight w:val="64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t>Ведомственная целевая программа "Создание условий для развития массового спорта"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1101</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6222600</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317,5</w:t>
            </w:r>
          </w:p>
        </w:tc>
      </w:tr>
      <w:tr w:rsidR="005340A9" w:rsidRPr="00EC0BFA" w:rsidTr="00084DD9">
        <w:trPr>
          <w:trHeight w:val="64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t>Обеспечение условий для развития физической культуры и массового спорта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1101</w:t>
            </w:r>
          </w:p>
        </w:tc>
        <w:tc>
          <w:tcPr>
            <w:tcW w:w="1196" w:type="dxa"/>
            <w:tcBorders>
              <w:top w:val="single" w:sz="6" w:space="0" w:color="auto"/>
              <w:left w:val="single" w:sz="6" w:space="0" w:color="auto"/>
              <w:bottom w:val="single" w:sz="6" w:space="0" w:color="auto"/>
              <w:right w:val="single" w:sz="6" w:space="0" w:color="auto"/>
            </w:tcBorders>
          </w:tcPr>
          <w:p w:rsidR="005340A9" w:rsidRPr="00281418" w:rsidRDefault="005340A9" w:rsidP="00084DD9">
            <w:pPr>
              <w:jc w:val="center"/>
            </w:pPr>
            <w:r w:rsidRPr="00281418">
              <w:t>6222641</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317,5</w:t>
            </w:r>
          </w:p>
        </w:tc>
      </w:tr>
      <w:tr w:rsidR="005340A9" w:rsidRPr="00EC0BFA" w:rsidTr="00084DD9">
        <w:trPr>
          <w:trHeight w:val="64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r w:rsidRPr="00010106">
              <w:rPr>
                <w:bCs/>
                <w:iCs/>
              </w:rPr>
              <w:t>Субсидии бюджетным учреждениям на иные цели</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1101</w:t>
            </w:r>
          </w:p>
        </w:tc>
        <w:tc>
          <w:tcPr>
            <w:tcW w:w="1196" w:type="dxa"/>
            <w:tcBorders>
              <w:top w:val="single" w:sz="6" w:space="0" w:color="auto"/>
              <w:left w:val="single" w:sz="6" w:space="0" w:color="auto"/>
              <w:bottom w:val="single" w:sz="6" w:space="0" w:color="auto"/>
              <w:right w:val="single" w:sz="6" w:space="0" w:color="auto"/>
            </w:tcBorders>
          </w:tcPr>
          <w:p w:rsidR="005340A9" w:rsidRPr="00281418" w:rsidRDefault="005340A9" w:rsidP="00084DD9">
            <w:pPr>
              <w:jc w:val="center"/>
            </w:pPr>
            <w:r w:rsidRPr="00281418">
              <w:t>6222641</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t>612</w:t>
            </w: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317,5</w:t>
            </w:r>
          </w:p>
        </w:tc>
      </w:tr>
      <w:tr w:rsidR="005340A9" w:rsidRPr="00EC0BFA" w:rsidTr="006C480E">
        <w:trPr>
          <w:trHeight w:val="298"/>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pPr>
              <w:rPr>
                <w:bCs/>
                <w:iCs/>
              </w:rPr>
            </w:pPr>
            <w:r w:rsidRPr="00010106">
              <w:rPr>
                <w:bCs/>
                <w:iCs/>
              </w:rPr>
              <w:t>Массовый спорт</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1102</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6C480E">
            <w:pPr>
              <w:ind w:right="-108"/>
              <w:jc w:val="right"/>
            </w:pPr>
            <w:r>
              <w:t>16,7</w:t>
            </w:r>
          </w:p>
        </w:tc>
      </w:tr>
      <w:tr w:rsidR="005340A9" w:rsidRPr="00EC0BFA" w:rsidTr="006C480E">
        <w:trPr>
          <w:trHeight w:val="64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pPr>
              <w:rPr>
                <w:bCs/>
                <w:iCs/>
              </w:rPr>
            </w:pPr>
            <w:r w:rsidRPr="00010106">
              <w:rPr>
                <w:bCs/>
                <w:iCs/>
              </w:rPr>
              <w:t>Физкультурно-оздоровительная работа и спортивные мероприятия</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1102</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5120000</w:t>
            </w:r>
          </w:p>
        </w:tc>
        <w:tc>
          <w:tcPr>
            <w:tcW w:w="680"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6C480E">
            <w:pPr>
              <w:ind w:right="-108"/>
              <w:jc w:val="right"/>
            </w:pPr>
            <w:r>
              <w:t>16,7</w:t>
            </w:r>
          </w:p>
        </w:tc>
      </w:tr>
      <w:tr w:rsidR="005340A9" w:rsidRPr="00EC0BFA" w:rsidTr="006C480E">
        <w:trPr>
          <w:trHeight w:val="645"/>
        </w:trPr>
        <w:tc>
          <w:tcPr>
            <w:tcW w:w="4996" w:type="dxa"/>
            <w:tcBorders>
              <w:top w:val="single" w:sz="6" w:space="0" w:color="auto"/>
              <w:left w:val="single" w:sz="6" w:space="0" w:color="auto"/>
              <w:bottom w:val="single" w:sz="6" w:space="0" w:color="auto"/>
              <w:right w:val="single" w:sz="6" w:space="0" w:color="auto"/>
            </w:tcBorders>
            <w:vAlign w:val="center"/>
          </w:tcPr>
          <w:p w:rsidR="005340A9" w:rsidRPr="00010106" w:rsidRDefault="005340A9" w:rsidP="00084DD9">
            <w:pPr>
              <w:rPr>
                <w:bCs/>
                <w:iCs/>
              </w:rPr>
            </w:pPr>
            <w:r w:rsidRPr="00010106">
              <w:rPr>
                <w:bCs/>
                <w:iCs/>
              </w:rPr>
              <w:t>Мероприятия в области здравоохранения, спорта и физической культуры, туризма</w:t>
            </w:r>
          </w:p>
        </w:tc>
        <w:tc>
          <w:tcPr>
            <w:tcW w:w="871"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947</w:t>
            </w:r>
          </w:p>
        </w:tc>
        <w:tc>
          <w:tcPr>
            <w:tcW w:w="917"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1102</w:t>
            </w:r>
          </w:p>
        </w:tc>
        <w:tc>
          <w:tcPr>
            <w:tcW w:w="1196"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r>
              <w:t>5129700</w:t>
            </w:r>
          </w:p>
        </w:tc>
        <w:tc>
          <w:tcPr>
            <w:tcW w:w="680" w:type="dxa"/>
            <w:tcBorders>
              <w:top w:val="single" w:sz="6" w:space="0" w:color="auto"/>
              <w:left w:val="single" w:sz="6" w:space="0" w:color="auto"/>
              <w:bottom w:val="single" w:sz="6" w:space="0" w:color="auto"/>
              <w:right w:val="single" w:sz="6" w:space="0" w:color="auto"/>
            </w:tcBorders>
          </w:tcPr>
          <w:p w:rsidR="005340A9"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Default="005340A9" w:rsidP="006C480E">
            <w:pPr>
              <w:ind w:right="-108"/>
              <w:jc w:val="right"/>
            </w:pPr>
            <w:r>
              <w:t>16,7</w:t>
            </w:r>
          </w:p>
        </w:tc>
      </w:tr>
      <w:tr w:rsidR="005340A9" w:rsidRPr="00EC0BFA" w:rsidTr="006C480E">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color w:val="000000"/>
              </w:rPr>
            </w:pPr>
            <w:r w:rsidRPr="00010106">
              <w:rPr>
                <w:color w:val="000000"/>
              </w:rPr>
              <w:t>Софинансирование на обеспечение условий для развития физической культуры и массового спорта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1102</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5129701</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6C480E">
            <w:pPr>
              <w:ind w:right="-108"/>
              <w:jc w:val="right"/>
            </w:pPr>
            <w:r>
              <w:t>16,7</w:t>
            </w:r>
          </w:p>
        </w:tc>
      </w:tr>
      <w:tr w:rsidR="005340A9" w:rsidRPr="00EC0BFA" w:rsidTr="006C480E">
        <w:trPr>
          <w:trHeight w:val="315"/>
        </w:trPr>
        <w:tc>
          <w:tcPr>
            <w:tcW w:w="4996" w:type="dxa"/>
            <w:tcBorders>
              <w:top w:val="single" w:sz="6" w:space="0" w:color="auto"/>
              <w:left w:val="single" w:sz="6" w:space="0" w:color="auto"/>
              <w:bottom w:val="single" w:sz="6" w:space="0" w:color="auto"/>
              <w:right w:val="single" w:sz="6" w:space="0" w:color="auto"/>
            </w:tcBorders>
          </w:tcPr>
          <w:p w:rsidR="005340A9" w:rsidRPr="00010106" w:rsidRDefault="005340A9" w:rsidP="00084DD9">
            <w:pPr>
              <w:rPr>
                <w:color w:val="000000"/>
              </w:rPr>
            </w:pPr>
            <w:r>
              <w:t>Прочая закупка товаров, работ и услуг для обеспечения государственных (муниципальных) нужд</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1102</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5129701</w:t>
            </w: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244</w:t>
            </w: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6C480E">
            <w:pPr>
              <w:ind w:right="-108"/>
              <w:jc w:val="right"/>
            </w:pPr>
            <w:r>
              <w:t>16,7</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pPr>
              <w:rPr>
                <w:b/>
              </w:rPr>
            </w:pPr>
            <w:r w:rsidRPr="00010106">
              <w:rPr>
                <w:b/>
              </w:rPr>
              <w:t>Межбюджетные трансферты бюджетам субъектов РФ и муниципальных образований общего характера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rPr>
            </w:pPr>
            <w:r w:rsidRPr="00EC0BFA">
              <w:rPr>
                <w:b/>
              </w:rPr>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rPr>
            </w:pPr>
            <w:r w:rsidRPr="00EC0BFA">
              <w:rPr>
                <w:b/>
              </w:rPr>
              <w:t>1400</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rPr>
            </w:pP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rPr>
                <w:b/>
              </w:rP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rPr>
                <w:b/>
              </w:rPr>
            </w:pPr>
            <w:r>
              <w:rPr>
                <w:b/>
              </w:rPr>
              <w:t xml:space="preserve">         82,0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Прочие  межбюджетные трансферты бюджетам субъектов РФ и муниципальных образований общего характера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947</w:t>
            </w:r>
          </w:p>
        </w:tc>
        <w:tc>
          <w:tcPr>
            <w:tcW w:w="917"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r w:rsidRPr="00EC0BFA">
              <w:t>1403</w:t>
            </w:r>
          </w:p>
        </w:tc>
        <w:tc>
          <w:tcPr>
            <w:tcW w:w="1196"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680" w:type="dxa"/>
            <w:tcBorders>
              <w:top w:val="single" w:sz="6" w:space="0" w:color="auto"/>
              <w:left w:val="single" w:sz="6" w:space="0" w:color="auto"/>
              <w:bottom w:val="single" w:sz="6" w:space="0" w:color="auto"/>
              <w:right w:val="single" w:sz="6" w:space="0" w:color="auto"/>
            </w:tcBorders>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tcPr>
          <w:p w:rsidR="005340A9" w:rsidRPr="00EC0BFA" w:rsidRDefault="005340A9" w:rsidP="00084DD9">
            <w:pPr>
              <w:ind w:right="-108"/>
              <w:jc w:val="center"/>
            </w:pPr>
            <w:r>
              <w:t xml:space="preserve">         82,0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Иные безвозмездные и безвозвратные перечислениябюджетам субъектов РФ и муниципальных образований общего характера</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1403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5200000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82,0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t>-</w:t>
            </w:r>
            <w:r w:rsidRPr="00010106">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p w:rsidR="005340A9" w:rsidRPr="00EC0BFA" w:rsidRDefault="005340A9" w:rsidP="00084DD9"/>
          <w:p w:rsidR="005340A9" w:rsidRPr="00EC0BFA" w:rsidRDefault="005340A9" w:rsidP="00084DD9"/>
          <w:p w:rsidR="005340A9" w:rsidRPr="00EC0BFA" w:rsidRDefault="005340A9" w:rsidP="00084DD9"/>
          <w:p w:rsidR="005340A9" w:rsidRPr="00EC0BFA" w:rsidRDefault="005340A9" w:rsidP="00084DD9"/>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 w:rsidR="005340A9" w:rsidRPr="00EC0BFA" w:rsidRDefault="005340A9" w:rsidP="00084DD9">
            <w:r w:rsidRPr="00EC0BFA">
              <w:t>1403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p w:rsidR="005340A9" w:rsidRPr="00EC0BFA" w:rsidRDefault="005340A9" w:rsidP="00084DD9">
            <w:pPr>
              <w:jc w:val="center"/>
            </w:pPr>
            <w:r w:rsidRPr="00EC0BFA">
              <w:t>5210600</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82,0</w:t>
            </w:r>
          </w:p>
        </w:tc>
      </w:tr>
      <w:tr w:rsidR="005340A9" w:rsidRPr="00EC0BFA" w:rsidTr="00084DD9">
        <w:trPr>
          <w:trHeight w:val="315"/>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 xml:space="preserve">Межбюджетные трансферты бюджетам муниципальных районов из бюджетов поселений на осуществление части полномочий, исполняемых Управлением ЖКХ </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r w:rsidRPr="00EC0BFA">
              <w:t>1403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5210601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82,0</w:t>
            </w:r>
          </w:p>
        </w:tc>
      </w:tr>
      <w:tr w:rsidR="005340A9" w:rsidRPr="00EC0BFA" w:rsidTr="00084DD9">
        <w:trPr>
          <w:trHeight w:val="72"/>
        </w:trPr>
        <w:tc>
          <w:tcPr>
            <w:tcW w:w="4996" w:type="dxa"/>
            <w:tcBorders>
              <w:top w:val="single" w:sz="6" w:space="0" w:color="auto"/>
              <w:left w:val="single" w:sz="6" w:space="0" w:color="auto"/>
              <w:bottom w:val="single" w:sz="6" w:space="0" w:color="auto"/>
              <w:right w:val="single" w:sz="6" w:space="0" w:color="auto"/>
            </w:tcBorders>
            <w:vAlign w:val="bottom"/>
          </w:tcPr>
          <w:p w:rsidR="005340A9" w:rsidRPr="00010106" w:rsidRDefault="005340A9" w:rsidP="00084DD9">
            <w:r w:rsidRPr="00010106">
              <w:t>Иные межбюджетные трансферты</w:t>
            </w:r>
          </w:p>
        </w:tc>
        <w:tc>
          <w:tcPr>
            <w:tcW w:w="871" w:type="dxa"/>
            <w:tcBorders>
              <w:top w:val="single" w:sz="6" w:space="0" w:color="auto"/>
              <w:left w:val="single" w:sz="6" w:space="0" w:color="auto"/>
              <w:bottom w:val="single" w:sz="6" w:space="0" w:color="auto"/>
              <w:right w:val="single" w:sz="6" w:space="0" w:color="auto"/>
            </w:tcBorders>
          </w:tcPr>
          <w:p w:rsidR="005340A9" w:rsidRPr="00EC0BFA" w:rsidRDefault="005340A9" w:rsidP="00084DD9">
            <w:r w:rsidRPr="00EC0BFA">
              <w:t>947</w:t>
            </w:r>
          </w:p>
        </w:tc>
        <w:tc>
          <w:tcPr>
            <w:tcW w:w="917"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1403</w:t>
            </w:r>
          </w:p>
        </w:tc>
        <w:tc>
          <w:tcPr>
            <w:tcW w:w="1196"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5210601</w:t>
            </w:r>
          </w:p>
        </w:tc>
        <w:tc>
          <w:tcPr>
            <w:tcW w:w="680" w:type="dxa"/>
            <w:tcBorders>
              <w:top w:val="single" w:sz="6" w:space="0" w:color="auto"/>
              <w:left w:val="single" w:sz="6" w:space="0" w:color="auto"/>
              <w:bottom w:val="single" w:sz="6" w:space="0" w:color="auto"/>
              <w:right w:val="single" w:sz="6" w:space="0" w:color="auto"/>
            </w:tcBorders>
            <w:vAlign w:val="center"/>
          </w:tcPr>
          <w:p w:rsidR="005340A9" w:rsidRPr="00EC0BFA" w:rsidRDefault="005340A9" w:rsidP="00084DD9">
            <w:pPr>
              <w:jc w:val="center"/>
            </w:pPr>
            <w:r w:rsidRPr="00EC0BFA">
              <w:t>540</w:t>
            </w:r>
          </w:p>
        </w:tc>
        <w:tc>
          <w:tcPr>
            <w:tcW w:w="1240" w:type="dxa"/>
            <w:tcBorders>
              <w:top w:val="single" w:sz="6" w:space="0" w:color="auto"/>
              <w:left w:val="single" w:sz="6" w:space="0" w:color="auto"/>
              <w:bottom w:val="single" w:sz="6" w:space="0" w:color="auto"/>
              <w:right w:val="single" w:sz="6" w:space="0" w:color="auto"/>
            </w:tcBorders>
            <w:noWrap/>
            <w:vAlign w:val="center"/>
          </w:tcPr>
          <w:p w:rsidR="005340A9" w:rsidRPr="00EC0BFA" w:rsidRDefault="005340A9" w:rsidP="00084DD9">
            <w:pPr>
              <w:ind w:right="-108"/>
              <w:jc w:val="right"/>
            </w:pPr>
            <w:r>
              <w:t>82,0</w:t>
            </w:r>
          </w:p>
        </w:tc>
      </w:tr>
    </w:tbl>
    <w:p w:rsidR="005340A9" w:rsidRDefault="005340A9" w:rsidP="00084DD9"/>
    <w:p w:rsidR="005340A9" w:rsidRDefault="005340A9" w:rsidP="00536FEF">
      <w:pPr>
        <w:ind w:firstLine="720"/>
        <w:jc w:val="both"/>
      </w:pPr>
    </w:p>
    <w:p w:rsidR="005340A9" w:rsidRDefault="005340A9" w:rsidP="00536FEF">
      <w:pPr>
        <w:ind w:firstLine="720"/>
        <w:jc w:val="both"/>
      </w:pPr>
    </w:p>
    <w:p w:rsidR="005340A9" w:rsidRDefault="005340A9" w:rsidP="00C125C5">
      <w:pPr>
        <w:ind w:firstLine="720"/>
        <w:jc w:val="both"/>
      </w:pPr>
    </w:p>
    <w:p w:rsidR="005340A9" w:rsidRDefault="005340A9" w:rsidP="002A7584">
      <w:pPr>
        <w:pStyle w:val="BodyText2"/>
        <w:spacing w:line="240" w:lineRule="auto"/>
        <w:rPr>
          <w:rFonts w:ascii="Times New Roman" w:hAnsi="Times New Roman"/>
        </w:rPr>
      </w:pPr>
    </w:p>
    <w:p w:rsidR="005340A9" w:rsidRDefault="005340A9" w:rsidP="00F5187D">
      <w:pPr>
        <w:tabs>
          <w:tab w:val="left" w:pos="6495"/>
        </w:tabs>
        <w:ind w:left="6237"/>
        <w:jc w:val="both"/>
      </w:pPr>
      <w:r w:rsidRPr="00735987">
        <w:t xml:space="preserve">Приложение </w:t>
      </w:r>
      <w:r>
        <w:t>№3 к</w:t>
      </w:r>
      <w:r w:rsidRPr="00735987">
        <w:t xml:space="preserve"> Решению Совета </w:t>
      </w:r>
      <w:r>
        <w:t>Спасского сельского поселения №67 от 27.11.2013 г. о бюджете на 2014 год.</w:t>
      </w:r>
    </w:p>
    <w:p w:rsidR="005340A9" w:rsidRPr="00BD0C43" w:rsidRDefault="005340A9" w:rsidP="002A7584">
      <w:pPr>
        <w:jc w:val="center"/>
        <w:rPr>
          <w:b/>
          <w:bCs/>
          <w:i/>
        </w:rPr>
      </w:pPr>
    </w:p>
    <w:p w:rsidR="005340A9" w:rsidRDefault="005340A9" w:rsidP="002A7584">
      <w:pPr>
        <w:jc w:val="center"/>
        <w:rPr>
          <w:b/>
          <w:bCs/>
          <w:sz w:val="28"/>
        </w:rPr>
      </w:pPr>
    </w:p>
    <w:p w:rsidR="005340A9" w:rsidRDefault="005340A9" w:rsidP="002A7584">
      <w:pPr>
        <w:jc w:val="center"/>
        <w:rPr>
          <w:b/>
          <w:sz w:val="28"/>
          <w:szCs w:val="28"/>
        </w:rPr>
      </w:pPr>
      <w:r w:rsidRPr="00404904">
        <w:rPr>
          <w:b/>
          <w:sz w:val="28"/>
          <w:szCs w:val="28"/>
        </w:rPr>
        <w:t>Объем</w:t>
      </w:r>
      <w:r>
        <w:rPr>
          <w:b/>
          <w:sz w:val="28"/>
          <w:szCs w:val="28"/>
        </w:rPr>
        <w:t xml:space="preserve"> межбюджетных трансфертов</w:t>
      </w:r>
    </w:p>
    <w:p w:rsidR="005340A9" w:rsidRDefault="005340A9" w:rsidP="002A7584">
      <w:pPr>
        <w:jc w:val="center"/>
        <w:rPr>
          <w:b/>
          <w:sz w:val="28"/>
          <w:szCs w:val="28"/>
        </w:rPr>
      </w:pPr>
      <w:r>
        <w:rPr>
          <w:b/>
          <w:sz w:val="28"/>
          <w:szCs w:val="28"/>
        </w:rPr>
        <w:t xml:space="preserve"> бюджету Спасского сельского поселения из  бюджета Томского района </w:t>
      </w:r>
    </w:p>
    <w:p w:rsidR="005340A9" w:rsidRPr="00404904" w:rsidRDefault="005340A9" w:rsidP="002A7584">
      <w:pPr>
        <w:jc w:val="center"/>
        <w:rPr>
          <w:b/>
          <w:sz w:val="28"/>
          <w:szCs w:val="28"/>
        </w:rPr>
      </w:pPr>
      <w:r>
        <w:rPr>
          <w:b/>
          <w:sz w:val="28"/>
          <w:szCs w:val="28"/>
        </w:rPr>
        <w:t>на 2014 год</w:t>
      </w:r>
    </w:p>
    <w:p w:rsidR="005340A9" w:rsidRDefault="005340A9" w:rsidP="002A7584">
      <w:pPr>
        <w:pStyle w:val="Heading1"/>
        <w:tabs>
          <w:tab w:val="left" w:pos="5940"/>
          <w:tab w:val="right" w:pos="10205"/>
        </w:tabs>
        <w:rPr>
          <w:i/>
          <w:sz w:val="22"/>
        </w:rPr>
      </w:pPr>
      <w:r>
        <w:rPr>
          <w:i/>
          <w:sz w:val="22"/>
        </w:rPr>
        <w:tab/>
        <w:t>(тыс. руб.)</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741"/>
        <w:gridCol w:w="1369"/>
      </w:tblGrid>
      <w:tr w:rsidR="005340A9" w:rsidRPr="00670684">
        <w:trPr>
          <w:trHeight w:val="262"/>
        </w:trPr>
        <w:tc>
          <w:tcPr>
            <w:tcW w:w="8741" w:type="dxa"/>
          </w:tcPr>
          <w:p w:rsidR="005340A9" w:rsidRPr="00670684" w:rsidRDefault="005340A9" w:rsidP="008D4E49">
            <w:pPr>
              <w:autoSpaceDE w:val="0"/>
              <w:autoSpaceDN w:val="0"/>
              <w:adjustRightInd w:val="0"/>
              <w:jc w:val="center"/>
              <w:rPr>
                <w:b/>
                <w:bCs/>
                <w:color w:val="000000"/>
              </w:rPr>
            </w:pPr>
            <w:r w:rsidRPr="00670684">
              <w:rPr>
                <w:b/>
                <w:bCs/>
                <w:color w:val="000000"/>
              </w:rPr>
              <w:t>Наименование показателей</w:t>
            </w:r>
          </w:p>
        </w:tc>
        <w:tc>
          <w:tcPr>
            <w:tcW w:w="1369" w:type="dxa"/>
          </w:tcPr>
          <w:p w:rsidR="005340A9" w:rsidRPr="00670684" w:rsidRDefault="005340A9" w:rsidP="008D4E49">
            <w:pPr>
              <w:autoSpaceDE w:val="0"/>
              <w:autoSpaceDN w:val="0"/>
              <w:adjustRightInd w:val="0"/>
              <w:jc w:val="center"/>
              <w:rPr>
                <w:b/>
                <w:bCs/>
                <w:color w:val="000000"/>
              </w:rPr>
            </w:pPr>
            <w:r w:rsidRPr="00670684">
              <w:rPr>
                <w:b/>
                <w:bCs/>
                <w:color w:val="000000"/>
              </w:rPr>
              <w:t>Бюджет на 20</w:t>
            </w:r>
            <w:r>
              <w:rPr>
                <w:b/>
                <w:bCs/>
                <w:color w:val="000000"/>
              </w:rPr>
              <w:t>12</w:t>
            </w:r>
            <w:r w:rsidRPr="00670684">
              <w:rPr>
                <w:b/>
                <w:bCs/>
                <w:color w:val="000000"/>
              </w:rPr>
              <w:t xml:space="preserve"> год</w:t>
            </w:r>
          </w:p>
        </w:tc>
      </w:tr>
      <w:tr w:rsidR="005340A9" w:rsidRPr="00B428C9">
        <w:trPr>
          <w:trHeight w:val="262"/>
        </w:trPr>
        <w:tc>
          <w:tcPr>
            <w:tcW w:w="8741" w:type="dxa"/>
          </w:tcPr>
          <w:p w:rsidR="005340A9" w:rsidRPr="00735F07" w:rsidRDefault="005340A9" w:rsidP="008D4E49">
            <w:pPr>
              <w:autoSpaceDE w:val="0"/>
              <w:autoSpaceDN w:val="0"/>
              <w:adjustRightInd w:val="0"/>
              <w:jc w:val="center"/>
              <w:rPr>
                <w:bCs/>
                <w:color w:val="000000"/>
                <w:szCs w:val="22"/>
              </w:rPr>
            </w:pPr>
            <w:r w:rsidRPr="00735F07">
              <w:rPr>
                <w:bCs/>
                <w:color w:val="000000"/>
                <w:szCs w:val="22"/>
              </w:rPr>
              <w:t>1</w:t>
            </w:r>
          </w:p>
        </w:tc>
        <w:tc>
          <w:tcPr>
            <w:tcW w:w="1369" w:type="dxa"/>
          </w:tcPr>
          <w:p w:rsidR="005340A9" w:rsidRPr="00735F07" w:rsidRDefault="005340A9" w:rsidP="008D4E49">
            <w:pPr>
              <w:autoSpaceDE w:val="0"/>
              <w:autoSpaceDN w:val="0"/>
              <w:adjustRightInd w:val="0"/>
              <w:jc w:val="center"/>
              <w:rPr>
                <w:bCs/>
                <w:color w:val="000000"/>
                <w:szCs w:val="22"/>
              </w:rPr>
            </w:pPr>
            <w:r w:rsidRPr="00735F07">
              <w:rPr>
                <w:bCs/>
                <w:color w:val="000000"/>
                <w:szCs w:val="22"/>
              </w:rPr>
              <w:t>2</w:t>
            </w:r>
          </w:p>
        </w:tc>
      </w:tr>
      <w:tr w:rsidR="005340A9" w:rsidRPr="00B428C9">
        <w:trPr>
          <w:trHeight w:val="262"/>
        </w:trPr>
        <w:tc>
          <w:tcPr>
            <w:tcW w:w="8741" w:type="dxa"/>
          </w:tcPr>
          <w:p w:rsidR="005340A9" w:rsidRPr="00404904" w:rsidRDefault="005340A9" w:rsidP="008D4E49">
            <w:pPr>
              <w:autoSpaceDE w:val="0"/>
              <w:autoSpaceDN w:val="0"/>
              <w:adjustRightInd w:val="0"/>
              <w:rPr>
                <w:b/>
                <w:bCs/>
                <w:color w:val="000000"/>
                <w:szCs w:val="22"/>
              </w:rPr>
            </w:pPr>
            <w:r w:rsidRPr="00404904">
              <w:rPr>
                <w:b/>
                <w:bCs/>
                <w:color w:val="000000"/>
                <w:szCs w:val="22"/>
              </w:rPr>
              <w:t xml:space="preserve">Безвозмездные поступления от других бюджетов бюджетной системы </w:t>
            </w:r>
            <w:r>
              <w:rPr>
                <w:b/>
                <w:bCs/>
                <w:color w:val="000000"/>
                <w:szCs w:val="22"/>
              </w:rPr>
              <w:t>Р</w:t>
            </w:r>
            <w:r w:rsidRPr="00404904">
              <w:rPr>
                <w:b/>
                <w:bCs/>
                <w:color w:val="000000"/>
                <w:szCs w:val="22"/>
              </w:rPr>
              <w:t>оссийской Федерации</w:t>
            </w:r>
          </w:p>
        </w:tc>
        <w:tc>
          <w:tcPr>
            <w:tcW w:w="1369" w:type="dxa"/>
          </w:tcPr>
          <w:p w:rsidR="005340A9" w:rsidRPr="00404904" w:rsidRDefault="005340A9" w:rsidP="008D4E49">
            <w:pPr>
              <w:autoSpaceDE w:val="0"/>
              <w:autoSpaceDN w:val="0"/>
              <w:adjustRightInd w:val="0"/>
              <w:jc w:val="right"/>
              <w:rPr>
                <w:b/>
                <w:bCs/>
                <w:color w:val="000000"/>
                <w:szCs w:val="22"/>
              </w:rPr>
            </w:pPr>
            <w:r>
              <w:rPr>
                <w:b/>
                <w:bCs/>
                <w:color w:val="000000"/>
                <w:szCs w:val="22"/>
              </w:rPr>
              <w:t>6096,0</w:t>
            </w:r>
          </w:p>
        </w:tc>
      </w:tr>
      <w:tr w:rsidR="005340A9" w:rsidRPr="00B428C9">
        <w:trPr>
          <w:trHeight w:val="262"/>
        </w:trPr>
        <w:tc>
          <w:tcPr>
            <w:tcW w:w="8741" w:type="dxa"/>
          </w:tcPr>
          <w:p w:rsidR="005340A9" w:rsidRPr="00404904" w:rsidRDefault="005340A9" w:rsidP="008D4E49">
            <w:pPr>
              <w:autoSpaceDE w:val="0"/>
              <w:autoSpaceDN w:val="0"/>
              <w:adjustRightInd w:val="0"/>
              <w:rPr>
                <w:b/>
                <w:bCs/>
                <w:color w:val="000000"/>
                <w:szCs w:val="22"/>
              </w:rPr>
            </w:pPr>
            <w:r>
              <w:rPr>
                <w:b/>
                <w:bCs/>
                <w:color w:val="000000"/>
                <w:szCs w:val="22"/>
              </w:rPr>
              <w:t>Дотации бюджетам поселений на выравнивание уровня бюджетной обеспеченности</w:t>
            </w:r>
          </w:p>
        </w:tc>
        <w:tc>
          <w:tcPr>
            <w:tcW w:w="1369" w:type="dxa"/>
          </w:tcPr>
          <w:p w:rsidR="005340A9" w:rsidRPr="00404904" w:rsidRDefault="005340A9" w:rsidP="008D4E49">
            <w:pPr>
              <w:autoSpaceDE w:val="0"/>
              <w:autoSpaceDN w:val="0"/>
              <w:adjustRightInd w:val="0"/>
              <w:jc w:val="right"/>
              <w:rPr>
                <w:b/>
                <w:bCs/>
                <w:color w:val="000000"/>
                <w:szCs w:val="22"/>
              </w:rPr>
            </w:pPr>
            <w:r>
              <w:rPr>
                <w:b/>
                <w:bCs/>
                <w:color w:val="000000"/>
                <w:szCs w:val="22"/>
              </w:rPr>
              <w:t>2069,5</w:t>
            </w:r>
          </w:p>
        </w:tc>
      </w:tr>
      <w:tr w:rsidR="005340A9" w:rsidRPr="00B428C9">
        <w:trPr>
          <w:trHeight w:val="262"/>
        </w:trPr>
        <w:tc>
          <w:tcPr>
            <w:tcW w:w="8741" w:type="dxa"/>
          </w:tcPr>
          <w:p w:rsidR="005340A9" w:rsidRPr="00404904" w:rsidRDefault="005340A9" w:rsidP="008D4E49">
            <w:pPr>
              <w:autoSpaceDE w:val="0"/>
              <w:autoSpaceDN w:val="0"/>
              <w:adjustRightInd w:val="0"/>
              <w:rPr>
                <w:b/>
                <w:bCs/>
                <w:color w:val="000000"/>
                <w:szCs w:val="22"/>
              </w:rPr>
            </w:pPr>
            <w:r>
              <w:rPr>
                <w:b/>
                <w:bCs/>
                <w:color w:val="000000"/>
                <w:szCs w:val="22"/>
              </w:rPr>
              <w:t>Межбюджетные трансферты</w:t>
            </w:r>
          </w:p>
        </w:tc>
        <w:tc>
          <w:tcPr>
            <w:tcW w:w="1369" w:type="dxa"/>
          </w:tcPr>
          <w:p w:rsidR="005340A9" w:rsidRDefault="005340A9" w:rsidP="008D4E49">
            <w:pPr>
              <w:autoSpaceDE w:val="0"/>
              <w:autoSpaceDN w:val="0"/>
              <w:adjustRightInd w:val="0"/>
              <w:jc w:val="right"/>
              <w:rPr>
                <w:b/>
                <w:bCs/>
                <w:color w:val="000000"/>
                <w:szCs w:val="22"/>
              </w:rPr>
            </w:pPr>
            <w:r>
              <w:rPr>
                <w:b/>
                <w:bCs/>
                <w:color w:val="000000"/>
                <w:szCs w:val="22"/>
              </w:rPr>
              <w:t>4026,5</w:t>
            </w:r>
          </w:p>
        </w:tc>
      </w:tr>
      <w:tr w:rsidR="005340A9">
        <w:trPr>
          <w:trHeight w:val="262"/>
        </w:trPr>
        <w:tc>
          <w:tcPr>
            <w:tcW w:w="8741" w:type="dxa"/>
          </w:tcPr>
          <w:p w:rsidR="005340A9" w:rsidRDefault="005340A9" w:rsidP="008D4E49">
            <w:pPr>
              <w:autoSpaceDE w:val="0"/>
              <w:autoSpaceDN w:val="0"/>
              <w:adjustRightInd w:val="0"/>
              <w:rPr>
                <w:color w:val="000000"/>
                <w:szCs w:val="22"/>
              </w:rPr>
            </w:pPr>
            <w:r>
              <w:rPr>
                <w:color w:val="000000"/>
                <w:szCs w:val="22"/>
              </w:rPr>
              <w:t>Иные межбюджетные трансферты на обеспечение условий для развития физической культуры и массового спорта</w:t>
            </w:r>
          </w:p>
        </w:tc>
        <w:tc>
          <w:tcPr>
            <w:tcW w:w="1369" w:type="dxa"/>
          </w:tcPr>
          <w:p w:rsidR="005340A9" w:rsidRDefault="005340A9" w:rsidP="008D4E49">
            <w:pPr>
              <w:autoSpaceDE w:val="0"/>
              <w:autoSpaceDN w:val="0"/>
              <w:adjustRightInd w:val="0"/>
              <w:jc w:val="right"/>
              <w:rPr>
                <w:color w:val="000000"/>
                <w:szCs w:val="22"/>
              </w:rPr>
            </w:pPr>
            <w:r>
              <w:rPr>
                <w:color w:val="000000"/>
                <w:szCs w:val="22"/>
              </w:rPr>
              <w:t>317,5</w:t>
            </w:r>
          </w:p>
        </w:tc>
      </w:tr>
      <w:tr w:rsidR="005340A9">
        <w:trPr>
          <w:trHeight w:val="262"/>
        </w:trPr>
        <w:tc>
          <w:tcPr>
            <w:tcW w:w="8741" w:type="dxa"/>
          </w:tcPr>
          <w:p w:rsidR="005340A9" w:rsidRDefault="005340A9" w:rsidP="008D4E49">
            <w:pPr>
              <w:autoSpaceDE w:val="0"/>
              <w:autoSpaceDN w:val="0"/>
              <w:adjustRightInd w:val="0"/>
              <w:rPr>
                <w:color w:val="000000"/>
                <w:szCs w:val="22"/>
              </w:rPr>
            </w:pPr>
            <w:r>
              <w:rPr>
                <w:color w:val="000000"/>
                <w:szCs w:val="22"/>
              </w:rPr>
              <w:t>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369" w:type="dxa"/>
          </w:tcPr>
          <w:p w:rsidR="005340A9" w:rsidRDefault="005340A9" w:rsidP="008D4E49">
            <w:pPr>
              <w:autoSpaceDE w:val="0"/>
              <w:autoSpaceDN w:val="0"/>
              <w:adjustRightInd w:val="0"/>
              <w:jc w:val="right"/>
              <w:rPr>
                <w:color w:val="000000"/>
                <w:szCs w:val="22"/>
              </w:rPr>
            </w:pPr>
            <w:r>
              <w:rPr>
                <w:color w:val="000000"/>
                <w:szCs w:val="22"/>
              </w:rPr>
              <w:t>56,0</w:t>
            </w:r>
          </w:p>
        </w:tc>
      </w:tr>
      <w:tr w:rsidR="005340A9">
        <w:trPr>
          <w:trHeight w:val="262"/>
        </w:trPr>
        <w:tc>
          <w:tcPr>
            <w:tcW w:w="8741" w:type="dxa"/>
          </w:tcPr>
          <w:p w:rsidR="005340A9" w:rsidRPr="00D648EE" w:rsidRDefault="005340A9" w:rsidP="008D4E49">
            <w:pPr>
              <w:autoSpaceDE w:val="0"/>
              <w:autoSpaceDN w:val="0"/>
              <w:adjustRightInd w:val="0"/>
              <w:rPr>
                <w:color w:val="000000"/>
                <w:szCs w:val="22"/>
              </w:rPr>
            </w:pPr>
            <w:r>
              <w:rPr>
                <w:color w:val="000000"/>
                <w:szCs w:val="22"/>
              </w:rPr>
              <w:t>Иные межбюджетные трансферты на 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 не имеющих закрепленного жилого помещения</w:t>
            </w:r>
          </w:p>
        </w:tc>
        <w:tc>
          <w:tcPr>
            <w:tcW w:w="1369" w:type="dxa"/>
          </w:tcPr>
          <w:p w:rsidR="005340A9" w:rsidRDefault="005340A9" w:rsidP="008D4E49">
            <w:pPr>
              <w:autoSpaceDE w:val="0"/>
              <w:autoSpaceDN w:val="0"/>
              <w:adjustRightInd w:val="0"/>
              <w:jc w:val="right"/>
              <w:rPr>
                <w:color w:val="000000"/>
                <w:szCs w:val="22"/>
              </w:rPr>
            </w:pPr>
            <w:r>
              <w:rPr>
                <w:color w:val="000000"/>
                <w:szCs w:val="22"/>
              </w:rPr>
              <w:t>1584,0</w:t>
            </w:r>
          </w:p>
        </w:tc>
      </w:tr>
      <w:tr w:rsidR="005340A9">
        <w:trPr>
          <w:trHeight w:val="262"/>
        </w:trPr>
        <w:tc>
          <w:tcPr>
            <w:tcW w:w="8741" w:type="dxa"/>
          </w:tcPr>
          <w:p w:rsidR="005340A9" w:rsidRDefault="005340A9" w:rsidP="008D4E49">
            <w:pPr>
              <w:autoSpaceDE w:val="0"/>
              <w:autoSpaceDN w:val="0"/>
              <w:adjustRightInd w:val="0"/>
              <w:rPr>
                <w:color w:val="000000"/>
                <w:szCs w:val="22"/>
              </w:rPr>
            </w:pPr>
            <w:r>
              <w:rPr>
                <w:color w:val="000000"/>
                <w:szCs w:val="22"/>
              </w:rPr>
              <w:t>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w:t>
            </w:r>
          </w:p>
        </w:tc>
        <w:tc>
          <w:tcPr>
            <w:tcW w:w="1369" w:type="dxa"/>
          </w:tcPr>
          <w:p w:rsidR="005340A9" w:rsidRDefault="005340A9" w:rsidP="008D4E49">
            <w:pPr>
              <w:autoSpaceDE w:val="0"/>
              <w:autoSpaceDN w:val="0"/>
              <w:adjustRightInd w:val="0"/>
              <w:jc w:val="right"/>
              <w:rPr>
                <w:color w:val="000000"/>
                <w:szCs w:val="22"/>
              </w:rPr>
            </w:pPr>
            <w:r>
              <w:rPr>
                <w:color w:val="000000"/>
                <w:szCs w:val="22"/>
              </w:rPr>
              <w:t>40,0</w:t>
            </w:r>
          </w:p>
        </w:tc>
      </w:tr>
      <w:tr w:rsidR="005340A9">
        <w:trPr>
          <w:trHeight w:val="262"/>
        </w:trPr>
        <w:tc>
          <w:tcPr>
            <w:tcW w:w="8741" w:type="dxa"/>
          </w:tcPr>
          <w:p w:rsidR="005340A9" w:rsidRDefault="005340A9" w:rsidP="008D4E49">
            <w:pPr>
              <w:autoSpaceDE w:val="0"/>
              <w:autoSpaceDN w:val="0"/>
              <w:adjustRightInd w:val="0"/>
              <w:rPr>
                <w:color w:val="000000"/>
                <w:szCs w:val="22"/>
              </w:rPr>
            </w:pPr>
            <w:r>
              <w:rPr>
                <w:color w:val="000000"/>
                <w:szCs w:val="22"/>
              </w:rPr>
              <w:t>Прочие межбюджетные трансферты на покрытие расчетного финансового разрыва</w:t>
            </w:r>
          </w:p>
        </w:tc>
        <w:tc>
          <w:tcPr>
            <w:tcW w:w="1369" w:type="dxa"/>
          </w:tcPr>
          <w:p w:rsidR="005340A9" w:rsidRDefault="005340A9" w:rsidP="008D4E49">
            <w:pPr>
              <w:autoSpaceDE w:val="0"/>
              <w:autoSpaceDN w:val="0"/>
              <w:adjustRightInd w:val="0"/>
              <w:jc w:val="right"/>
              <w:rPr>
                <w:color w:val="000000"/>
                <w:szCs w:val="22"/>
              </w:rPr>
            </w:pPr>
            <w:r>
              <w:rPr>
                <w:color w:val="000000"/>
                <w:szCs w:val="22"/>
              </w:rPr>
              <w:t>1000,0</w:t>
            </w:r>
          </w:p>
        </w:tc>
      </w:tr>
      <w:tr w:rsidR="005340A9">
        <w:trPr>
          <w:trHeight w:val="262"/>
        </w:trPr>
        <w:tc>
          <w:tcPr>
            <w:tcW w:w="8741" w:type="dxa"/>
          </w:tcPr>
          <w:p w:rsidR="005340A9" w:rsidRPr="007C5124" w:rsidRDefault="005340A9" w:rsidP="00E870CE">
            <w:pPr>
              <w:autoSpaceDE w:val="0"/>
              <w:autoSpaceDN w:val="0"/>
              <w:adjustRightInd w:val="0"/>
              <w:ind w:firstLine="30"/>
              <w:jc w:val="both"/>
              <w:rPr>
                <w:bCs/>
                <w:color w:val="000000"/>
                <w:sz w:val="22"/>
                <w:szCs w:val="22"/>
              </w:rPr>
            </w:pPr>
            <w:r>
              <w:rPr>
                <w:bCs/>
                <w:color w:val="000000"/>
                <w:sz w:val="22"/>
                <w:szCs w:val="22"/>
              </w:rPr>
              <w:t>Иные межбюджетные трансфертын</w:t>
            </w:r>
            <w:r w:rsidRPr="007C5124">
              <w:rPr>
                <w:bCs/>
                <w:color w:val="000000"/>
                <w:sz w:val="22"/>
                <w:szCs w:val="22"/>
              </w:rPr>
              <w:t>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69" w:type="dxa"/>
          </w:tcPr>
          <w:p w:rsidR="005340A9" w:rsidRDefault="005340A9" w:rsidP="008D4E49">
            <w:pPr>
              <w:autoSpaceDE w:val="0"/>
              <w:autoSpaceDN w:val="0"/>
              <w:adjustRightInd w:val="0"/>
              <w:jc w:val="right"/>
              <w:rPr>
                <w:color w:val="000000"/>
                <w:szCs w:val="22"/>
              </w:rPr>
            </w:pPr>
            <w:r>
              <w:rPr>
                <w:color w:val="000000"/>
                <w:szCs w:val="22"/>
              </w:rPr>
              <w:t>1029,0</w:t>
            </w:r>
          </w:p>
        </w:tc>
      </w:tr>
      <w:tr w:rsidR="005340A9" w:rsidRPr="00BE6DA4">
        <w:trPr>
          <w:trHeight w:val="262"/>
        </w:trPr>
        <w:tc>
          <w:tcPr>
            <w:tcW w:w="8741" w:type="dxa"/>
          </w:tcPr>
          <w:p w:rsidR="005340A9" w:rsidRPr="000B2A57" w:rsidRDefault="005340A9" w:rsidP="00921F14">
            <w:pPr>
              <w:autoSpaceDE w:val="0"/>
              <w:autoSpaceDN w:val="0"/>
              <w:adjustRightInd w:val="0"/>
              <w:rPr>
                <w:b/>
                <w:color w:val="000000"/>
                <w:szCs w:val="22"/>
              </w:rPr>
            </w:pPr>
            <w:r w:rsidRPr="000B2A57">
              <w:rPr>
                <w:b/>
                <w:color w:val="000000"/>
                <w:szCs w:val="22"/>
              </w:rPr>
              <w:t>Субвенции - всего</w:t>
            </w:r>
          </w:p>
        </w:tc>
        <w:tc>
          <w:tcPr>
            <w:tcW w:w="1369" w:type="dxa"/>
          </w:tcPr>
          <w:p w:rsidR="005340A9" w:rsidRPr="00BE6DA4" w:rsidRDefault="005340A9" w:rsidP="004E2D75">
            <w:pPr>
              <w:autoSpaceDE w:val="0"/>
              <w:autoSpaceDN w:val="0"/>
              <w:adjustRightInd w:val="0"/>
              <w:jc w:val="right"/>
              <w:rPr>
                <w:b/>
                <w:color w:val="000000"/>
                <w:szCs w:val="22"/>
              </w:rPr>
            </w:pPr>
          </w:p>
        </w:tc>
      </w:tr>
      <w:tr w:rsidR="005340A9">
        <w:trPr>
          <w:trHeight w:val="262"/>
        </w:trPr>
        <w:tc>
          <w:tcPr>
            <w:tcW w:w="8741" w:type="dxa"/>
          </w:tcPr>
          <w:p w:rsidR="005340A9" w:rsidRDefault="005340A9" w:rsidP="00921F14">
            <w:pPr>
              <w:autoSpaceDE w:val="0"/>
              <w:autoSpaceDN w:val="0"/>
              <w:adjustRightInd w:val="0"/>
              <w:rPr>
                <w:color w:val="000000"/>
                <w:szCs w:val="22"/>
              </w:rPr>
            </w:pPr>
            <w:r>
              <w:rPr>
                <w:color w:val="000000"/>
                <w:szCs w:val="22"/>
              </w:rPr>
              <w:t>Субвенции на осуществление полномочий по первичному воинскому учету на территориях, где отсутствуют военные комиссариаты</w:t>
            </w:r>
          </w:p>
        </w:tc>
        <w:tc>
          <w:tcPr>
            <w:tcW w:w="1369" w:type="dxa"/>
          </w:tcPr>
          <w:p w:rsidR="005340A9" w:rsidRDefault="005340A9" w:rsidP="008D4E49">
            <w:pPr>
              <w:autoSpaceDE w:val="0"/>
              <w:autoSpaceDN w:val="0"/>
              <w:adjustRightInd w:val="0"/>
              <w:jc w:val="right"/>
              <w:rPr>
                <w:color w:val="000000"/>
                <w:szCs w:val="22"/>
              </w:rPr>
            </w:pPr>
          </w:p>
        </w:tc>
      </w:tr>
    </w:tbl>
    <w:p w:rsidR="005340A9" w:rsidRDefault="005340A9" w:rsidP="002A7584">
      <w:pPr>
        <w:pStyle w:val="Heading1"/>
        <w:tabs>
          <w:tab w:val="left" w:pos="5940"/>
          <w:tab w:val="right" w:pos="10205"/>
        </w:tabs>
        <w:jc w:val="left"/>
        <w:rPr>
          <w:i/>
        </w:rPr>
      </w:pPr>
    </w:p>
    <w:p w:rsidR="005340A9" w:rsidRDefault="005340A9" w:rsidP="002A7584">
      <w:pPr>
        <w:ind w:firstLine="720"/>
        <w:jc w:val="both"/>
      </w:pPr>
    </w:p>
    <w:p w:rsidR="005340A9" w:rsidRDefault="005340A9" w:rsidP="002A7584">
      <w:pPr>
        <w:ind w:firstLine="720"/>
        <w:jc w:val="both"/>
      </w:pPr>
    </w:p>
    <w:p w:rsidR="005340A9" w:rsidRDefault="005340A9" w:rsidP="002A7584">
      <w:pPr>
        <w:ind w:firstLine="720"/>
        <w:jc w:val="both"/>
      </w:pPr>
    </w:p>
    <w:p w:rsidR="005340A9" w:rsidRDefault="005340A9" w:rsidP="002A7584">
      <w:pPr>
        <w:pStyle w:val="Heading1"/>
      </w:pPr>
    </w:p>
    <w:p w:rsidR="005340A9" w:rsidRPr="000A142A" w:rsidRDefault="005340A9" w:rsidP="002A7584"/>
    <w:p w:rsidR="005340A9" w:rsidRPr="000A142A" w:rsidRDefault="005340A9" w:rsidP="002A7584"/>
    <w:p w:rsidR="005340A9" w:rsidRPr="000A142A" w:rsidRDefault="005340A9" w:rsidP="002A7584"/>
    <w:p w:rsidR="005340A9" w:rsidRPr="000A142A" w:rsidRDefault="005340A9" w:rsidP="002A7584"/>
    <w:p w:rsidR="005340A9" w:rsidRDefault="005340A9" w:rsidP="00924FC0">
      <w:pPr>
        <w:pStyle w:val="Heading1"/>
      </w:pPr>
      <w:r>
        <w:br w:type="page"/>
      </w:r>
    </w:p>
    <w:p w:rsidR="005340A9" w:rsidRDefault="005340A9" w:rsidP="00997DAA">
      <w:pPr>
        <w:pStyle w:val="Heading1"/>
      </w:pPr>
    </w:p>
    <w:p w:rsidR="005340A9" w:rsidRDefault="005340A9" w:rsidP="00997DAA">
      <w:pPr>
        <w:pStyle w:val="BodyText2"/>
        <w:spacing w:line="240" w:lineRule="auto"/>
        <w:rPr>
          <w:rFonts w:ascii="Times New Roman" w:hAnsi="Times New Roman"/>
        </w:rPr>
      </w:pPr>
    </w:p>
    <w:p w:rsidR="005340A9" w:rsidRDefault="005340A9" w:rsidP="00F5187D">
      <w:pPr>
        <w:tabs>
          <w:tab w:val="left" w:pos="6495"/>
        </w:tabs>
        <w:ind w:left="6237"/>
        <w:jc w:val="both"/>
      </w:pPr>
      <w:r w:rsidRPr="00735987">
        <w:t xml:space="preserve">Приложение </w:t>
      </w:r>
      <w:r>
        <w:t>№4 к</w:t>
      </w:r>
      <w:r w:rsidRPr="00735987">
        <w:t xml:space="preserve"> Решению Совета </w:t>
      </w:r>
      <w:r>
        <w:t>Спасского сельского поселения №67 от 27.11.2013 г. о бюджете на 2014 год.</w:t>
      </w:r>
    </w:p>
    <w:p w:rsidR="005340A9" w:rsidRDefault="005340A9" w:rsidP="00997DAA">
      <w:pPr>
        <w:pStyle w:val="Heading1"/>
        <w:rPr>
          <w:i/>
        </w:rPr>
      </w:pPr>
    </w:p>
    <w:p w:rsidR="005340A9" w:rsidRDefault="005340A9" w:rsidP="00997DAA">
      <w:pPr>
        <w:jc w:val="center"/>
      </w:pPr>
    </w:p>
    <w:p w:rsidR="005340A9" w:rsidRDefault="005340A9" w:rsidP="00997DAA">
      <w:pPr>
        <w:jc w:val="center"/>
        <w:rPr>
          <w:b/>
          <w:bCs/>
          <w:sz w:val="28"/>
        </w:rPr>
      </w:pPr>
    </w:p>
    <w:p w:rsidR="005340A9" w:rsidRDefault="005340A9" w:rsidP="00997DAA">
      <w:pPr>
        <w:jc w:val="center"/>
        <w:rPr>
          <w:b/>
          <w:bCs/>
          <w:sz w:val="28"/>
        </w:rPr>
      </w:pPr>
    </w:p>
    <w:p w:rsidR="005340A9" w:rsidRDefault="005340A9" w:rsidP="00997DAA">
      <w:pPr>
        <w:jc w:val="center"/>
        <w:rPr>
          <w:b/>
          <w:bCs/>
          <w:sz w:val="28"/>
          <w:szCs w:val="20"/>
        </w:rPr>
      </w:pPr>
      <w:r>
        <w:rPr>
          <w:b/>
          <w:bCs/>
          <w:sz w:val="28"/>
        </w:rPr>
        <w:t>Программа</w:t>
      </w:r>
    </w:p>
    <w:p w:rsidR="005340A9" w:rsidRDefault="005340A9" w:rsidP="00997DAA">
      <w:pPr>
        <w:jc w:val="center"/>
        <w:rPr>
          <w:b/>
          <w:bCs/>
          <w:sz w:val="28"/>
        </w:rPr>
      </w:pPr>
      <w:r>
        <w:rPr>
          <w:b/>
          <w:bCs/>
          <w:sz w:val="28"/>
        </w:rPr>
        <w:t>приватизации (продажи) муниципального имущества</w:t>
      </w:r>
    </w:p>
    <w:p w:rsidR="005340A9" w:rsidRDefault="005340A9" w:rsidP="00997DAA">
      <w:pPr>
        <w:jc w:val="center"/>
        <w:rPr>
          <w:b/>
          <w:bCs/>
          <w:sz w:val="28"/>
        </w:rPr>
      </w:pPr>
      <w:r>
        <w:rPr>
          <w:b/>
          <w:bCs/>
          <w:sz w:val="28"/>
        </w:rPr>
        <w:t>Спасского сельского поселения  на 2014 год</w:t>
      </w:r>
    </w:p>
    <w:p w:rsidR="005340A9" w:rsidRDefault="005340A9" w:rsidP="00997DAA">
      <w:pPr>
        <w:jc w:val="both"/>
        <w:rPr>
          <w:b/>
          <w:bCs/>
          <w:sz w:val="28"/>
        </w:rPr>
      </w:pPr>
    </w:p>
    <w:p w:rsidR="005340A9" w:rsidRDefault="005340A9" w:rsidP="00997DAA">
      <w:pPr>
        <w:jc w:val="both"/>
        <w:rPr>
          <w:b/>
          <w:bCs/>
          <w:sz w:val="28"/>
        </w:rPr>
      </w:pPr>
    </w:p>
    <w:p w:rsidR="005340A9" w:rsidRDefault="005340A9" w:rsidP="00997DAA">
      <w:pPr>
        <w:jc w:val="right"/>
        <w:rPr>
          <w:b/>
          <w:bCs/>
        </w:rPr>
      </w:pPr>
    </w:p>
    <w:p w:rsidR="005340A9" w:rsidRDefault="005340A9" w:rsidP="00997DAA">
      <w:pPr>
        <w:pStyle w:val="xl32"/>
        <w:spacing w:before="0" w:beforeAutospacing="0" w:after="0" w:afterAutospacing="0"/>
        <w:rPr>
          <w:sz w:val="28"/>
        </w:rPr>
      </w:pPr>
      <w:r>
        <w:t>(тыс. руб.)</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7"/>
        <w:gridCol w:w="5388"/>
        <w:gridCol w:w="1944"/>
        <w:gridCol w:w="2482"/>
      </w:tblGrid>
      <w:tr w:rsidR="005340A9" w:rsidRPr="009A1047">
        <w:tc>
          <w:tcPr>
            <w:tcW w:w="607" w:type="dxa"/>
          </w:tcPr>
          <w:p w:rsidR="005340A9" w:rsidRPr="009A1047" w:rsidRDefault="005340A9" w:rsidP="00DB7CC6">
            <w:pPr>
              <w:jc w:val="center"/>
              <w:rPr>
                <w:b/>
                <w:bCs/>
              </w:rPr>
            </w:pPr>
            <w:r w:rsidRPr="009A1047">
              <w:rPr>
                <w:b/>
                <w:bCs/>
              </w:rPr>
              <w:t>№ п/п</w:t>
            </w:r>
          </w:p>
        </w:tc>
        <w:tc>
          <w:tcPr>
            <w:tcW w:w="5388" w:type="dxa"/>
          </w:tcPr>
          <w:p w:rsidR="005340A9" w:rsidRPr="009A1047" w:rsidRDefault="005340A9" w:rsidP="00DB7CC6">
            <w:pPr>
              <w:jc w:val="center"/>
              <w:rPr>
                <w:b/>
                <w:bCs/>
              </w:rPr>
            </w:pPr>
            <w:r w:rsidRPr="009A1047">
              <w:rPr>
                <w:b/>
                <w:bCs/>
              </w:rPr>
              <w:t>Наименование объекта,</w:t>
            </w:r>
          </w:p>
          <w:p w:rsidR="005340A9" w:rsidRPr="009A1047" w:rsidRDefault="005340A9" w:rsidP="00DB7CC6">
            <w:pPr>
              <w:jc w:val="center"/>
              <w:rPr>
                <w:b/>
                <w:bCs/>
              </w:rPr>
            </w:pPr>
            <w:r w:rsidRPr="009A1047">
              <w:rPr>
                <w:b/>
                <w:bCs/>
              </w:rPr>
              <w:t xml:space="preserve"> его местонахождение</w:t>
            </w:r>
          </w:p>
        </w:tc>
        <w:tc>
          <w:tcPr>
            <w:tcW w:w="1944" w:type="dxa"/>
          </w:tcPr>
          <w:p w:rsidR="005340A9" w:rsidRPr="009A1047" w:rsidRDefault="005340A9" w:rsidP="00DB7CC6">
            <w:pPr>
              <w:jc w:val="center"/>
              <w:rPr>
                <w:b/>
                <w:bCs/>
              </w:rPr>
            </w:pPr>
            <w:r w:rsidRPr="009A1047">
              <w:rPr>
                <w:b/>
                <w:bCs/>
              </w:rPr>
              <w:t>Способ</w:t>
            </w:r>
          </w:p>
          <w:p w:rsidR="005340A9" w:rsidRPr="009A1047" w:rsidRDefault="005340A9" w:rsidP="00DB7CC6">
            <w:pPr>
              <w:jc w:val="center"/>
              <w:rPr>
                <w:b/>
                <w:bCs/>
              </w:rPr>
            </w:pPr>
            <w:r w:rsidRPr="009A1047">
              <w:rPr>
                <w:b/>
                <w:bCs/>
              </w:rPr>
              <w:t xml:space="preserve"> приватизации</w:t>
            </w:r>
          </w:p>
        </w:tc>
        <w:tc>
          <w:tcPr>
            <w:tcW w:w="2482" w:type="dxa"/>
          </w:tcPr>
          <w:p w:rsidR="005340A9" w:rsidRPr="009A1047" w:rsidRDefault="005340A9" w:rsidP="00DB7CC6">
            <w:pPr>
              <w:jc w:val="center"/>
              <w:rPr>
                <w:b/>
                <w:bCs/>
              </w:rPr>
            </w:pPr>
            <w:r w:rsidRPr="009A1047">
              <w:rPr>
                <w:b/>
                <w:bCs/>
              </w:rPr>
              <w:t>Прогноз поступ</w:t>
            </w:r>
            <w:r w:rsidRPr="009A1047">
              <w:rPr>
                <w:b/>
                <w:bCs/>
              </w:rPr>
              <w:softHyphen/>
              <w:t xml:space="preserve">лений средств </w:t>
            </w:r>
          </w:p>
        </w:tc>
      </w:tr>
      <w:tr w:rsidR="005340A9" w:rsidRPr="009A1047">
        <w:tc>
          <w:tcPr>
            <w:tcW w:w="607" w:type="dxa"/>
          </w:tcPr>
          <w:p w:rsidR="005340A9" w:rsidRPr="009A1047" w:rsidRDefault="005340A9" w:rsidP="00DB7CC6">
            <w:pPr>
              <w:pStyle w:val="xl32"/>
              <w:spacing w:before="0" w:beforeAutospacing="0" w:after="0" w:afterAutospacing="0"/>
              <w:rPr>
                <w:sz w:val="28"/>
                <w:szCs w:val="28"/>
              </w:rPr>
            </w:pPr>
          </w:p>
        </w:tc>
        <w:tc>
          <w:tcPr>
            <w:tcW w:w="5388" w:type="dxa"/>
          </w:tcPr>
          <w:p w:rsidR="005340A9" w:rsidRPr="009A1047" w:rsidRDefault="005340A9" w:rsidP="00DB7CC6">
            <w:pPr>
              <w:jc w:val="both"/>
              <w:rPr>
                <w:sz w:val="28"/>
                <w:szCs w:val="28"/>
              </w:rPr>
            </w:pPr>
          </w:p>
        </w:tc>
        <w:tc>
          <w:tcPr>
            <w:tcW w:w="1944" w:type="dxa"/>
          </w:tcPr>
          <w:p w:rsidR="005340A9" w:rsidRPr="009A1047" w:rsidRDefault="005340A9" w:rsidP="00DB7CC6">
            <w:pPr>
              <w:jc w:val="center"/>
              <w:rPr>
                <w:sz w:val="28"/>
                <w:szCs w:val="28"/>
              </w:rPr>
            </w:pPr>
          </w:p>
        </w:tc>
        <w:tc>
          <w:tcPr>
            <w:tcW w:w="2482" w:type="dxa"/>
          </w:tcPr>
          <w:p w:rsidR="005340A9" w:rsidRPr="009A1047" w:rsidRDefault="005340A9" w:rsidP="00DB7CC6">
            <w:pPr>
              <w:pStyle w:val="xl32"/>
              <w:spacing w:before="0" w:beforeAutospacing="0" w:after="0" w:afterAutospacing="0"/>
              <w:rPr>
                <w:sz w:val="28"/>
                <w:szCs w:val="28"/>
              </w:rPr>
            </w:pPr>
          </w:p>
        </w:tc>
      </w:tr>
      <w:tr w:rsidR="005340A9" w:rsidRPr="00380200">
        <w:tc>
          <w:tcPr>
            <w:tcW w:w="607" w:type="dxa"/>
          </w:tcPr>
          <w:p w:rsidR="005340A9" w:rsidRPr="00380200" w:rsidRDefault="005340A9" w:rsidP="00DB7CC6">
            <w:pPr>
              <w:pStyle w:val="xl32"/>
              <w:spacing w:before="0" w:beforeAutospacing="0" w:after="0" w:afterAutospacing="0"/>
            </w:pPr>
          </w:p>
        </w:tc>
        <w:tc>
          <w:tcPr>
            <w:tcW w:w="5388" w:type="dxa"/>
            <w:vAlign w:val="center"/>
          </w:tcPr>
          <w:p w:rsidR="005340A9" w:rsidRPr="00380200" w:rsidRDefault="005340A9" w:rsidP="00DB7CC6"/>
        </w:tc>
        <w:tc>
          <w:tcPr>
            <w:tcW w:w="1944" w:type="dxa"/>
            <w:vAlign w:val="center"/>
          </w:tcPr>
          <w:p w:rsidR="005340A9" w:rsidRPr="00380200" w:rsidRDefault="005340A9" w:rsidP="00DB7CC6">
            <w:pPr>
              <w:jc w:val="center"/>
            </w:pPr>
          </w:p>
        </w:tc>
        <w:tc>
          <w:tcPr>
            <w:tcW w:w="2482" w:type="dxa"/>
            <w:vAlign w:val="center"/>
          </w:tcPr>
          <w:p w:rsidR="005340A9" w:rsidRPr="00380200" w:rsidRDefault="005340A9" w:rsidP="00DB7CC6">
            <w:pPr>
              <w:jc w:val="center"/>
            </w:pPr>
          </w:p>
        </w:tc>
      </w:tr>
      <w:tr w:rsidR="005340A9" w:rsidRPr="00380200">
        <w:tc>
          <w:tcPr>
            <w:tcW w:w="607" w:type="dxa"/>
          </w:tcPr>
          <w:p w:rsidR="005340A9" w:rsidRPr="00380200" w:rsidRDefault="005340A9" w:rsidP="00DB7CC6">
            <w:pPr>
              <w:jc w:val="both"/>
              <w:rPr>
                <w:b/>
                <w:bCs/>
              </w:rPr>
            </w:pPr>
          </w:p>
        </w:tc>
        <w:tc>
          <w:tcPr>
            <w:tcW w:w="5388" w:type="dxa"/>
          </w:tcPr>
          <w:p w:rsidR="005340A9" w:rsidRPr="00380200" w:rsidRDefault="005340A9" w:rsidP="00DB7CC6">
            <w:pPr>
              <w:jc w:val="center"/>
              <w:rPr>
                <w:b/>
              </w:rPr>
            </w:pPr>
            <w:r w:rsidRPr="00380200">
              <w:rPr>
                <w:b/>
              </w:rPr>
              <w:t>ИТОГО:</w:t>
            </w:r>
          </w:p>
        </w:tc>
        <w:tc>
          <w:tcPr>
            <w:tcW w:w="1944" w:type="dxa"/>
          </w:tcPr>
          <w:p w:rsidR="005340A9" w:rsidRPr="00380200" w:rsidRDefault="005340A9" w:rsidP="00DB7CC6">
            <w:pPr>
              <w:jc w:val="center"/>
              <w:rPr>
                <w:b/>
              </w:rPr>
            </w:pPr>
          </w:p>
        </w:tc>
        <w:tc>
          <w:tcPr>
            <w:tcW w:w="2482" w:type="dxa"/>
            <w:vAlign w:val="center"/>
          </w:tcPr>
          <w:p w:rsidR="005340A9" w:rsidRPr="00380200" w:rsidRDefault="005340A9" w:rsidP="00DB7CC6">
            <w:pPr>
              <w:jc w:val="center"/>
              <w:rPr>
                <w:b/>
              </w:rPr>
            </w:pPr>
            <w:r w:rsidRPr="00380200">
              <w:rPr>
                <w:b/>
              </w:rPr>
              <w:t>0,0</w:t>
            </w:r>
          </w:p>
        </w:tc>
      </w:tr>
    </w:tbl>
    <w:p w:rsidR="005340A9" w:rsidRPr="00380200" w:rsidRDefault="005340A9" w:rsidP="00997DAA"/>
    <w:p w:rsidR="005340A9" w:rsidRPr="00380200" w:rsidRDefault="005340A9" w:rsidP="00997DAA"/>
    <w:p w:rsidR="005340A9" w:rsidRPr="00380200" w:rsidRDefault="005340A9" w:rsidP="00997DAA"/>
    <w:p w:rsidR="005340A9" w:rsidRPr="00380200" w:rsidRDefault="005340A9" w:rsidP="00997DAA"/>
    <w:p w:rsidR="005340A9" w:rsidRPr="00380200" w:rsidRDefault="005340A9" w:rsidP="00997DAA">
      <w:pPr>
        <w:tabs>
          <w:tab w:val="left" w:pos="2151"/>
        </w:tabs>
        <w:jc w:val="right"/>
      </w:pPr>
    </w:p>
    <w:p w:rsidR="005340A9" w:rsidRPr="00380200" w:rsidRDefault="005340A9" w:rsidP="00932FB4">
      <w:pPr>
        <w:pStyle w:val="BodyText2"/>
        <w:spacing w:line="240" w:lineRule="auto"/>
        <w:rPr>
          <w:rFonts w:ascii="Times New Roman" w:hAnsi="Times New Roman"/>
          <w:szCs w:val="24"/>
        </w:rPr>
      </w:pPr>
      <w:r w:rsidRPr="00380200">
        <w:rPr>
          <w:rFonts w:ascii="Times New Roman" w:hAnsi="Times New Roman"/>
          <w:szCs w:val="24"/>
        </w:rPr>
        <w:br w:type="page"/>
      </w:r>
    </w:p>
    <w:p w:rsidR="005340A9" w:rsidRDefault="005340A9" w:rsidP="00F5187D">
      <w:pPr>
        <w:tabs>
          <w:tab w:val="left" w:pos="6495"/>
        </w:tabs>
        <w:ind w:left="6237"/>
        <w:jc w:val="both"/>
      </w:pPr>
      <w:r w:rsidRPr="00735987">
        <w:t xml:space="preserve">Приложение </w:t>
      </w:r>
      <w:r>
        <w:t>№5 к</w:t>
      </w:r>
      <w:r w:rsidRPr="00735987">
        <w:t xml:space="preserve"> Решению Совета </w:t>
      </w:r>
      <w:r>
        <w:t>Спасского сельского поселения №67 от 27.11.2013 г. о бюджете на 2014 год.</w:t>
      </w:r>
    </w:p>
    <w:p w:rsidR="005340A9" w:rsidRPr="00380200" w:rsidRDefault="005340A9" w:rsidP="00932FB4">
      <w:pPr>
        <w:jc w:val="center"/>
        <w:rPr>
          <w:i/>
        </w:rPr>
      </w:pPr>
    </w:p>
    <w:p w:rsidR="005340A9" w:rsidRPr="00380200" w:rsidRDefault="005340A9" w:rsidP="00932FB4">
      <w:pPr>
        <w:jc w:val="center"/>
        <w:rPr>
          <w:i/>
        </w:rPr>
      </w:pPr>
    </w:p>
    <w:p w:rsidR="005340A9" w:rsidRPr="00380200" w:rsidRDefault="005340A9" w:rsidP="00932FB4">
      <w:pPr>
        <w:jc w:val="center"/>
        <w:rPr>
          <w:b/>
          <w:bCs/>
          <w:i/>
        </w:rPr>
      </w:pPr>
    </w:p>
    <w:p w:rsidR="005340A9" w:rsidRPr="00F5187D" w:rsidRDefault="005340A9" w:rsidP="00932FB4">
      <w:pPr>
        <w:tabs>
          <w:tab w:val="left" w:pos="2151"/>
        </w:tabs>
        <w:jc w:val="center"/>
        <w:rPr>
          <w:b/>
        </w:rPr>
      </w:pPr>
      <w:r>
        <w:rPr>
          <w:b/>
        </w:rPr>
        <w:t>О</w:t>
      </w:r>
      <w:r w:rsidRPr="00F5187D">
        <w:rPr>
          <w:b/>
        </w:rPr>
        <w:t>бъем бюджетных ассигновании, направляемых на исполнение публичных нормативных обязательств Спасского сельского поселения на 2014 год</w:t>
      </w:r>
    </w:p>
    <w:p w:rsidR="005340A9" w:rsidRPr="00380200" w:rsidRDefault="005340A9" w:rsidP="00932FB4">
      <w:pPr>
        <w:tabs>
          <w:tab w:val="left" w:pos="2151"/>
        </w:tabs>
        <w:jc w:val="center"/>
      </w:pPr>
    </w:p>
    <w:p w:rsidR="005340A9" w:rsidRPr="00380200" w:rsidRDefault="005340A9" w:rsidP="00932FB4">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5"/>
        <w:gridCol w:w="2605"/>
        <w:gridCol w:w="2605"/>
        <w:gridCol w:w="2606"/>
      </w:tblGrid>
      <w:tr w:rsidR="005340A9" w:rsidRPr="00380200" w:rsidTr="00BF07E8">
        <w:tc>
          <w:tcPr>
            <w:tcW w:w="2605" w:type="dxa"/>
          </w:tcPr>
          <w:p w:rsidR="005340A9" w:rsidRPr="00380200" w:rsidRDefault="005340A9" w:rsidP="00BF07E8">
            <w:pPr>
              <w:tabs>
                <w:tab w:val="left" w:pos="2151"/>
              </w:tabs>
            </w:pPr>
            <w:r w:rsidRPr="00380200">
              <w:t>Наименование ведомства главного распорядителя бюджетных средств</w:t>
            </w:r>
          </w:p>
        </w:tc>
        <w:tc>
          <w:tcPr>
            <w:tcW w:w="2605" w:type="dxa"/>
          </w:tcPr>
          <w:p w:rsidR="005340A9" w:rsidRPr="00380200" w:rsidRDefault="005340A9" w:rsidP="00BF07E8">
            <w:pPr>
              <w:tabs>
                <w:tab w:val="left" w:pos="2151"/>
              </w:tabs>
            </w:pPr>
            <w:r w:rsidRPr="00380200">
              <w:t>Наименование публичного нормативного обязательства</w:t>
            </w:r>
          </w:p>
        </w:tc>
        <w:tc>
          <w:tcPr>
            <w:tcW w:w="2605" w:type="dxa"/>
          </w:tcPr>
          <w:p w:rsidR="005340A9" w:rsidRPr="00380200" w:rsidRDefault="005340A9" w:rsidP="00BF07E8">
            <w:pPr>
              <w:tabs>
                <w:tab w:val="left" w:pos="2151"/>
              </w:tabs>
            </w:pPr>
            <w:r w:rsidRPr="00380200">
              <w:t>Сумм (руб.)</w:t>
            </w:r>
          </w:p>
        </w:tc>
        <w:tc>
          <w:tcPr>
            <w:tcW w:w="2606" w:type="dxa"/>
          </w:tcPr>
          <w:p w:rsidR="005340A9" w:rsidRPr="00380200" w:rsidRDefault="005340A9" w:rsidP="00BF07E8">
            <w:pPr>
              <w:tabs>
                <w:tab w:val="left" w:pos="2151"/>
              </w:tabs>
            </w:pPr>
            <w:r w:rsidRPr="00380200">
              <w:t>Основание (наименование нормативно-правового акта)</w:t>
            </w:r>
          </w:p>
        </w:tc>
      </w:tr>
      <w:tr w:rsidR="005340A9" w:rsidRPr="00380200" w:rsidTr="00BF07E8">
        <w:tc>
          <w:tcPr>
            <w:tcW w:w="2605" w:type="dxa"/>
          </w:tcPr>
          <w:p w:rsidR="005340A9" w:rsidRPr="00380200" w:rsidRDefault="005340A9" w:rsidP="00BF07E8">
            <w:pPr>
              <w:tabs>
                <w:tab w:val="left" w:pos="2151"/>
              </w:tabs>
              <w:jc w:val="center"/>
            </w:pPr>
            <w:r w:rsidRPr="00380200">
              <w:t>1</w:t>
            </w:r>
          </w:p>
        </w:tc>
        <w:tc>
          <w:tcPr>
            <w:tcW w:w="2605" w:type="dxa"/>
          </w:tcPr>
          <w:p w:rsidR="005340A9" w:rsidRPr="00380200" w:rsidRDefault="005340A9" w:rsidP="00BF07E8">
            <w:pPr>
              <w:tabs>
                <w:tab w:val="left" w:pos="2151"/>
              </w:tabs>
              <w:jc w:val="center"/>
            </w:pPr>
            <w:r w:rsidRPr="00380200">
              <w:t>2</w:t>
            </w:r>
          </w:p>
        </w:tc>
        <w:tc>
          <w:tcPr>
            <w:tcW w:w="2605" w:type="dxa"/>
          </w:tcPr>
          <w:p w:rsidR="005340A9" w:rsidRPr="00380200" w:rsidRDefault="005340A9" w:rsidP="00BF07E8">
            <w:pPr>
              <w:tabs>
                <w:tab w:val="left" w:pos="2151"/>
              </w:tabs>
              <w:jc w:val="center"/>
            </w:pPr>
            <w:r w:rsidRPr="00380200">
              <w:t>3</w:t>
            </w:r>
          </w:p>
        </w:tc>
        <w:tc>
          <w:tcPr>
            <w:tcW w:w="2606" w:type="dxa"/>
          </w:tcPr>
          <w:p w:rsidR="005340A9" w:rsidRPr="00380200" w:rsidRDefault="005340A9" w:rsidP="00BF07E8">
            <w:pPr>
              <w:tabs>
                <w:tab w:val="left" w:pos="2151"/>
              </w:tabs>
              <w:jc w:val="center"/>
            </w:pPr>
            <w:r w:rsidRPr="00380200">
              <w:t>4</w:t>
            </w:r>
          </w:p>
        </w:tc>
      </w:tr>
      <w:tr w:rsidR="005340A9" w:rsidRPr="00380200" w:rsidTr="00BF07E8">
        <w:tc>
          <w:tcPr>
            <w:tcW w:w="2605" w:type="dxa"/>
          </w:tcPr>
          <w:p w:rsidR="005340A9" w:rsidRPr="00380200" w:rsidRDefault="005340A9" w:rsidP="00BF07E8">
            <w:pPr>
              <w:tabs>
                <w:tab w:val="left" w:pos="2151"/>
              </w:tabs>
            </w:pPr>
            <w:r w:rsidRPr="00380200">
              <w:t>Администрация Спасского сельского поселения</w:t>
            </w:r>
          </w:p>
        </w:tc>
        <w:tc>
          <w:tcPr>
            <w:tcW w:w="2605" w:type="dxa"/>
          </w:tcPr>
          <w:p w:rsidR="005340A9" w:rsidRPr="00380200" w:rsidRDefault="005340A9" w:rsidP="00BF07E8">
            <w:pPr>
              <w:tabs>
                <w:tab w:val="left" w:pos="2151"/>
              </w:tabs>
            </w:pPr>
          </w:p>
        </w:tc>
        <w:tc>
          <w:tcPr>
            <w:tcW w:w="2605" w:type="dxa"/>
          </w:tcPr>
          <w:p w:rsidR="005340A9" w:rsidRPr="00380200" w:rsidRDefault="005340A9" w:rsidP="00BF07E8">
            <w:pPr>
              <w:tabs>
                <w:tab w:val="left" w:pos="2151"/>
              </w:tabs>
            </w:pPr>
            <w:r w:rsidRPr="00380200">
              <w:t>0,00</w:t>
            </w:r>
          </w:p>
        </w:tc>
        <w:tc>
          <w:tcPr>
            <w:tcW w:w="2606" w:type="dxa"/>
          </w:tcPr>
          <w:p w:rsidR="005340A9" w:rsidRPr="00380200" w:rsidRDefault="005340A9" w:rsidP="00BF07E8">
            <w:pPr>
              <w:tabs>
                <w:tab w:val="left" w:pos="2151"/>
              </w:tabs>
            </w:pPr>
          </w:p>
        </w:tc>
      </w:tr>
      <w:tr w:rsidR="005340A9" w:rsidRPr="00380200" w:rsidTr="00BF07E8">
        <w:tc>
          <w:tcPr>
            <w:tcW w:w="2605" w:type="dxa"/>
          </w:tcPr>
          <w:p w:rsidR="005340A9" w:rsidRPr="00380200" w:rsidRDefault="005340A9" w:rsidP="00BF07E8">
            <w:pPr>
              <w:tabs>
                <w:tab w:val="left" w:pos="2151"/>
              </w:tabs>
            </w:pPr>
            <w:r w:rsidRPr="00380200">
              <w:t>итого</w:t>
            </w:r>
          </w:p>
        </w:tc>
        <w:tc>
          <w:tcPr>
            <w:tcW w:w="2605" w:type="dxa"/>
          </w:tcPr>
          <w:p w:rsidR="005340A9" w:rsidRPr="00380200" w:rsidRDefault="005340A9" w:rsidP="00BF07E8">
            <w:pPr>
              <w:tabs>
                <w:tab w:val="left" w:pos="2151"/>
              </w:tabs>
            </w:pPr>
          </w:p>
        </w:tc>
        <w:tc>
          <w:tcPr>
            <w:tcW w:w="2605" w:type="dxa"/>
          </w:tcPr>
          <w:p w:rsidR="005340A9" w:rsidRPr="00380200" w:rsidRDefault="005340A9" w:rsidP="00BF07E8">
            <w:pPr>
              <w:tabs>
                <w:tab w:val="left" w:pos="2151"/>
              </w:tabs>
            </w:pPr>
            <w:r w:rsidRPr="00380200">
              <w:t>0,00</w:t>
            </w:r>
          </w:p>
        </w:tc>
        <w:tc>
          <w:tcPr>
            <w:tcW w:w="2606" w:type="dxa"/>
          </w:tcPr>
          <w:p w:rsidR="005340A9" w:rsidRPr="00380200" w:rsidRDefault="005340A9" w:rsidP="00BF07E8">
            <w:pPr>
              <w:tabs>
                <w:tab w:val="left" w:pos="2151"/>
              </w:tabs>
            </w:pPr>
          </w:p>
        </w:tc>
      </w:tr>
    </w:tbl>
    <w:p w:rsidR="005340A9" w:rsidRPr="00380200" w:rsidRDefault="005340A9" w:rsidP="00932FB4">
      <w:pPr>
        <w:tabs>
          <w:tab w:val="left" w:pos="2151"/>
        </w:tabs>
      </w:pPr>
    </w:p>
    <w:p w:rsidR="005340A9" w:rsidRPr="00380200" w:rsidRDefault="005340A9" w:rsidP="00932FB4">
      <w:pPr>
        <w:jc w:val="center"/>
      </w:pPr>
    </w:p>
    <w:p w:rsidR="005340A9" w:rsidRPr="00380200" w:rsidRDefault="005340A9" w:rsidP="00932FB4">
      <w:pPr>
        <w:jc w:val="center"/>
      </w:pPr>
    </w:p>
    <w:p w:rsidR="005340A9" w:rsidRPr="00380200" w:rsidRDefault="005340A9" w:rsidP="00932FB4">
      <w:pPr>
        <w:jc w:val="center"/>
      </w:pPr>
    </w:p>
    <w:p w:rsidR="005340A9" w:rsidRPr="00380200" w:rsidRDefault="005340A9" w:rsidP="00DC260B">
      <w:pPr>
        <w:pStyle w:val="BodyText2"/>
        <w:spacing w:line="240" w:lineRule="auto"/>
        <w:rPr>
          <w:rFonts w:ascii="Times New Roman" w:hAnsi="Times New Roman"/>
          <w:szCs w:val="24"/>
        </w:rPr>
      </w:pPr>
      <w:r w:rsidRPr="00380200">
        <w:rPr>
          <w:rFonts w:ascii="Times New Roman" w:hAnsi="Times New Roman"/>
          <w:szCs w:val="24"/>
        </w:rPr>
        <w:br w:type="page"/>
      </w:r>
    </w:p>
    <w:p w:rsidR="005340A9" w:rsidRDefault="005340A9" w:rsidP="00F5187D">
      <w:pPr>
        <w:tabs>
          <w:tab w:val="left" w:pos="6495"/>
        </w:tabs>
        <w:ind w:left="6237"/>
        <w:jc w:val="both"/>
      </w:pPr>
      <w:r w:rsidRPr="00735987">
        <w:t xml:space="preserve">Приложение </w:t>
      </w:r>
      <w:r>
        <w:t>№6 к</w:t>
      </w:r>
      <w:r w:rsidRPr="00735987">
        <w:t xml:space="preserve"> Решению Совета </w:t>
      </w:r>
      <w:r>
        <w:t>Спасского сельского поселения №67 от 27.11.2013 г. о бюджете на 2014 год.</w:t>
      </w:r>
    </w:p>
    <w:p w:rsidR="005340A9" w:rsidRPr="004A75D6" w:rsidRDefault="005340A9" w:rsidP="00FB1DA7">
      <w:pPr>
        <w:ind w:firstLine="720"/>
        <w:jc w:val="right"/>
        <w:rPr>
          <w:sz w:val="22"/>
          <w:szCs w:val="22"/>
        </w:rPr>
      </w:pPr>
    </w:p>
    <w:p w:rsidR="005340A9" w:rsidRPr="00380200" w:rsidRDefault="005340A9" w:rsidP="00DC260B"/>
    <w:p w:rsidR="005340A9" w:rsidRPr="00380200" w:rsidRDefault="005340A9" w:rsidP="00DC260B">
      <w:pPr>
        <w:pStyle w:val="Heading1"/>
        <w:jc w:val="center"/>
        <w:rPr>
          <w:sz w:val="24"/>
        </w:rPr>
      </w:pPr>
    </w:p>
    <w:p w:rsidR="005340A9" w:rsidRPr="00380200" w:rsidRDefault="005340A9" w:rsidP="00DC260B">
      <w:pPr>
        <w:pStyle w:val="Heading1"/>
        <w:jc w:val="center"/>
        <w:rPr>
          <w:b/>
          <w:sz w:val="24"/>
        </w:rPr>
      </w:pPr>
      <w:r w:rsidRPr="00380200">
        <w:rPr>
          <w:b/>
          <w:sz w:val="24"/>
        </w:rPr>
        <w:t>Объем межбюджетных трансфертов, получаемых бюджетом Томского района из бюджета Спасского сельского поселения на 201</w:t>
      </w:r>
      <w:r>
        <w:rPr>
          <w:b/>
          <w:sz w:val="24"/>
        </w:rPr>
        <w:t>4</w:t>
      </w:r>
      <w:r w:rsidRPr="00380200">
        <w:rPr>
          <w:b/>
          <w:sz w:val="24"/>
        </w:rPr>
        <w:t>г.</w:t>
      </w:r>
    </w:p>
    <w:p w:rsidR="005340A9" w:rsidRPr="00380200" w:rsidRDefault="005340A9" w:rsidP="00DC260B">
      <w:pPr>
        <w:pStyle w:val="Heading1"/>
        <w:jc w:val="center"/>
        <w:rPr>
          <w:b/>
          <w:sz w:val="24"/>
        </w:rPr>
      </w:pPr>
    </w:p>
    <w:p w:rsidR="005340A9" w:rsidRPr="00380200" w:rsidRDefault="005340A9" w:rsidP="00DC260B"/>
    <w:p w:rsidR="005340A9" w:rsidRPr="00380200" w:rsidRDefault="005340A9" w:rsidP="00DC260B"/>
    <w:p w:rsidR="005340A9" w:rsidRPr="00380200" w:rsidRDefault="005340A9" w:rsidP="00DC260B">
      <w:pPr>
        <w:jc w:val="right"/>
      </w:pPr>
      <w:r w:rsidRPr="00380200">
        <w:t xml:space="preserve">                                                                                                         (тыс.руб.)</w:t>
      </w:r>
    </w:p>
    <w:tbl>
      <w:tblPr>
        <w:tblW w:w="8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734"/>
      </w:tblGrid>
      <w:tr w:rsidR="005340A9" w:rsidRPr="00BF07E8" w:rsidTr="00BF07E8">
        <w:tc>
          <w:tcPr>
            <w:tcW w:w="7200" w:type="dxa"/>
          </w:tcPr>
          <w:p w:rsidR="005340A9" w:rsidRPr="00BF07E8" w:rsidRDefault="005340A9" w:rsidP="00BF07E8">
            <w:pPr>
              <w:pStyle w:val="Heading1"/>
              <w:jc w:val="center"/>
              <w:rPr>
                <w:b/>
                <w:sz w:val="24"/>
              </w:rPr>
            </w:pPr>
          </w:p>
          <w:p w:rsidR="005340A9" w:rsidRPr="00BF07E8" w:rsidRDefault="005340A9" w:rsidP="00BF07E8">
            <w:pPr>
              <w:pStyle w:val="Heading1"/>
              <w:jc w:val="center"/>
              <w:rPr>
                <w:b/>
                <w:sz w:val="24"/>
              </w:rPr>
            </w:pPr>
          </w:p>
          <w:p w:rsidR="005340A9" w:rsidRPr="00BF07E8" w:rsidRDefault="005340A9" w:rsidP="00BF07E8">
            <w:pPr>
              <w:pStyle w:val="Heading1"/>
              <w:jc w:val="center"/>
              <w:rPr>
                <w:b/>
                <w:sz w:val="24"/>
              </w:rPr>
            </w:pPr>
            <w:r w:rsidRPr="00BF07E8">
              <w:rPr>
                <w:b/>
                <w:sz w:val="24"/>
              </w:rPr>
              <w:t>Наименование поселения</w:t>
            </w:r>
          </w:p>
        </w:tc>
        <w:tc>
          <w:tcPr>
            <w:tcW w:w="1734" w:type="dxa"/>
          </w:tcPr>
          <w:p w:rsidR="005340A9" w:rsidRPr="00BF07E8" w:rsidRDefault="005340A9" w:rsidP="00BF07E8">
            <w:pPr>
              <w:pStyle w:val="Heading1"/>
              <w:jc w:val="center"/>
              <w:rPr>
                <w:b/>
                <w:sz w:val="24"/>
              </w:rPr>
            </w:pPr>
          </w:p>
          <w:p w:rsidR="005340A9" w:rsidRPr="00BF07E8" w:rsidRDefault="005340A9" w:rsidP="00BF07E8">
            <w:pPr>
              <w:pStyle w:val="Heading1"/>
              <w:jc w:val="center"/>
              <w:rPr>
                <w:b/>
                <w:sz w:val="24"/>
              </w:rPr>
            </w:pPr>
          </w:p>
          <w:p w:rsidR="005340A9" w:rsidRPr="00BF07E8" w:rsidRDefault="005340A9" w:rsidP="00BF07E8">
            <w:pPr>
              <w:pStyle w:val="Heading1"/>
              <w:jc w:val="center"/>
              <w:rPr>
                <w:b/>
                <w:sz w:val="24"/>
              </w:rPr>
            </w:pPr>
            <w:r w:rsidRPr="00BF07E8">
              <w:rPr>
                <w:b/>
                <w:sz w:val="24"/>
              </w:rPr>
              <w:t>Сумма всего</w:t>
            </w:r>
          </w:p>
          <w:p w:rsidR="005340A9" w:rsidRPr="00380200" w:rsidRDefault="005340A9" w:rsidP="00BF07E8">
            <w:pPr>
              <w:jc w:val="center"/>
            </w:pPr>
            <w:r w:rsidRPr="00380200">
              <w:t>(тыс.руб.)</w:t>
            </w:r>
          </w:p>
        </w:tc>
      </w:tr>
      <w:tr w:rsidR="005340A9" w:rsidRPr="00380200" w:rsidTr="00BF07E8">
        <w:tc>
          <w:tcPr>
            <w:tcW w:w="7200" w:type="dxa"/>
          </w:tcPr>
          <w:p w:rsidR="005340A9" w:rsidRPr="00BF07E8" w:rsidRDefault="005340A9" w:rsidP="00BF07E8">
            <w:pPr>
              <w:pStyle w:val="Heading1"/>
              <w:jc w:val="both"/>
              <w:rPr>
                <w:sz w:val="24"/>
              </w:rPr>
            </w:pPr>
            <w:r w:rsidRPr="00BF07E8">
              <w:rPr>
                <w:sz w:val="24"/>
              </w:rPr>
              <w:t>Межбюджетные трансферты, передаваемые бюджету муниципального района из бюджета Спасского сельского поселения на осуществление части полномочий по решению вопросов местного значения в соответствии с заключенным соглашением</w:t>
            </w:r>
          </w:p>
        </w:tc>
        <w:tc>
          <w:tcPr>
            <w:tcW w:w="1734" w:type="dxa"/>
          </w:tcPr>
          <w:p w:rsidR="005340A9" w:rsidRPr="00BF07E8" w:rsidRDefault="005340A9" w:rsidP="00DC260B">
            <w:pPr>
              <w:pStyle w:val="Heading1"/>
              <w:rPr>
                <w:sz w:val="24"/>
              </w:rPr>
            </w:pPr>
            <w:r>
              <w:rPr>
                <w:sz w:val="24"/>
              </w:rPr>
              <w:t>82,0</w:t>
            </w:r>
          </w:p>
        </w:tc>
      </w:tr>
      <w:tr w:rsidR="005340A9" w:rsidRPr="00BF07E8" w:rsidTr="00BF07E8">
        <w:tc>
          <w:tcPr>
            <w:tcW w:w="7200" w:type="dxa"/>
          </w:tcPr>
          <w:p w:rsidR="005340A9" w:rsidRPr="00BF07E8" w:rsidRDefault="005340A9" w:rsidP="00BF07E8">
            <w:pPr>
              <w:pStyle w:val="Heading1"/>
              <w:jc w:val="both"/>
              <w:rPr>
                <w:b/>
                <w:sz w:val="24"/>
              </w:rPr>
            </w:pPr>
            <w:r w:rsidRPr="00BF07E8">
              <w:rPr>
                <w:b/>
                <w:sz w:val="24"/>
              </w:rPr>
              <w:t xml:space="preserve">                 Итого</w:t>
            </w:r>
          </w:p>
        </w:tc>
        <w:tc>
          <w:tcPr>
            <w:tcW w:w="1734" w:type="dxa"/>
          </w:tcPr>
          <w:p w:rsidR="005340A9" w:rsidRPr="00BF07E8" w:rsidRDefault="005340A9" w:rsidP="00CA185E">
            <w:pPr>
              <w:pStyle w:val="Heading1"/>
              <w:rPr>
                <w:b/>
                <w:sz w:val="24"/>
              </w:rPr>
            </w:pPr>
            <w:r>
              <w:rPr>
                <w:b/>
                <w:sz w:val="24"/>
              </w:rPr>
              <w:t>82,0</w:t>
            </w:r>
          </w:p>
        </w:tc>
      </w:tr>
    </w:tbl>
    <w:p w:rsidR="005340A9" w:rsidRPr="00380200" w:rsidRDefault="005340A9" w:rsidP="00DC260B"/>
    <w:p w:rsidR="005340A9" w:rsidRPr="00380200" w:rsidRDefault="005340A9" w:rsidP="00DC260B">
      <w:pPr>
        <w:rPr>
          <w:lang w:val="en-US"/>
        </w:rPr>
      </w:pPr>
    </w:p>
    <w:p w:rsidR="005340A9" w:rsidRPr="00380200" w:rsidRDefault="005340A9" w:rsidP="00DC260B">
      <w:pPr>
        <w:rPr>
          <w:lang w:val="en-US"/>
        </w:rPr>
      </w:pPr>
    </w:p>
    <w:p w:rsidR="005340A9" w:rsidRPr="00380200" w:rsidRDefault="005340A9" w:rsidP="00DC260B">
      <w:pPr>
        <w:rPr>
          <w:lang w:val="en-US"/>
        </w:rPr>
      </w:pPr>
    </w:p>
    <w:p w:rsidR="005340A9" w:rsidRDefault="005340A9" w:rsidP="00DC260B">
      <w:pPr>
        <w:tabs>
          <w:tab w:val="left" w:pos="2151"/>
        </w:tabs>
        <w:jc w:val="right"/>
      </w:pPr>
    </w:p>
    <w:p w:rsidR="005340A9" w:rsidRDefault="005340A9" w:rsidP="00DC260B">
      <w:pPr>
        <w:tabs>
          <w:tab w:val="left" w:pos="2151"/>
        </w:tabs>
        <w:jc w:val="right"/>
      </w:pPr>
    </w:p>
    <w:p w:rsidR="005340A9" w:rsidRDefault="005340A9" w:rsidP="00FB1DA7">
      <w:pPr>
        <w:pStyle w:val="BodyText2"/>
        <w:spacing w:line="240" w:lineRule="auto"/>
        <w:rPr>
          <w:rFonts w:ascii="Times New Roman" w:hAnsi="Times New Roman"/>
          <w:szCs w:val="24"/>
        </w:rPr>
      </w:pPr>
      <w:r>
        <w:br w:type="page"/>
      </w:r>
    </w:p>
    <w:p w:rsidR="005340A9" w:rsidRDefault="005340A9" w:rsidP="00F5187D">
      <w:pPr>
        <w:tabs>
          <w:tab w:val="left" w:pos="6495"/>
        </w:tabs>
        <w:ind w:left="6237"/>
        <w:jc w:val="both"/>
      </w:pPr>
      <w:r w:rsidRPr="00735987">
        <w:t xml:space="preserve">Приложение </w:t>
      </w:r>
      <w:r>
        <w:t>№7 к</w:t>
      </w:r>
      <w:r w:rsidRPr="00735987">
        <w:t xml:space="preserve"> Решению Совета </w:t>
      </w:r>
      <w:r>
        <w:t>Спасского сельского поселения №67 от 27.11.2013 г. о бюджете на 2014 год.</w:t>
      </w: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jc w:val="center"/>
        <w:rPr>
          <w:b/>
          <w:sz w:val="28"/>
          <w:szCs w:val="28"/>
        </w:rPr>
      </w:pPr>
      <w:r w:rsidRPr="00B00D47">
        <w:rPr>
          <w:b/>
          <w:sz w:val="28"/>
          <w:szCs w:val="28"/>
        </w:rPr>
        <w:t xml:space="preserve">Перечень </w:t>
      </w:r>
      <w:r>
        <w:rPr>
          <w:b/>
          <w:sz w:val="28"/>
          <w:szCs w:val="28"/>
        </w:rPr>
        <w:t xml:space="preserve">главных администраторов </w:t>
      </w:r>
    </w:p>
    <w:p w:rsidR="005340A9" w:rsidRDefault="005340A9" w:rsidP="00FB1DA7">
      <w:pPr>
        <w:jc w:val="center"/>
        <w:rPr>
          <w:b/>
          <w:sz w:val="28"/>
          <w:szCs w:val="28"/>
        </w:rPr>
      </w:pPr>
      <w:r>
        <w:rPr>
          <w:b/>
          <w:sz w:val="28"/>
          <w:szCs w:val="28"/>
        </w:rPr>
        <w:t>источников финансирования дефицита</w:t>
      </w:r>
    </w:p>
    <w:p w:rsidR="005340A9" w:rsidRDefault="005340A9" w:rsidP="00E61075">
      <w:pPr>
        <w:jc w:val="center"/>
        <w:rPr>
          <w:b/>
          <w:sz w:val="28"/>
          <w:szCs w:val="28"/>
        </w:rPr>
      </w:pPr>
      <w:r>
        <w:rPr>
          <w:b/>
          <w:sz w:val="28"/>
          <w:szCs w:val="28"/>
        </w:rPr>
        <w:t xml:space="preserve"> бюджета Спасского сельского поселения  иисточники финансирования дефицита бюджета Спасского сельского поселения  на 2014 год</w:t>
      </w:r>
    </w:p>
    <w:p w:rsidR="005340A9" w:rsidRPr="00B00D47" w:rsidRDefault="005340A9" w:rsidP="00FB1DA7">
      <w:pPr>
        <w:jc w:val="center"/>
        <w:rPr>
          <w:b/>
          <w:sz w:val="28"/>
          <w:szCs w:val="28"/>
        </w:rPr>
      </w:pPr>
    </w:p>
    <w:p w:rsidR="005340A9" w:rsidRDefault="005340A9" w:rsidP="00FB1DA7">
      <w:pPr>
        <w:pStyle w:val="Heading1"/>
        <w:rPr>
          <w:i/>
          <w:sz w:val="22"/>
        </w:rPr>
      </w:pPr>
    </w:p>
    <w:tbl>
      <w:tblPr>
        <w:tblW w:w="9377" w:type="dxa"/>
        <w:tblInd w:w="210" w:type="dxa"/>
        <w:tblLayout w:type="fixed"/>
        <w:tblCellMar>
          <w:left w:w="30" w:type="dxa"/>
          <w:right w:w="30" w:type="dxa"/>
        </w:tblCellMar>
        <w:tblLook w:val="0000"/>
      </w:tblPr>
      <w:tblGrid>
        <w:gridCol w:w="900"/>
        <w:gridCol w:w="2520"/>
        <w:gridCol w:w="5957"/>
      </w:tblGrid>
      <w:tr w:rsidR="005340A9" w:rsidTr="00D83C13">
        <w:trPr>
          <w:trHeight w:val="235"/>
        </w:trPr>
        <w:tc>
          <w:tcPr>
            <w:tcW w:w="3420" w:type="dxa"/>
            <w:gridSpan w:val="2"/>
            <w:tcBorders>
              <w:top w:val="single" w:sz="6" w:space="0" w:color="auto"/>
              <w:left w:val="single" w:sz="6" w:space="0" w:color="auto"/>
              <w:bottom w:val="single" w:sz="6" w:space="0" w:color="auto"/>
              <w:right w:val="single" w:sz="6" w:space="0" w:color="auto"/>
            </w:tcBorders>
          </w:tcPr>
          <w:p w:rsidR="005340A9" w:rsidRPr="00C91B31" w:rsidRDefault="005340A9" w:rsidP="00D83C13">
            <w:pPr>
              <w:autoSpaceDE w:val="0"/>
              <w:autoSpaceDN w:val="0"/>
              <w:adjustRightInd w:val="0"/>
              <w:jc w:val="center"/>
              <w:rPr>
                <w:color w:val="000000"/>
                <w:szCs w:val="18"/>
              </w:rPr>
            </w:pPr>
            <w:r w:rsidRPr="00C91B31">
              <w:rPr>
                <w:color w:val="000000"/>
                <w:szCs w:val="18"/>
              </w:rPr>
              <w:t>Код бюджетной</w:t>
            </w:r>
          </w:p>
          <w:p w:rsidR="005340A9" w:rsidRDefault="005340A9" w:rsidP="00D83C13">
            <w:pPr>
              <w:autoSpaceDE w:val="0"/>
              <w:autoSpaceDN w:val="0"/>
              <w:adjustRightInd w:val="0"/>
              <w:jc w:val="center"/>
              <w:rPr>
                <w:color w:val="000000"/>
                <w:szCs w:val="20"/>
              </w:rPr>
            </w:pPr>
            <w:r w:rsidRPr="00C91B31">
              <w:rPr>
                <w:color w:val="000000"/>
                <w:szCs w:val="18"/>
              </w:rPr>
              <w:t>классификации РФ</w:t>
            </w:r>
          </w:p>
        </w:tc>
        <w:tc>
          <w:tcPr>
            <w:tcW w:w="5957" w:type="dxa"/>
            <w:vMerge w:val="restart"/>
            <w:tcBorders>
              <w:top w:val="single" w:sz="6" w:space="0" w:color="auto"/>
              <w:left w:val="single" w:sz="6" w:space="0" w:color="auto"/>
              <w:right w:val="single" w:sz="6" w:space="0" w:color="auto"/>
            </w:tcBorders>
          </w:tcPr>
          <w:p w:rsidR="005340A9" w:rsidRDefault="005340A9" w:rsidP="00D83C13">
            <w:pPr>
              <w:autoSpaceDE w:val="0"/>
              <w:autoSpaceDN w:val="0"/>
              <w:adjustRightInd w:val="0"/>
              <w:jc w:val="center"/>
              <w:rPr>
                <w:color w:val="000000"/>
                <w:szCs w:val="20"/>
              </w:rPr>
            </w:pPr>
          </w:p>
          <w:p w:rsidR="005340A9" w:rsidRDefault="005340A9" w:rsidP="00D83C13">
            <w:pPr>
              <w:autoSpaceDE w:val="0"/>
              <w:autoSpaceDN w:val="0"/>
              <w:adjustRightInd w:val="0"/>
              <w:jc w:val="center"/>
              <w:rPr>
                <w:color w:val="000000"/>
                <w:szCs w:val="20"/>
              </w:rPr>
            </w:pPr>
          </w:p>
          <w:p w:rsidR="005340A9" w:rsidRDefault="005340A9" w:rsidP="00D83C13">
            <w:pPr>
              <w:autoSpaceDE w:val="0"/>
              <w:autoSpaceDN w:val="0"/>
              <w:adjustRightInd w:val="0"/>
              <w:jc w:val="center"/>
              <w:rPr>
                <w:color w:val="000000"/>
                <w:szCs w:val="20"/>
              </w:rPr>
            </w:pPr>
            <w:r>
              <w:rPr>
                <w:color w:val="000000"/>
                <w:szCs w:val="20"/>
              </w:rPr>
              <w:t>Наименование</w:t>
            </w:r>
          </w:p>
        </w:tc>
      </w:tr>
      <w:tr w:rsidR="005340A9" w:rsidTr="00D83C13">
        <w:trPr>
          <w:trHeight w:val="235"/>
        </w:trPr>
        <w:tc>
          <w:tcPr>
            <w:tcW w:w="900" w:type="dxa"/>
            <w:tcBorders>
              <w:top w:val="single" w:sz="6" w:space="0" w:color="auto"/>
              <w:left w:val="single" w:sz="6" w:space="0" w:color="auto"/>
              <w:bottom w:val="single" w:sz="6" w:space="0" w:color="auto"/>
              <w:right w:val="single" w:sz="6" w:space="0" w:color="auto"/>
            </w:tcBorders>
          </w:tcPr>
          <w:p w:rsidR="005340A9" w:rsidRPr="00F06810" w:rsidRDefault="005340A9" w:rsidP="00D83C13">
            <w:pPr>
              <w:autoSpaceDE w:val="0"/>
              <w:autoSpaceDN w:val="0"/>
              <w:adjustRightInd w:val="0"/>
              <w:jc w:val="center"/>
              <w:rPr>
                <w:color w:val="000000"/>
                <w:sz w:val="20"/>
                <w:szCs w:val="20"/>
              </w:rPr>
            </w:pPr>
            <w:r>
              <w:rPr>
                <w:color w:val="000000"/>
                <w:sz w:val="20"/>
                <w:szCs w:val="20"/>
              </w:rPr>
              <w:t>г</w:t>
            </w:r>
            <w:r w:rsidRPr="00F06810">
              <w:rPr>
                <w:color w:val="000000"/>
                <w:sz w:val="20"/>
                <w:szCs w:val="20"/>
              </w:rPr>
              <w:t>лавного администратора доходов</w:t>
            </w:r>
          </w:p>
        </w:tc>
        <w:tc>
          <w:tcPr>
            <w:tcW w:w="2520" w:type="dxa"/>
            <w:tcBorders>
              <w:top w:val="single" w:sz="6" w:space="0" w:color="auto"/>
              <w:left w:val="single" w:sz="6" w:space="0" w:color="auto"/>
              <w:bottom w:val="single" w:sz="6" w:space="0" w:color="auto"/>
              <w:right w:val="single" w:sz="6" w:space="0" w:color="auto"/>
            </w:tcBorders>
          </w:tcPr>
          <w:p w:rsidR="005340A9" w:rsidRDefault="005340A9" w:rsidP="00D83C13">
            <w:pPr>
              <w:autoSpaceDE w:val="0"/>
              <w:autoSpaceDN w:val="0"/>
              <w:adjustRightInd w:val="0"/>
              <w:jc w:val="center"/>
              <w:rPr>
                <w:color w:val="000000"/>
                <w:szCs w:val="20"/>
              </w:rPr>
            </w:pPr>
            <w:r>
              <w:rPr>
                <w:color w:val="000000"/>
                <w:szCs w:val="20"/>
              </w:rPr>
              <w:t>код группы, подгруппы, статьи и вида источников</w:t>
            </w:r>
          </w:p>
        </w:tc>
        <w:tc>
          <w:tcPr>
            <w:tcW w:w="5957" w:type="dxa"/>
            <w:vMerge/>
            <w:tcBorders>
              <w:left w:val="single" w:sz="6" w:space="0" w:color="auto"/>
              <w:bottom w:val="single" w:sz="6" w:space="0" w:color="auto"/>
              <w:right w:val="single" w:sz="6" w:space="0" w:color="auto"/>
            </w:tcBorders>
          </w:tcPr>
          <w:p w:rsidR="005340A9" w:rsidRDefault="005340A9" w:rsidP="00D83C13">
            <w:pPr>
              <w:autoSpaceDE w:val="0"/>
              <w:autoSpaceDN w:val="0"/>
              <w:adjustRightInd w:val="0"/>
              <w:jc w:val="center"/>
              <w:rPr>
                <w:color w:val="000000"/>
                <w:szCs w:val="20"/>
              </w:rPr>
            </w:pPr>
          </w:p>
        </w:tc>
      </w:tr>
      <w:tr w:rsidR="005340A9" w:rsidTr="00D83C13">
        <w:trPr>
          <w:trHeight w:val="235"/>
        </w:trPr>
        <w:tc>
          <w:tcPr>
            <w:tcW w:w="900" w:type="dxa"/>
            <w:tcBorders>
              <w:top w:val="single" w:sz="6" w:space="0" w:color="auto"/>
              <w:left w:val="single" w:sz="6" w:space="0" w:color="auto"/>
              <w:bottom w:val="single" w:sz="4" w:space="0" w:color="auto"/>
              <w:right w:val="single" w:sz="6" w:space="0" w:color="auto"/>
            </w:tcBorders>
          </w:tcPr>
          <w:p w:rsidR="005340A9" w:rsidRDefault="005340A9" w:rsidP="00D83C13">
            <w:pPr>
              <w:autoSpaceDE w:val="0"/>
              <w:autoSpaceDN w:val="0"/>
              <w:adjustRightInd w:val="0"/>
              <w:jc w:val="center"/>
              <w:rPr>
                <w:color w:val="000000"/>
                <w:szCs w:val="20"/>
              </w:rPr>
            </w:pPr>
            <w:r>
              <w:rPr>
                <w:color w:val="000000"/>
                <w:szCs w:val="20"/>
              </w:rPr>
              <w:t>1</w:t>
            </w:r>
          </w:p>
        </w:tc>
        <w:tc>
          <w:tcPr>
            <w:tcW w:w="2520" w:type="dxa"/>
            <w:tcBorders>
              <w:top w:val="single" w:sz="6" w:space="0" w:color="auto"/>
              <w:left w:val="single" w:sz="6" w:space="0" w:color="auto"/>
              <w:bottom w:val="single" w:sz="4" w:space="0" w:color="auto"/>
              <w:right w:val="single" w:sz="6" w:space="0" w:color="auto"/>
            </w:tcBorders>
          </w:tcPr>
          <w:p w:rsidR="005340A9" w:rsidRDefault="005340A9" w:rsidP="00D83C13">
            <w:pPr>
              <w:autoSpaceDE w:val="0"/>
              <w:autoSpaceDN w:val="0"/>
              <w:adjustRightInd w:val="0"/>
              <w:jc w:val="center"/>
              <w:rPr>
                <w:color w:val="000000"/>
                <w:szCs w:val="20"/>
              </w:rPr>
            </w:pPr>
            <w:r>
              <w:rPr>
                <w:color w:val="000000"/>
                <w:szCs w:val="20"/>
              </w:rPr>
              <w:t>2</w:t>
            </w:r>
          </w:p>
        </w:tc>
        <w:tc>
          <w:tcPr>
            <w:tcW w:w="5957" w:type="dxa"/>
            <w:tcBorders>
              <w:top w:val="single" w:sz="6" w:space="0" w:color="auto"/>
              <w:left w:val="single" w:sz="6" w:space="0" w:color="auto"/>
              <w:bottom w:val="single" w:sz="4" w:space="0" w:color="auto"/>
              <w:right w:val="single" w:sz="6" w:space="0" w:color="auto"/>
            </w:tcBorders>
          </w:tcPr>
          <w:p w:rsidR="005340A9" w:rsidRDefault="005340A9" w:rsidP="00D83C13">
            <w:pPr>
              <w:autoSpaceDE w:val="0"/>
              <w:autoSpaceDN w:val="0"/>
              <w:adjustRightInd w:val="0"/>
              <w:jc w:val="center"/>
              <w:rPr>
                <w:color w:val="000000"/>
                <w:szCs w:val="20"/>
              </w:rPr>
            </w:pPr>
            <w:r>
              <w:rPr>
                <w:color w:val="000000"/>
                <w:szCs w:val="20"/>
              </w:rPr>
              <w:t>3</w:t>
            </w:r>
          </w:p>
        </w:tc>
      </w:tr>
      <w:tr w:rsidR="005340A9" w:rsidTr="00D83C13">
        <w:trPr>
          <w:trHeight w:val="526"/>
        </w:trPr>
        <w:tc>
          <w:tcPr>
            <w:tcW w:w="900" w:type="dxa"/>
            <w:tcBorders>
              <w:top w:val="single" w:sz="4" w:space="0" w:color="auto"/>
              <w:left w:val="single" w:sz="4" w:space="0" w:color="auto"/>
              <w:bottom w:val="single" w:sz="4" w:space="0" w:color="auto"/>
              <w:right w:val="single" w:sz="4" w:space="0" w:color="auto"/>
            </w:tcBorders>
          </w:tcPr>
          <w:p w:rsidR="005340A9" w:rsidRPr="008119D8" w:rsidRDefault="005340A9" w:rsidP="00D83C13">
            <w:pPr>
              <w:autoSpaceDE w:val="0"/>
              <w:autoSpaceDN w:val="0"/>
              <w:adjustRightInd w:val="0"/>
              <w:jc w:val="center"/>
              <w:rPr>
                <w:b/>
                <w:bCs/>
                <w:color w:val="000000"/>
                <w:szCs w:val="22"/>
                <w:lang w:val="en-US"/>
              </w:rPr>
            </w:pPr>
            <w:r>
              <w:rPr>
                <w:b/>
                <w:bCs/>
                <w:color w:val="000000"/>
                <w:szCs w:val="22"/>
              </w:rPr>
              <w:t>947</w:t>
            </w:r>
          </w:p>
        </w:tc>
        <w:tc>
          <w:tcPr>
            <w:tcW w:w="2520" w:type="dxa"/>
            <w:tcBorders>
              <w:top w:val="single" w:sz="4" w:space="0" w:color="auto"/>
              <w:left w:val="single" w:sz="4" w:space="0" w:color="auto"/>
              <w:bottom w:val="single" w:sz="4" w:space="0" w:color="auto"/>
              <w:right w:val="single" w:sz="4" w:space="0" w:color="auto"/>
            </w:tcBorders>
          </w:tcPr>
          <w:p w:rsidR="005340A9" w:rsidRPr="005B65D3" w:rsidRDefault="005340A9" w:rsidP="00D83C13">
            <w:pPr>
              <w:autoSpaceDE w:val="0"/>
              <w:autoSpaceDN w:val="0"/>
              <w:adjustRightInd w:val="0"/>
              <w:jc w:val="center"/>
              <w:rPr>
                <w:bCs/>
                <w:color w:val="000000"/>
                <w:szCs w:val="22"/>
              </w:rPr>
            </w:pPr>
          </w:p>
        </w:tc>
        <w:tc>
          <w:tcPr>
            <w:tcW w:w="5957" w:type="dxa"/>
            <w:tcBorders>
              <w:top w:val="single" w:sz="4" w:space="0" w:color="auto"/>
              <w:left w:val="single" w:sz="4" w:space="0" w:color="auto"/>
              <w:bottom w:val="single" w:sz="4" w:space="0" w:color="auto"/>
              <w:right w:val="single" w:sz="4" w:space="0" w:color="auto"/>
            </w:tcBorders>
          </w:tcPr>
          <w:p w:rsidR="005340A9" w:rsidRPr="001727DE" w:rsidRDefault="005340A9" w:rsidP="00D83C13">
            <w:pPr>
              <w:autoSpaceDE w:val="0"/>
              <w:autoSpaceDN w:val="0"/>
              <w:adjustRightInd w:val="0"/>
              <w:jc w:val="center"/>
              <w:rPr>
                <w:b/>
                <w:bCs/>
                <w:color w:val="000000"/>
                <w:szCs w:val="22"/>
              </w:rPr>
            </w:pPr>
            <w:r>
              <w:rPr>
                <w:b/>
                <w:bCs/>
                <w:color w:val="000000"/>
                <w:szCs w:val="22"/>
              </w:rPr>
              <w:t>Администрация Спасского сельского поселения</w:t>
            </w:r>
          </w:p>
        </w:tc>
      </w:tr>
      <w:tr w:rsidR="005340A9" w:rsidTr="00D83C13">
        <w:trPr>
          <w:trHeight w:val="552"/>
        </w:trPr>
        <w:tc>
          <w:tcPr>
            <w:tcW w:w="900" w:type="dxa"/>
            <w:tcBorders>
              <w:top w:val="single" w:sz="4" w:space="0" w:color="auto"/>
              <w:left w:val="single" w:sz="4" w:space="0" w:color="auto"/>
              <w:bottom w:val="single" w:sz="4" w:space="0" w:color="auto"/>
              <w:right w:val="single" w:sz="4" w:space="0" w:color="auto"/>
            </w:tcBorders>
          </w:tcPr>
          <w:p w:rsidR="005340A9" w:rsidRDefault="005340A9" w:rsidP="00D83C13">
            <w:pPr>
              <w:jc w:val="center"/>
            </w:pPr>
            <w:r>
              <w:rPr>
                <w:bCs/>
                <w:color w:val="000000"/>
                <w:szCs w:val="22"/>
              </w:rPr>
              <w:t>947</w:t>
            </w:r>
          </w:p>
        </w:tc>
        <w:tc>
          <w:tcPr>
            <w:tcW w:w="2520" w:type="dxa"/>
            <w:tcBorders>
              <w:top w:val="single" w:sz="4" w:space="0" w:color="auto"/>
              <w:left w:val="single" w:sz="4" w:space="0" w:color="auto"/>
              <w:bottom w:val="single" w:sz="4" w:space="0" w:color="auto"/>
              <w:right w:val="single" w:sz="4" w:space="0" w:color="auto"/>
            </w:tcBorders>
          </w:tcPr>
          <w:p w:rsidR="005340A9" w:rsidRDefault="005340A9" w:rsidP="00D83C13">
            <w:pPr>
              <w:autoSpaceDE w:val="0"/>
              <w:autoSpaceDN w:val="0"/>
              <w:adjustRightInd w:val="0"/>
              <w:rPr>
                <w:color w:val="000000"/>
                <w:szCs w:val="22"/>
              </w:rPr>
            </w:pPr>
            <w:r w:rsidRPr="00FE75C6">
              <w:rPr>
                <w:bCs/>
              </w:rPr>
              <w:t>01050201100000 610</w:t>
            </w:r>
          </w:p>
        </w:tc>
        <w:tc>
          <w:tcPr>
            <w:tcW w:w="5957" w:type="dxa"/>
            <w:tcBorders>
              <w:top w:val="single" w:sz="4" w:space="0" w:color="auto"/>
              <w:left w:val="single" w:sz="4" w:space="0" w:color="auto"/>
              <w:bottom w:val="single" w:sz="4" w:space="0" w:color="auto"/>
              <w:right w:val="single" w:sz="4" w:space="0" w:color="auto"/>
            </w:tcBorders>
          </w:tcPr>
          <w:p w:rsidR="005340A9" w:rsidRDefault="005340A9" w:rsidP="00D83C13">
            <w:pPr>
              <w:autoSpaceDE w:val="0"/>
              <w:autoSpaceDN w:val="0"/>
              <w:adjustRightInd w:val="0"/>
              <w:rPr>
                <w:color w:val="000000"/>
                <w:szCs w:val="22"/>
              </w:rPr>
            </w:pPr>
            <w:r w:rsidRPr="00FE75C6">
              <w:rPr>
                <w:bCs/>
              </w:rPr>
              <w:t>Уменьшение прочих остатков денежных средств бюджета поселения</w:t>
            </w:r>
          </w:p>
        </w:tc>
      </w:tr>
    </w:tbl>
    <w:p w:rsidR="005340A9" w:rsidRDefault="005340A9" w:rsidP="00FB1DA7">
      <w:pPr>
        <w:ind w:firstLine="720"/>
        <w:jc w:val="both"/>
      </w:pPr>
    </w:p>
    <w:p w:rsidR="005340A9" w:rsidRDefault="005340A9" w:rsidP="00FB1DA7">
      <w:pPr>
        <w:ind w:firstLine="720"/>
        <w:jc w:val="both"/>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5187D">
      <w:pPr>
        <w:tabs>
          <w:tab w:val="left" w:pos="6495"/>
        </w:tabs>
        <w:ind w:left="6237"/>
        <w:jc w:val="both"/>
      </w:pPr>
      <w:r>
        <w:br w:type="page"/>
      </w:r>
      <w:r w:rsidRPr="00735987">
        <w:t xml:space="preserve">Приложение </w:t>
      </w:r>
      <w:r>
        <w:t>№8 к</w:t>
      </w:r>
      <w:r w:rsidRPr="00735987">
        <w:t xml:space="preserve"> Решению Совета </w:t>
      </w:r>
      <w:r>
        <w:t>Спасского сельского поселения №67 от 27.11.2013 г. о бюджете на 2014 год.</w:t>
      </w:r>
    </w:p>
    <w:p w:rsidR="005340A9" w:rsidRDefault="005340A9" w:rsidP="00F5187D">
      <w:pPr>
        <w:pStyle w:val="Heading1"/>
      </w:pPr>
    </w:p>
    <w:p w:rsidR="005340A9" w:rsidRDefault="005340A9" w:rsidP="00FB1DA7">
      <w:pPr>
        <w:pStyle w:val="BodyText2"/>
        <w:spacing w:line="240" w:lineRule="auto"/>
        <w:rPr>
          <w:rFonts w:ascii="Times New Roman" w:hAnsi="Times New Roman"/>
          <w:szCs w:val="24"/>
        </w:rPr>
      </w:pPr>
    </w:p>
    <w:p w:rsidR="005340A9" w:rsidRPr="00F5187D" w:rsidRDefault="005340A9" w:rsidP="00B7620F">
      <w:pPr>
        <w:pStyle w:val="ConsPlusTitle"/>
        <w:jc w:val="center"/>
        <w:rPr>
          <w:rFonts w:ascii="Times New Roman" w:hAnsi="Times New Roman" w:cs="Times New Roman"/>
          <w:sz w:val="24"/>
          <w:szCs w:val="24"/>
        </w:rPr>
      </w:pPr>
      <w:r w:rsidRPr="00F5187D">
        <w:rPr>
          <w:rFonts w:ascii="Times New Roman" w:hAnsi="Times New Roman" w:cs="Times New Roman"/>
          <w:sz w:val="24"/>
          <w:szCs w:val="24"/>
        </w:rPr>
        <w:t xml:space="preserve">Порядок и случаи предоставления из бюджета  Спасского сельского поселения  иных межбюджетных трансфертов </w:t>
      </w:r>
    </w:p>
    <w:p w:rsidR="005340A9" w:rsidRPr="00F5187D" w:rsidRDefault="005340A9" w:rsidP="00B7620F">
      <w:pPr>
        <w:pStyle w:val="ConsPlusTitle"/>
        <w:jc w:val="center"/>
        <w:rPr>
          <w:rFonts w:ascii="Times New Roman" w:hAnsi="Times New Roman" w:cs="Times New Roman"/>
          <w:sz w:val="24"/>
          <w:szCs w:val="24"/>
        </w:rPr>
      </w:pPr>
      <w:r w:rsidRPr="00F5187D">
        <w:rPr>
          <w:rFonts w:ascii="Times New Roman" w:hAnsi="Times New Roman" w:cs="Times New Roman"/>
          <w:sz w:val="24"/>
          <w:szCs w:val="24"/>
        </w:rPr>
        <w:t xml:space="preserve"> бюджету  Томского района</w:t>
      </w:r>
    </w:p>
    <w:p w:rsidR="005340A9" w:rsidRDefault="005340A9" w:rsidP="00B7620F">
      <w:pPr>
        <w:tabs>
          <w:tab w:val="left" w:pos="3735"/>
        </w:tabs>
      </w:pPr>
    </w:p>
    <w:p w:rsidR="005340A9" w:rsidRPr="00F5187D" w:rsidRDefault="005340A9" w:rsidP="00F5187D">
      <w:pPr>
        <w:ind w:firstLine="708"/>
        <w:jc w:val="both"/>
      </w:pPr>
      <w:r w:rsidRPr="00F5187D">
        <w:t>Из бюджета Спасского сельского поселения предоставляются иные межбюджетные трансферты бюджетуТомского районана:</w:t>
      </w:r>
    </w:p>
    <w:p w:rsidR="005340A9" w:rsidRPr="00F5187D" w:rsidRDefault="005340A9" w:rsidP="00F5187D">
      <w:pPr>
        <w:pStyle w:val="BodyText2"/>
        <w:spacing w:line="240" w:lineRule="auto"/>
        <w:ind w:firstLine="708"/>
        <w:rPr>
          <w:rFonts w:ascii="Times New Roman" w:hAnsi="Times New Roman"/>
          <w:szCs w:val="24"/>
        </w:rPr>
      </w:pPr>
      <w:r w:rsidRPr="00F5187D">
        <w:rPr>
          <w:rFonts w:ascii="Times New Roman" w:hAnsi="Times New Roman"/>
          <w:szCs w:val="24"/>
        </w:rPr>
        <w:t>1. Н</w:t>
      </w:r>
      <w:r w:rsidRPr="00F5187D">
        <w:rPr>
          <w:szCs w:val="24"/>
        </w:rPr>
        <w:t>а осуществление части полномочий по решению вопросов местного значения в соответствии с заключенным соглашением</w:t>
      </w:r>
    </w:p>
    <w:p w:rsidR="005340A9" w:rsidRDefault="005340A9" w:rsidP="00BA75D8">
      <w:pPr>
        <w:tabs>
          <w:tab w:val="left" w:pos="1680"/>
        </w:tabs>
        <w:jc w:val="center"/>
        <w:rPr>
          <w:b/>
        </w:rPr>
      </w:pPr>
    </w:p>
    <w:p w:rsidR="005340A9" w:rsidRDefault="005340A9" w:rsidP="00BA75D8">
      <w:pPr>
        <w:tabs>
          <w:tab w:val="left" w:pos="1680"/>
        </w:tabs>
        <w:jc w:val="center"/>
        <w:rPr>
          <w:b/>
        </w:rPr>
      </w:pPr>
    </w:p>
    <w:p w:rsidR="005340A9" w:rsidRPr="00F5187D" w:rsidRDefault="005340A9" w:rsidP="00BA75D8">
      <w:pPr>
        <w:tabs>
          <w:tab w:val="left" w:pos="1680"/>
        </w:tabs>
        <w:jc w:val="center"/>
        <w:rPr>
          <w:b/>
        </w:rPr>
      </w:pPr>
      <w:r w:rsidRPr="00F5187D">
        <w:rPr>
          <w:b/>
        </w:rPr>
        <w:t>Методика</w:t>
      </w:r>
    </w:p>
    <w:p w:rsidR="005340A9" w:rsidRPr="00F5187D" w:rsidRDefault="005340A9" w:rsidP="00BA75D8">
      <w:pPr>
        <w:tabs>
          <w:tab w:val="left" w:pos="3495"/>
        </w:tabs>
        <w:jc w:val="center"/>
        <w:rPr>
          <w:b/>
        </w:rPr>
      </w:pPr>
      <w:r w:rsidRPr="00F5187D">
        <w:rPr>
          <w:b/>
        </w:rPr>
        <w:t>распределения межбюджетных трансфертов</w:t>
      </w:r>
    </w:p>
    <w:p w:rsidR="005340A9" w:rsidRDefault="005340A9" w:rsidP="00BA75D8">
      <w:pPr>
        <w:pStyle w:val="BodyText2"/>
        <w:spacing w:line="240" w:lineRule="auto"/>
        <w:jc w:val="center"/>
        <w:rPr>
          <w:rFonts w:ascii="Calibri" w:hAnsi="Calibri"/>
          <w:b/>
          <w:sz w:val="28"/>
          <w:szCs w:val="28"/>
        </w:rPr>
      </w:pPr>
      <w:r w:rsidRPr="00F5187D">
        <w:rPr>
          <w:b/>
          <w:szCs w:val="24"/>
        </w:rPr>
        <w:t>бюджет</w:t>
      </w:r>
      <w:r w:rsidRPr="00F5187D">
        <w:rPr>
          <w:rFonts w:ascii="Times New Roman" w:hAnsi="Times New Roman"/>
          <w:b/>
          <w:szCs w:val="24"/>
        </w:rPr>
        <w:t>у</w:t>
      </w:r>
      <w:r w:rsidRPr="00F5187D">
        <w:rPr>
          <w:b/>
          <w:szCs w:val="24"/>
        </w:rPr>
        <w:t xml:space="preserve">  Томского района</w:t>
      </w:r>
    </w:p>
    <w:p w:rsidR="005340A9" w:rsidRPr="00F5187D" w:rsidRDefault="005340A9" w:rsidP="00BA75D8">
      <w:pPr>
        <w:pStyle w:val="BodyText2"/>
        <w:spacing w:line="240" w:lineRule="auto"/>
        <w:jc w:val="center"/>
        <w:rPr>
          <w:rFonts w:ascii="Calibri" w:hAnsi="Calibri"/>
          <w:szCs w:val="24"/>
        </w:rPr>
      </w:pPr>
    </w:p>
    <w:p w:rsidR="005340A9" w:rsidRPr="00F5187D" w:rsidRDefault="005340A9" w:rsidP="00F5187D">
      <w:pPr>
        <w:pStyle w:val="BodyText2"/>
        <w:spacing w:line="240" w:lineRule="auto"/>
        <w:ind w:firstLine="709"/>
        <w:rPr>
          <w:rFonts w:ascii="Times New Roman" w:hAnsi="Times New Roman"/>
          <w:szCs w:val="24"/>
        </w:rPr>
      </w:pPr>
      <w:r w:rsidRPr="00F5187D">
        <w:rPr>
          <w:szCs w:val="24"/>
        </w:rPr>
        <w:t xml:space="preserve">Объем и распределение межбюджетных трансфертов за счет средств бюджета </w:t>
      </w:r>
      <w:r w:rsidRPr="00F5187D">
        <w:rPr>
          <w:rFonts w:ascii="Times New Roman" w:hAnsi="Times New Roman"/>
          <w:szCs w:val="24"/>
        </w:rPr>
        <w:t xml:space="preserve">Спасского сельского поселения </w:t>
      </w:r>
      <w:r w:rsidRPr="00F5187D">
        <w:rPr>
          <w:szCs w:val="24"/>
        </w:rPr>
        <w:t xml:space="preserve">утверждается решением </w:t>
      </w:r>
      <w:r w:rsidRPr="00F5187D">
        <w:rPr>
          <w:rFonts w:ascii="Times New Roman" w:hAnsi="Times New Roman"/>
          <w:szCs w:val="24"/>
        </w:rPr>
        <w:t xml:space="preserve">Совета Спасского сельского поселения </w:t>
      </w:r>
      <w:r w:rsidRPr="00F5187D">
        <w:rPr>
          <w:szCs w:val="24"/>
        </w:rPr>
        <w:t xml:space="preserve">о бюджете </w:t>
      </w:r>
      <w:r w:rsidRPr="00F5187D">
        <w:rPr>
          <w:rFonts w:ascii="Times New Roman" w:hAnsi="Times New Roman"/>
          <w:szCs w:val="24"/>
        </w:rPr>
        <w:t>поселения</w:t>
      </w:r>
      <w:r w:rsidRPr="00F5187D">
        <w:rPr>
          <w:szCs w:val="24"/>
        </w:rPr>
        <w:t xml:space="preserve"> на очередной финансовый год</w:t>
      </w:r>
    </w:p>
    <w:p w:rsidR="005340A9" w:rsidRPr="00F5187D" w:rsidRDefault="005340A9" w:rsidP="00F5187D">
      <w:pPr>
        <w:pStyle w:val="BodyText2"/>
        <w:spacing w:line="240" w:lineRule="auto"/>
        <w:ind w:firstLine="709"/>
        <w:rPr>
          <w:rFonts w:ascii="Times New Roman" w:hAnsi="Times New Roman"/>
          <w:szCs w:val="24"/>
        </w:rPr>
      </w:pPr>
    </w:p>
    <w:p w:rsidR="005340A9" w:rsidRPr="00F5187D" w:rsidRDefault="005340A9" w:rsidP="00F5187D">
      <w:pPr>
        <w:autoSpaceDE w:val="0"/>
        <w:autoSpaceDN w:val="0"/>
        <w:adjustRightInd w:val="0"/>
        <w:ind w:firstLine="709"/>
        <w:jc w:val="both"/>
        <w:outlineLvl w:val="2"/>
      </w:pPr>
      <w:r w:rsidRPr="00F5187D">
        <w:t>Перечисление межбюджетных трансфертов из бюджета поселения  в бюджет Томского района осуществляется в соответствии со сводной бюджетной росписью бюджета Спасского сельского поселения  на очередной финансовый год.</w:t>
      </w: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p>
    <w:p w:rsidR="005340A9" w:rsidRDefault="005340A9" w:rsidP="00FB1DA7">
      <w:pPr>
        <w:pStyle w:val="BodyText2"/>
        <w:spacing w:line="240" w:lineRule="auto"/>
        <w:rPr>
          <w:rFonts w:ascii="Times New Roman" w:hAnsi="Times New Roman"/>
          <w:szCs w:val="24"/>
        </w:rPr>
      </w:pPr>
      <w:r>
        <w:rPr>
          <w:rFonts w:ascii="Times New Roman" w:hAnsi="Times New Roman"/>
          <w:szCs w:val="24"/>
        </w:rPr>
        <w:br w:type="page"/>
      </w:r>
    </w:p>
    <w:p w:rsidR="005340A9" w:rsidRDefault="005340A9" w:rsidP="00FB1DA7">
      <w:pPr>
        <w:pStyle w:val="BodyText2"/>
        <w:spacing w:line="240" w:lineRule="auto"/>
        <w:rPr>
          <w:rFonts w:ascii="Times New Roman" w:hAnsi="Times New Roman"/>
          <w:szCs w:val="24"/>
        </w:rPr>
      </w:pPr>
    </w:p>
    <w:p w:rsidR="005340A9" w:rsidRPr="00001EF6" w:rsidRDefault="005340A9" w:rsidP="00654D79">
      <w:pPr>
        <w:pStyle w:val="IntenseQuote"/>
        <w:tabs>
          <w:tab w:val="left" w:pos="9072"/>
          <w:tab w:val="left" w:pos="9355"/>
        </w:tabs>
        <w:ind w:left="0" w:right="-1"/>
        <w:jc w:val="center"/>
        <w:rPr>
          <w:color w:val="auto"/>
        </w:rPr>
      </w:pPr>
      <w:r w:rsidRPr="00001EF6">
        <w:rPr>
          <w:color w:val="auto"/>
        </w:rPr>
        <w:t>Пояснительная записка</w:t>
      </w:r>
    </w:p>
    <w:p w:rsidR="005340A9" w:rsidRPr="00001EF6" w:rsidRDefault="005340A9" w:rsidP="00654D79">
      <w:pPr>
        <w:pStyle w:val="IntenseQuote"/>
        <w:tabs>
          <w:tab w:val="left" w:pos="9072"/>
          <w:tab w:val="left" w:pos="9355"/>
        </w:tabs>
        <w:ind w:left="0" w:right="-1"/>
        <w:jc w:val="center"/>
        <w:rPr>
          <w:color w:val="auto"/>
        </w:rPr>
      </w:pPr>
      <w:r w:rsidRPr="00001EF6">
        <w:rPr>
          <w:color w:val="auto"/>
        </w:rPr>
        <w:t xml:space="preserve">к показателям  бюджета Спасского сельского поселения на 2014 год. </w:t>
      </w:r>
    </w:p>
    <w:p w:rsidR="005340A9" w:rsidRPr="00F5187D" w:rsidRDefault="005340A9" w:rsidP="00F5187D">
      <w:pPr>
        <w:pStyle w:val="BodyTextIndent"/>
        <w:spacing w:after="0" w:line="300" w:lineRule="auto"/>
        <w:ind w:left="0" w:firstLine="709"/>
        <w:jc w:val="both"/>
      </w:pPr>
      <w:r w:rsidRPr="00F5187D">
        <w:rPr>
          <w:spacing w:val="20"/>
        </w:rPr>
        <w:t>Формирование проекта бюджета Спасского сельского поселения на 2014 год</w:t>
      </w:r>
      <w:r w:rsidRPr="00F5187D">
        <w:t xml:space="preserve"> основано на Прогнозе  социально – экономического развития Спасского сельского поселения на 2014-2016 год, основными направлениями налоговой и бюджетной политики  с учетом завершения переходных положений Федерального закона от 08.05.2010г. № 83-ФЗ «О внесении изменений в отдельные законодательные акты Российской Федерации в связи совершенствованием правового положения государственных (муниципальных) учреждений». </w:t>
      </w:r>
    </w:p>
    <w:p w:rsidR="005340A9" w:rsidRPr="00F5187D" w:rsidRDefault="005340A9" w:rsidP="00F5187D">
      <w:pPr>
        <w:pStyle w:val="BodyTextIndent"/>
        <w:spacing w:after="0" w:line="300" w:lineRule="auto"/>
        <w:ind w:left="0" w:firstLine="709"/>
        <w:jc w:val="both"/>
      </w:pPr>
      <w:r w:rsidRPr="00F5187D">
        <w:t>В соответствии со статьей 61 «Налоговые доходы бюджетов поселений» Бюджетного кодекса – единый сельскохозяйственный налог зачисляется в доходы поселений по нормативу 35 процентов.</w:t>
      </w:r>
    </w:p>
    <w:p w:rsidR="005340A9" w:rsidRPr="00F5187D" w:rsidRDefault="005340A9" w:rsidP="00F5187D">
      <w:pPr>
        <w:pStyle w:val="BodyTextIndent"/>
        <w:spacing w:after="0" w:line="300" w:lineRule="auto"/>
        <w:ind w:left="0" w:firstLine="709"/>
        <w:jc w:val="both"/>
      </w:pPr>
      <w:r w:rsidRPr="00F5187D">
        <w:t>Федеральным законом от 27.07.2010 года № 229-ФЗ «О внесении изменений  в часть первую и часть вторую Налогового кодекса РФ и некоторые другие законодательные акты  РФ, а также о признание утратившим силу отдельных законодательных актов  (положений законодательных актов) РФ в связи с урегулированием задолженности по уплате налогов, сборов, пеней и штрафов и некоторых иных вопросов налогового администрирования» внесено изменение в статью 5 Закона РФ от 09.12.1991 г. № 2003-1 «О налогах на имущество физических лиц»: с 1 января 2011 года уплата налога на имущество  физических лиц производится не позднее 1 ноября года, следующего за годом, за который начислен налог.</w:t>
      </w:r>
    </w:p>
    <w:p w:rsidR="005340A9" w:rsidRPr="00F5187D" w:rsidRDefault="005340A9" w:rsidP="00F5187D">
      <w:pPr>
        <w:spacing w:line="300" w:lineRule="auto"/>
        <w:ind w:firstLine="709"/>
        <w:jc w:val="both"/>
      </w:pPr>
      <w:r w:rsidRPr="00F5187D">
        <w:t>В 2014 году в бюджет Спасского сельского поселения подлежат зачислению следующие виды доходов:</w:t>
      </w:r>
    </w:p>
    <w:p w:rsidR="005340A9" w:rsidRPr="00F5187D" w:rsidRDefault="005340A9" w:rsidP="00F5187D">
      <w:pPr>
        <w:spacing w:line="300" w:lineRule="auto"/>
        <w:ind w:firstLine="709"/>
        <w:jc w:val="both"/>
      </w:pPr>
      <w:r w:rsidRPr="00F5187D">
        <w:t>- федеральных, региональных и местных  налогов и сборов, налогов, предусмотренных специальными налоговыми режимами, по установленным нормативам:</w:t>
      </w:r>
    </w:p>
    <w:p w:rsidR="005340A9" w:rsidRPr="00F5187D" w:rsidRDefault="005340A9" w:rsidP="00F5187D">
      <w:pPr>
        <w:spacing w:line="300" w:lineRule="auto"/>
        <w:ind w:firstLine="709"/>
        <w:jc w:val="both"/>
      </w:pPr>
      <w:r w:rsidRPr="00F5187D">
        <w:t>- налога на доходы физических лиц– 10 процентов;</w:t>
      </w:r>
    </w:p>
    <w:p w:rsidR="005340A9" w:rsidRPr="00F5187D" w:rsidRDefault="005340A9" w:rsidP="00F5187D">
      <w:pPr>
        <w:spacing w:line="300" w:lineRule="auto"/>
        <w:ind w:firstLine="709"/>
        <w:jc w:val="both"/>
      </w:pPr>
      <w:r w:rsidRPr="00F5187D">
        <w:t>-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50 процентов;</w:t>
      </w:r>
    </w:p>
    <w:p w:rsidR="005340A9" w:rsidRPr="00F5187D" w:rsidRDefault="005340A9" w:rsidP="00F5187D">
      <w:pPr>
        <w:spacing w:line="300" w:lineRule="auto"/>
        <w:ind w:firstLine="709"/>
        <w:jc w:val="both"/>
      </w:pPr>
      <w:r w:rsidRPr="00F5187D">
        <w:t>- единого сельскохозяйственного налога – 35 процентов от контингента;</w:t>
      </w:r>
    </w:p>
    <w:p w:rsidR="005340A9" w:rsidRPr="00F5187D" w:rsidRDefault="005340A9" w:rsidP="00F5187D">
      <w:pPr>
        <w:spacing w:line="300" w:lineRule="auto"/>
        <w:ind w:firstLine="709"/>
        <w:jc w:val="both"/>
      </w:pPr>
      <w:r w:rsidRPr="00F5187D">
        <w:t>- земельного налога– 100 процентов;</w:t>
      </w:r>
    </w:p>
    <w:p w:rsidR="005340A9" w:rsidRPr="00F5187D" w:rsidRDefault="005340A9" w:rsidP="00F5187D">
      <w:pPr>
        <w:spacing w:line="300" w:lineRule="auto"/>
        <w:ind w:firstLine="709"/>
        <w:jc w:val="both"/>
      </w:pPr>
      <w:r w:rsidRPr="00F5187D">
        <w:t>- налога на имущество физических лиц -100 процентов;</w:t>
      </w:r>
    </w:p>
    <w:p w:rsidR="005340A9" w:rsidRPr="00F5187D" w:rsidRDefault="005340A9" w:rsidP="00F5187D">
      <w:pPr>
        <w:spacing w:line="300" w:lineRule="auto"/>
        <w:ind w:firstLine="709"/>
        <w:jc w:val="both"/>
      </w:pPr>
      <w:r w:rsidRPr="00F5187D">
        <w:t>- доходов от сдачи в аренду имущества, находящегося в собствен</w:t>
      </w:r>
      <w:r w:rsidRPr="00F5187D">
        <w:softHyphen/>
        <w:t xml:space="preserve">ности муниципального поселения – 100 процентов;  </w:t>
      </w:r>
    </w:p>
    <w:p w:rsidR="005340A9" w:rsidRPr="00F5187D" w:rsidRDefault="005340A9" w:rsidP="00F5187D">
      <w:pPr>
        <w:spacing w:line="300" w:lineRule="auto"/>
        <w:ind w:firstLine="709"/>
        <w:jc w:val="both"/>
      </w:pPr>
      <w:r w:rsidRPr="00F5187D">
        <w:t>- доходов от продажи материальных и нематериальных активов, подлежащих зачислению в местный бюджет по нормативам, установленным бюджетным законодательством Российской Федерации;</w:t>
      </w:r>
    </w:p>
    <w:p w:rsidR="005340A9" w:rsidRPr="00F5187D" w:rsidRDefault="005340A9" w:rsidP="00F5187D">
      <w:pPr>
        <w:spacing w:line="300" w:lineRule="auto"/>
        <w:ind w:firstLine="709"/>
        <w:jc w:val="both"/>
      </w:pPr>
      <w:r w:rsidRPr="00F5187D">
        <w:t xml:space="preserve">- прочих налогов, сборов, пошлин и других платежей, подлежащих зачислению в местный бюджет в соответствии с законодательством Российской Федерации. </w:t>
      </w:r>
    </w:p>
    <w:p w:rsidR="005340A9" w:rsidRPr="00F5187D" w:rsidRDefault="005340A9" w:rsidP="00F5187D">
      <w:pPr>
        <w:spacing w:line="300" w:lineRule="auto"/>
        <w:ind w:firstLine="709"/>
        <w:jc w:val="both"/>
        <w:rPr>
          <w:rFonts w:cs="Calibri"/>
        </w:rPr>
      </w:pPr>
      <w:r w:rsidRPr="00F5187D">
        <w:rPr>
          <w:rFonts w:cs="Calibri"/>
        </w:rPr>
        <w:t>-доходов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340A9" w:rsidRPr="00F5187D" w:rsidRDefault="005340A9" w:rsidP="00F5187D">
      <w:pPr>
        <w:spacing w:line="300" w:lineRule="auto"/>
        <w:ind w:firstLine="709"/>
        <w:jc w:val="both"/>
        <w:rPr>
          <w:rFonts w:cs="Calibri"/>
        </w:rPr>
      </w:pPr>
      <w:r w:rsidRPr="00F5187D">
        <w:rPr>
          <w:rFonts w:cs="Calibri"/>
        </w:rPr>
        <w:t>- доходов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340A9" w:rsidRPr="00F5187D" w:rsidRDefault="005340A9" w:rsidP="00F5187D">
      <w:pPr>
        <w:spacing w:line="300" w:lineRule="auto"/>
        <w:ind w:firstLine="709"/>
        <w:jc w:val="both"/>
        <w:rPr>
          <w:rFonts w:cs="Calibri"/>
        </w:rPr>
      </w:pPr>
      <w:r w:rsidRPr="00F5187D">
        <w:rPr>
          <w:rFonts w:cs="Calibri"/>
        </w:rPr>
        <w:t>-доходов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340A9" w:rsidRPr="00F5187D" w:rsidRDefault="005340A9" w:rsidP="00F5187D">
      <w:pPr>
        <w:spacing w:line="300" w:lineRule="auto"/>
        <w:ind w:firstLine="709"/>
        <w:jc w:val="both"/>
        <w:rPr>
          <w:rFonts w:cs="Calibri"/>
        </w:rPr>
      </w:pPr>
      <w:r w:rsidRPr="00F5187D">
        <w:rPr>
          <w:rFonts w:cs="Calibri"/>
        </w:rPr>
        <w:t>-доходов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5340A9" w:rsidRPr="00F5187D" w:rsidRDefault="005340A9" w:rsidP="00F5187D">
      <w:pPr>
        <w:spacing w:line="300" w:lineRule="auto"/>
        <w:ind w:firstLine="709"/>
        <w:jc w:val="both"/>
      </w:pPr>
      <w:r w:rsidRPr="00F5187D">
        <w:t xml:space="preserve">- </w:t>
      </w:r>
      <w:r>
        <w:t>п</w:t>
      </w:r>
      <w:r w:rsidRPr="00F5187D">
        <w:t>рочих неналоговых доходов – 100 процентов в бюджет поселения;</w:t>
      </w:r>
    </w:p>
    <w:p w:rsidR="005340A9" w:rsidRPr="00F5187D" w:rsidRDefault="005340A9" w:rsidP="00F5187D">
      <w:pPr>
        <w:spacing w:line="300" w:lineRule="auto"/>
        <w:ind w:firstLine="709"/>
        <w:jc w:val="both"/>
        <w:rPr>
          <w:snapToGrid w:val="0"/>
        </w:rPr>
      </w:pPr>
      <w:r w:rsidRPr="00F5187D">
        <w:rPr>
          <w:snapToGrid w:val="0"/>
        </w:rPr>
        <w:t xml:space="preserve">- </w:t>
      </w:r>
      <w:r>
        <w:rPr>
          <w:snapToGrid w:val="0"/>
        </w:rPr>
        <w:t>п</w:t>
      </w:r>
      <w:r w:rsidRPr="00F5187D">
        <w:rPr>
          <w:snapToGrid w:val="0"/>
        </w:rPr>
        <w:t>рочие доходы от оказания платных услуг получателями средств бюджетов поселений и компенсации затрат  государства бюджетов поселений – 100 процентов в бюджет поселения;</w:t>
      </w:r>
    </w:p>
    <w:p w:rsidR="005340A9" w:rsidRPr="00F5187D" w:rsidRDefault="005340A9" w:rsidP="00F5187D">
      <w:pPr>
        <w:spacing w:line="300" w:lineRule="auto"/>
        <w:ind w:firstLine="709"/>
        <w:jc w:val="both"/>
      </w:pPr>
      <w:r w:rsidRPr="00F5187D">
        <w:t xml:space="preserve">- </w:t>
      </w:r>
      <w:r>
        <w:t>н</w:t>
      </w:r>
      <w:r w:rsidRPr="00F5187D">
        <w:t>евыясненные поступления – 100 процентов в бюджет поселения;</w:t>
      </w:r>
    </w:p>
    <w:p w:rsidR="005340A9" w:rsidRPr="00F5187D" w:rsidRDefault="005340A9" w:rsidP="00F5187D">
      <w:pPr>
        <w:spacing w:line="300" w:lineRule="auto"/>
        <w:ind w:firstLine="709"/>
        <w:jc w:val="both"/>
      </w:pPr>
      <w:r w:rsidRPr="00F5187D">
        <w:t xml:space="preserve">- </w:t>
      </w:r>
      <w:r>
        <w:t>д</w:t>
      </w:r>
      <w:r w:rsidRPr="00F5187D">
        <w:t>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 100 процентов в бюджет поселения;</w:t>
      </w:r>
    </w:p>
    <w:p w:rsidR="005340A9" w:rsidRPr="00F5187D" w:rsidRDefault="005340A9" w:rsidP="00F5187D">
      <w:pPr>
        <w:spacing w:line="300" w:lineRule="auto"/>
        <w:ind w:firstLine="709"/>
        <w:jc w:val="both"/>
      </w:pPr>
      <w:r w:rsidRPr="00F5187D">
        <w:t xml:space="preserve">- </w:t>
      </w:r>
      <w:r>
        <w:t>д</w:t>
      </w:r>
      <w:r w:rsidRPr="00F5187D">
        <w:t>оходы от продажи земельных участков, государственная собственность на которые не разграничена -50 процентов в бюджет поселения;</w:t>
      </w:r>
    </w:p>
    <w:p w:rsidR="005340A9" w:rsidRDefault="005340A9" w:rsidP="00F5187D">
      <w:pPr>
        <w:pStyle w:val="Heading2"/>
        <w:spacing w:line="300" w:lineRule="auto"/>
        <w:ind w:firstLine="709"/>
        <w:rPr>
          <w:spacing w:val="20"/>
          <w:sz w:val="24"/>
        </w:rPr>
      </w:pPr>
    </w:p>
    <w:p w:rsidR="005340A9" w:rsidRPr="00F5187D" w:rsidRDefault="005340A9" w:rsidP="00F5187D">
      <w:pPr>
        <w:pStyle w:val="Heading2"/>
        <w:spacing w:line="300" w:lineRule="auto"/>
        <w:ind w:firstLine="709"/>
        <w:rPr>
          <w:spacing w:val="20"/>
          <w:sz w:val="24"/>
        </w:rPr>
      </w:pPr>
      <w:r w:rsidRPr="00F5187D">
        <w:rPr>
          <w:spacing w:val="20"/>
          <w:sz w:val="24"/>
        </w:rPr>
        <w:t>Доходы бюджета в 2014году</w:t>
      </w:r>
    </w:p>
    <w:p w:rsidR="005340A9" w:rsidRPr="00F5187D" w:rsidRDefault="005340A9" w:rsidP="00F5187D">
      <w:pPr>
        <w:spacing w:line="300" w:lineRule="auto"/>
        <w:ind w:firstLine="709"/>
        <w:jc w:val="both"/>
        <w:rPr>
          <w:snapToGrid w:val="0"/>
        </w:rPr>
      </w:pPr>
      <w:r w:rsidRPr="00F5187D">
        <w:rPr>
          <w:snapToGrid w:val="0"/>
        </w:rPr>
        <w:t>Доходы бюджета Спасского сельского поселения на 2014 год составили 12221,1 тыс. рублей.</w:t>
      </w:r>
    </w:p>
    <w:p w:rsidR="005340A9" w:rsidRPr="00F5187D" w:rsidRDefault="005340A9" w:rsidP="00F5187D">
      <w:pPr>
        <w:spacing w:line="300" w:lineRule="auto"/>
        <w:ind w:firstLine="709"/>
        <w:jc w:val="both"/>
        <w:rPr>
          <w:snapToGrid w:val="0"/>
        </w:rPr>
      </w:pPr>
      <w:r w:rsidRPr="00F5187D">
        <w:rPr>
          <w:snapToGrid w:val="0"/>
        </w:rPr>
        <w:t>Доходы бюджета Спасского сельского поселения на 2014 год без учета финансовой помощи из бюджета Томского района прогнозируются в размере 6125,1тыс. руб.  или 50,1 % от общего объема доходов бюджета</w:t>
      </w:r>
    </w:p>
    <w:p w:rsidR="005340A9" w:rsidRPr="00F5187D" w:rsidRDefault="005340A9" w:rsidP="00F5187D">
      <w:pPr>
        <w:spacing w:line="300" w:lineRule="auto"/>
        <w:ind w:firstLine="709"/>
        <w:jc w:val="both"/>
        <w:rPr>
          <w:snapToGrid w:val="0"/>
        </w:rPr>
      </w:pPr>
      <w:r w:rsidRPr="00F5187D">
        <w:rPr>
          <w:snapToGrid w:val="0"/>
        </w:rPr>
        <w:t>Динамика налоговых и неналоговых доходов  бюджета Спасского сельского поселения  в 2008-2014 годах представлена на рис</w:t>
      </w:r>
      <w:r>
        <w:rPr>
          <w:snapToGrid w:val="0"/>
        </w:rPr>
        <w:t>.</w:t>
      </w:r>
      <w:r w:rsidRPr="00F5187D">
        <w:rPr>
          <w:snapToGrid w:val="0"/>
        </w:rPr>
        <w:t xml:space="preserve"> 1</w:t>
      </w:r>
      <w:r>
        <w:rPr>
          <w:snapToGrid w:val="0"/>
        </w:rPr>
        <w:t>.</w:t>
      </w:r>
    </w:p>
    <w:p w:rsidR="005340A9" w:rsidRPr="00F5187D" w:rsidRDefault="005340A9" w:rsidP="00F5187D">
      <w:pPr>
        <w:spacing w:line="300" w:lineRule="auto"/>
        <w:ind w:right="895" w:firstLine="720"/>
        <w:jc w:val="both"/>
        <w:rPr>
          <w:spacing w:val="20"/>
        </w:rPr>
      </w:pPr>
      <w:r w:rsidRPr="006046A8">
        <w:rPr>
          <w:noProof/>
        </w:rPr>
        <w:object w:dxaOrig="7671" w:dyaOrig="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450.75pt;height:196.5pt;visibility:visible" o:ole="">
            <v:imagedata r:id="rId7" o:title="" croptop="-4911f" cropbottom="-5499f" cropleft="-6647f" cropright="-5613f"/>
            <o:lock v:ext="edit" aspectratio="f"/>
          </v:shape>
          <o:OLEObject Type="Embed" ProgID="Excel.Chart.8" ShapeID="Объект 1" DrawAspect="Content" ObjectID="_1447666727" r:id="rId8"/>
        </w:object>
      </w:r>
    </w:p>
    <w:p w:rsidR="005340A9" w:rsidRPr="00F5187D" w:rsidRDefault="005340A9" w:rsidP="00F5187D">
      <w:pPr>
        <w:spacing w:line="300" w:lineRule="auto"/>
        <w:ind w:firstLine="720"/>
        <w:jc w:val="center"/>
      </w:pPr>
      <w:r w:rsidRPr="00F5187D">
        <w:t>Рис. 1</w:t>
      </w:r>
    </w:p>
    <w:p w:rsidR="005340A9" w:rsidRDefault="005340A9" w:rsidP="00F5187D">
      <w:pPr>
        <w:spacing w:line="300" w:lineRule="auto"/>
        <w:ind w:firstLine="709"/>
        <w:jc w:val="both"/>
        <w:rPr>
          <w:snapToGrid w:val="0"/>
        </w:rPr>
      </w:pPr>
      <w:r w:rsidRPr="00F5187D">
        <w:rPr>
          <w:snapToGrid w:val="0"/>
        </w:rPr>
        <w:t xml:space="preserve">Значительный рост налоговых и неналоговых доходов бюджета Спасского сельского поселения наблюдался в 2008г и 2009 годах.В 2009 г. к  уровню 2008 г. увеличение составило – 2556,4 тыс. руб. (32,9 %). В 2010 г. к  уровню 2009 г, согласно оценки исполнения бюджета Спасского сельского поселения за 2010 год по доходам наблюдается значительное снижение налоговых и неналоговых доходов бюджета Спасского сельского поселения на – 6783,1 тыс. руб.(65,6 %). В 2011 году наблюдается незначительное увеличение доходов по отношению к 2010 году в размере – 440,24 тыс. руб.(12,4 %). </w:t>
      </w:r>
    </w:p>
    <w:p w:rsidR="005340A9" w:rsidRDefault="005340A9" w:rsidP="00F5187D">
      <w:pPr>
        <w:spacing w:line="300" w:lineRule="auto"/>
        <w:ind w:firstLine="709"/>
        <w:jc w:val="both"/>
        <w:rPr>
          <w:snapToGrid w:val="0"/>
        </w:rPr>
      </w:pPr>
      <w:r w:rsidRPr="00F5187D">
        <w:rPr>
          <w:snapToGrid w:val="0"/>
        </w:rPr>
        <w:t xml:space="preserve">В 2012 году наблюдается незначительное увеличение доходов по отношению к 2011 году в размере – 390,26 тыс. руб.(9,8 %). Значительное повышение доходов в 2012году по отношению к 2011году наблюдается за счет роста земельного налога в размере 274 тыс. рублей (17,1%), который занимает наибольший удельный вес в структуре налоговых и неналоговых доходов бюджета (43,2%). В 2013 году по отношению к 2012г наблюдается незначительное снижение налоговых и неналоговых доходов бюджета Спасского сельского поселения на 39 тыс. руб. (0,9%). Основное снижение плановых показателей в 2013г по отношению к 2012г связано с уменьшением доходов от реализации иного имущества, находящегося в собственности поселения на 163 тыс. рублей и снижения доходов от продажи земельных участков на 90 тыс. руб. Так же наблюдается незначительное снижение прочих поступления от использования имущества, находящегося в собственности поселений (найма жилья) на 2 тыс. рублей или 8 %, который занимает небольшой удельный вес в структуре налоговых и неналоговых доходов бюджета (0,5%) за счет приватизации жилья. </w:t>
      </w:r>
    </w:p>
    <w:p w:rsidR="005340A9" w:rsidRPr="00F5187D" w:rsidRDefault="005340A9" w:rsidP="00F5187D">
      <w:pPr>
        <w:spacing w:line="300" w:lineRule="auto"/>
        <w:ind w:firstLine="709"/>
        <w:jc w:val="both"/>
        <w:rPr>
          <w:spacing w:val="20"/>
        </w:rPr>
      </w:pPr>
      <w:r w:rsidRPr="00F5187D">
        <w:rPr>
          <w:snapToGrid w:val="0"/>
        </w:rPr>
        <w:t xml:space="preserve">В 2014 по отношению к 2013г наблюдается значительное увеличение налоговых и неналоговых доходов бюджета Спасского сельского поселения на 1490,1 тыс. руб. (32,1%). Основное увеличение связано с появлением в 2014 году доходов от уплаты акцизов на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которые прогнозируются в размере 1705,0 тыс. руб. В тоже время снизились доходы от реализации имущества, находящегося в собственности поселения на 162 тыс. рублей (в связи с продажей муниципального) и снижения доходов от продажи земельных участков на 90 тыс. руб. Так же наблюдается незначительное снижение прочих поступления от использования имущества. </w:t>
      </w:r>
    </w:p>
    <w:p w:rsidR="005340A9" w:rsidRDefault="005340A9" w:rsidP="00F5187D">
      <w:pPr>
        <w:pStyle w:val="Heading4"/>
        <w:spacing w:line="300" w:lineRule="auto"/>
        <w:ind w:firstLine="709"/>
        <w:jc w:val="center"/>
        <w:rPr>
          <w:b/>
          <w:spacing w:val="20"/>
          <w:sz w:val="24"/>
        </w:rPr>
      </w:pPr>
    </w:p>
    <w:p w:rsidR="005340A9" w:rsidRPr="00F5187D" w:rsidRDefault="005340A9" w:rsidP="00F5187D">
      <w:pPr>
        <w:pStyle w:val="Heading4"/>
        <w:spacing w:line="300" w:lineRule="auto"/>
        <w:ind w:firstLine="709"/>
        <w:jc w:val="center"/>
        <w:rPr>
          <w:b/>
          <w:spacing w:val="20"/>
          <w:sz w:val="24"/>
        </w:rPr>
      </w:pPr>
      <w:r w:rsidRPr="00F5187D">
        <w:rPr>
          <w:b/>
          <w:spacing w:val="20"/>
          <w:sz w:val="24"/>
        </w:rPr>
        <w:t>Особенности</w:t>
      </w:r>
    </w:p>
    <w:p w:rsidR="005340A9" w:rsidRPr="00F5187D" w:rsidRDefault="005340A9" w:rsidP="00F5187D">
      <w:pPr>
        <w:pStyle w:val="Heading4"/>
        <w:spacing w:line="300" w:lineRule="auto"/>
        <w:ind w:firstLine="709"/>
        <w:jc w:val="center"/>
        <w:rPr>
          <w:b/>
          <w:sz w:val="24"/>
        </w:rPr>
      </w:pPr>
      <w:r w:rsidRPr="00F5187D">
        <w:rPr>
          <w:b/>
          <w:sz w:val="24"/>
        </w:rPr>
        <w:t xml:space="preserve">расчетов поступлений по основным доходным источникам на 2014 год </w:t>
      </w:r>
    </w:p>
    <w:p w:rsidR="005340A9" w:rsidRPr="00F5187D" w:rsidRDefault="005340A9" w:rsidP="00F5187D">
      <w:pPr>
        <w:pStyle w:val="Heading2"/>
        <w:spacing w:line="300" w:lineRule="auto"/>
        <w:ind w:firstLine="709"/>
        <w:rPr>
          <w:sz w:val="24"/>
        </w:rPr>
      </w:pPr>
      <w:r w:rsidRPr="00F5187D">
        <w:rPr>
          <w:sz w:val="24"/>
        </w:rPr>
        <w:t>Налог на доходы физических лиц.</w:t>
      </w:r>
    </w:p>
    <w:p w:rsidR="005340A9" w:rsidRPr="00F5187D" w:rsidRDefault="005340A9" w:rsidP="00F5187D">
      <w:pPr>
        <w:spacing w:line="300" w:lineRule="auto"/>
        <w:ind w:firstLine="709"/>
        <w:jc w:val="center"/>
        <w:rPr>
          <w:b/>
          <w:i/>
          <w:spacing w:val="20"/>
        </w:rPr>
      </w:pPr>
    </w:p>
    <w:p w:rsidR="005340A9" w:rsidRPr="00A10107" w:rsidRDefault="005340A9" w:rsidP="00F5187D">
      <w:pPr>
        <w:spacing w:line="300" w:lineRule="auto"/>
        <w:ind w:firstLine="709"/>
        <w:jc w:val="both"/>
        <w:rPr>
          <w:snapToGrid w:val="0"/>
        </w:rPr>
      </w:pPr>
      <w:r w:rsidRPr="00A10107">
        <w:rPr>
          <w:snapToGrid w:val="0"/>
        </w:rPr>
        <w:t xml:space="preserve">Прогноз поступлений налога на доходы физических лиц рассчитан в условиях действия главы 23 части второй Налогового Кодекса Российской Федерации с учетом положений федерального закона от 24.07.07 № 216-ФЗ «О внесении изменений в часть вторую Налогового кодекса РФ и некоторые другие законодательные акты Российской Федерации». </w:t>
      </w:r>
    </w:p>
    <w:p w:rsidR="005340A9" w:rsidRPr="00A10107" w:rsidRDefault="005340A9" w:rsidP="00F5187D">
      <w:pPr>
        <w:spacing w:line="300" w:lineRule="auto"/>
        <w:ind w:firstLine="709"/>
        <w:jc w:val="both"/>
        <w:rPr>
          <w:snapToGrid w:val="0"/>
        </w:rPr>
      </w:pPr>
      <w:r w:rsidRPr="00A10107">
        <w:rPr>
          <w:snapToGrid w:val="0"/>
        </w:rPr>
        <w:t>В расчете прогноза поступлений налога учтены суммы необлагаемых доходов, а также налоговых вычетов (данные отчета о налоговой базе и структуре начислений по налогу на доходы физических лиц за 2012 год по форме 5-НДФЛ).</w:t>
      </w:r>
    </w:p>
    <w:p w:rsidR="005340A9" w:rsidRPr="00A10107" w:rsidRDefault="005340A9" w:rsidP="00F5187D">
      <w:pPr>
        <w:spacing w:line="300" w:lineRule="auto"/>
        <w:ind w:firstLine="709"/>
        <w:jc w:val="both"/>
        <w:rPr>
          <w:snapToGrid w:val="0"/>
        </w:rPr>
      </w:pPr>
      <w:r w:rsidRPr="00A10107">
        <w:rPr>
          <w:snapToGrid w:val="0"/>
        </w:rPr>
        <w:t>Расчетная сумма налога на доходы физических лиц включает в себя прогнозируемые поступления налога на 2013 год, исчисленные по ставкам 13%, 30% и  35%, рассчитанные с учетом индекса потребительских цен. Учитывается увеличение заработной платы работников бюджетной сферы с 01.04.</w:t>
      </w:r>
      <w:r>
        <w:rPr>
          <w:snapToGrid w:val="0"/>
        </w:rPr>
        <w:t>2</w:t>
      </w:r>
      <w:r w:rsidRPr="00A10107">
        <w:rPr>
          <w:snapToGrid w:val="0"/>
        </w:rPr>
        <w:t>013г</w:t>
      </w:r>
      <w:r>
        <w:rPr>
          <w:snapToGrid w:val="0"/>
        </w:rPr>
        <w:t>.</w:t>
      </w:r>
      <w:r w:rsidRPr="00A10107">
        <w:rPr>
          <w:snapToGrid w:val="0"/>
        </w:rPr>
        <w:t>, а также фактическое поступление налога за 6 месяцев 2013г. В расчете также учтены суммы поступлений</w:t>
      </w:r>
      <w:r w:rsidRPr="00F5187D">
        <w:rPr>
          <w:spacing w:val="20"/>
        </w:rPr>
        <w:t xml:space="preserve"> от физических лиц, осуществляющих </w:t>
      </w:r>
      <w:r w:rsidRPr="00A10107">
        <w:rPr>
          <w:snapToGrid w:val="0"/>
        </w:rPr>
        <w:t>предпринимательскую деятельность без образования юридического лица с учетом темпов роста оборотов малых предприятий.</w:t>
      </w:r>
    </w:p>
    <w:p w:rsidR="005340A9" w:rsidRDefault="005340A9" w:rsidP="00F5187D">
      <w:pPr>
        <w:spacing w:line="300" w:lineRule="auto"/>
        <w:ind w:firstLine="709"/>
        <w:jc w:val="both"/>
        <w:rPr>
          <w:snapToGrid w:val="0"/>
        </w:rPr>
      </w:pPr>
      <w:r w:rsidRPr="00A10107">
        <w:rPr>
          <w:snapToGrid w:val="0"/>
        </w:rPr>
        <w:t xml:space="preserve">Поступления налога на доходы физических лиц по нормативам, утвержденным Бюджетным кодексом РФ, прогнозируются на 2014 год в бюджет Спасского сельского поселения в сумме  1003 тыс. руб. В структуре налоговых и неналоговых доходов  бюджета Спасского сельского поселения на 2014 год составит  16,4 %. Наблюдается снижение по сравнению с 2013 годом (1157 т.р.). </w:t>
      </w:r>
    </w:p>
    <w:p w:rsidR="005340A9" w:rsidRDefault="005340A9" w:rsidP="00F5187D">
      <w:pPr>
        <w:spacing w:line="300" w:lineRule="auto"/>
        <w:ind w:firstLine="709"/>
        <w:jc w:val="both"/>
        <w:rPr>
          <w:snapToGrid w:val="0"/>
        </w:rPr>
      </w:pPr>
    </w:p>
    <w:p w:rsidR="005340A9" w:rsidRPr="00F5187D" w:rsidRDefault="005340A9" w:rsidP="00F5187D">
      <w:pPr>
        <w:pStyle w:val="Heading2"/>
        <w:spacing w:line="300" w:lineRule="auto"/>
        <w:rPr>
          <w:sz w:val="24"/>
        </w:rPr>
      </w:pPr>
      <w:r w:rsidRPr="00F5187D">
        <w:rPr>
          <w:sz w:val="24"/>
        </w:rPr>
        <w:t>Земельный  налог</w:t>
      </w:r>
    </w:p>
    <w:p w:rsidR="005340A9" w:rsidRPr="00A10107" w:rsidRDefault="005340A9" w:rsidP="00F5187D">
      <w:pPr>
        <w:pStyle w:val="BodyText"/>
        <w:spacing w:line="300" w:lineRule="auto"/>
        <w:ind w:firstLine="709"/>
        <w:jc w:val="both"/>
        <w:rPr>
          <w:snapToGrid w:val="0"/>
          <w:sz w:val="24"/>
        </w:rPr>
      </w:pPr>
      <w:r w:rsidRPr="00A10107">
        <w:rPr>
          <w:snapToGrid w:val="0"/>
          <w:sz w:val="24"/>
        </w:rPr>
        <w:t>Прогноз доходов бюджета Спасского сельского поселения на 2014 год по земельному налогу сформирован в сумме  2437,8 тыс. руб. В соответствии с Бюджетным кодексом Российской Федерации  в бюджет Спасского сельского поселения налог зачисляется по нормативу 100 %. В расчете поступления налога учтены следующие факторы:</w:t>
      </w:r>
    </w:p>
    <w:p w:rsidR="005340A9" w:rsidRPr="00A10107" w:rsidRDefault="005340A9" w:rsidP="00F5187D">
      <w:pPr>
        <w:pStyle w:val="BodyText"/>
        <w:spacing w:line="300" w:lineRule="auto"/>
        <w:ind w:firstLine="709"/>
        <w:jc w:val="both"/>
        <w:rPr>
          <w:snapToGrid w:val="0"/>
          <w:sz w:val="24"/>
        </w:rPr>
      </w:pPr>
      <w:r w:rsidRPr="00A10107">
        <w:rPr>
          <w:snapToGrid w:val="0"/>
          <w:sz w:val="24"/>
        </w:rPr>
        <w:t>-уровень собираемости 85-100 %;</w:t>
      </w:r>
    </w:p>
    <w:p w:rsidR="005340A9" w:rsidRPr="00A10107" w:rsidRDefault="005340A9" w:rsidP="00F5187D">
      <w:pPr>
        <w:pStyle w:val="BodyText"/>
        <w:spacing w:line="300" w:lineRule="auto"/>
        <w:ind w:firstLine="709"/>
        <w:jc w:val="both"/>
        <w:rPr>
          <w:snapToGrid w:val="0"/>
          <w:sz w:val="24"/>
        </w:rPr>
      </w:pPr>
      <w:r w:rsidRPr="00A10107">
        <w:rPr>
          <w:snapToGrid w:val="0"/>
          <w:sz w:val="24"/>
        </w:rPr>
        <w:t>-предоставление налоговых льгот;</w:t>
      </w:r>
    </w:p>
    <w:p w:rsidR="005340A9" w:rsidRDefault="005340A9" w:rsidP="00F5187D">
      <w:pPr>
        <w:spacing w:line="300" w:lineRule="auto"/>
        <w:ind w:firstLine="709"/>
        <w:jc w:val="both"/>
        <w:rPr>
          <w:snapToGrid w:val="0"/>
        </w:rPr>
      </w:pPr>
      <w:r w:rsidRPr="00A10107">
        <w:rPr>
          <w:snapToGrid w:val="0"/>
        </w:rPr>
        <w:t xml:space="preserve"> В структуре налоговых и неналоговых доходов бюджета указанные платежи составляют в 2014 году – 39,8%. Наблюдается значительное повышение по сравнению с 2013 годом (1880 т.р.). </w:t>
      </w:r>
    </w:p>
    <w:p w:rsidR="005340A9" w:rsidRPr="00A10107" w:rsidRDefault="005340A9" w:rsidP="00F5187D">
      <w:pPr>
        <w:spacing w:line="300" w:lineRule="auto"/>
        <w:ind w:firstLine="709"/>
        <w:jc w:val="both"/>
        <w:rPr>
          <w:snapToGrid w:val="0"/>
        </w:rPr>
      </w:pPr>
    </w:p>
    <w:p w:rsidR="005340A9" w:rsidRPr="00F5187D" w:rsidRDefault="005340A9" w:rsidP="00F5187D">
      <w:pPr>
        <w:pStyle w:val="BodyText"/>
        <w:spacing w:line="300" w:lineRule="auto"/>
        <w:ind w:firstLine="709"/>
        <w:jc w:val="center"/>
        <w:rPr>
          <w:rFonts w:cs="Calibri"/>
          <w:b/>
          <w:sz w:val="24"/>
        </w:rPr>
      </w:pPr>
      <w:r>
        <w:rPr>
          <w:rFonts w:cs="Calibri"/>
          <w:b/>
          <w:sz w:val="24"/>
        </w:rPr>
        <w:t>Д</w:t>
      </w:r>
      <w:r w:rsidRPr="00F5187D">
        <w:rPr>
          <w:rFonts w:cs="Calibri"/>
          <w:b/>
          <w:sz w:val="24"/>
        </w:rPr>
        <w:t>оходы от уплаты акцизов</w:t>
      </w:r>
    </w:p>
    <w:p w:rsidR="005340A9" w:rsidRPr="00A10107" w:rsidRDefault="005340A9" w:rsidP="00F5187D">
      <w:pPr>
        <w:pStyle w:val="BodyText"/>
        <w:spacing w:line="300" w:lineRule="auto"/>
        <w:ind w:firstLine="709"/>
        <w:jc w:val="both"/>
        <w:rPr>
          <w:snapToGrid w:val="0"/>
          <w:sz w:val="24"/>
        </w:rPr>
      </w:pPr>
      <w:r w:rsidRPr="00A10107">
        <w:rPr>
          <w:snapToGrid w:val="0"/>
          <w:sz w:val="24"/>
        </w:rPr>
        <w:t>Прогноз доходов от уплаты акцизов на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2014 год сформирован в сумме  1705,0 тыс. руб. %.. Доля поступлений  в налоговых и неналоговых доходах бюджета поселения незначительна – 27,8 %.</w:t>
      </w:r>
    </w:p>
    <w:p w:rsidR="005340A9" w:rsidRPr="00F5187D" w:rsidRDefault="005340A9" w:rsidP="00F5187D">
      <w:pPr>
        <w:pStyle w:val="BodyText"/>
        <w:spacing w:line="300" w:lineRule="auto"/>
        <w:ind w:firstLine="709"/>
        <w:jc w:val="center"/>
        <w:rPr>
          <w:b/>
          <w:spacing w:val="20"/>
          <w:sz w:val="24"/>
        </w:rPr>
      </w:pPr>
      <w:r w:rsidRPr="00F5187D">
        <w:rPr>
          <w:b/>
          <w:sz w:val="24"/>
        </w:rPr>
        <w:t>Единый сельскохозяйственный налог</w:t>
      </w:r>
    </w:p>
    <w:p w:rsidR="005340A9" w:rsidRDefault="005340A9" w:rsidP="00F5187D">
      <w:pPr>
        <w:pStyle w:val="Heading2"/>
        <w:spacing w:line="300" w:lineRule="auto"/>
        <w:ind w:firstLine="540"/>
        <w:jc w:val="both"/>
        <w:rPr>
          <w:b w:val="0"/>
          <w:bCs w:val="0"/>
          <w:snapToGrid w:val="0"/>
          <w:sz w:val="24"/>
        </w:rPr>
      </w:pPr>
      <w:r w:rsidRPr="00A10107">
        <w:rPr>
          <w:b w:val="0"/>
          <w:bCs w:val="0"/>
          <w:snapToGrid w:val="0"/>
          <w:sz w:val="24"/>
        </w:rPr>
        <w:t>В структуре налоговых и неналоговых доходов бюджета указанные платежи в 2014 году в сумме 16 тыс. руб. и составляют незначительную часть– 0,3 %.</w:t>
      </w:r>
    </w:p>
    <w:p w:rsidR="005340A9" w:rsidRPr="00A10107" w:rsidRDefault="005340A9" w:rsidP="00A10107"/>
    <w:p w:rsidR="005340A9" w:rsidRPr="00F5187D" w:rsidRDefault="005340A9" w:rsidP="00F5187D">
      <w:pPr>
        <w:pStyle w:val="Heading2"/>
        <w:spacing w:line="300" w:lineRule="auto"/>
        <w:rPr>
          <w:spacing w:val="20"/>
          <w:sz w:val="24"/>
        </w:rPr>
      </w:pPr>
      <w:r w:rsidRPr="00F5187D">
        <w:rPr>
          <w:spacing w:val="20"/>
          <w:sz w:val="24"/>
        </w:rPr>
        <w:t xml:space="preserve"> Налог на имущество</w:t>
      </w:r>
    </w:p>
    <w:p w:rsidR="005340A9" w:rsidRPr="00A10107" w:rsidRDefault="005340A9" w:rsidP="00F5187D">
      <w:pPr>
        <w:pStyle w:val="BodyText"/>
        <w:spacing w:line="300" w:lineRule="auto"/>
        <w:ind w:firstLine="709"/>
        <w:jc w:val="both"/>
        <w:rPr>
          <w:snapToGrid w:val="0"/>
          <w:sz w:val="24"/>
        </w:rPr>
      </w:pPr>
      <w:r w:rsidRPr="00A10107">
        <w:rPr>
          <w:snapToGrid w:val="0"/>
          <w:sz w:val="24"/>
        </w:rPr>
        <w:t>Прогноз доходов бюджета Спасского сельского поселения на 2014 год по налогу на имущество сформирован в сумме  146,3 тыс. руб. %. В расчете поступления налога учтены следующие факторы:</w:t>
      </w:r>
    </w:p>
    <w:p w:rsidR="005340A9" w:rsidRPr="00A10107" w:rsidRDefault="005340A9" w:rsidP="00F5187D">
      <w:pPr>
        <w:pStyle w:val="BodyText"/>
        <w:spacing w:line="300" w:lineRule="auto"/>
        <w:ind w:firstLine="709"/>
        <w:jc w:val="both"/>
        <w:rPr>
          <w:snapToGrid w:val="0"/>
          <w:sz w:val="24"/>
        </w:rPr>
      </w:pPr>
      <w:r w:rsidRPr="00A10107">
        <w:rPr>
          <w:snapToGrid w:val="0"/>
          <w:sz w:val="24"/>
        </w:rPr>
        <w:t>-уровень собираемости 85-100 %;</w:t>
      </w:r>
    </w:p>
    <w:p w:rsidR="005340A9" w:rsidRPr="00A10107" w:rsidRDefault="005340A9" w:rsidP="00F5187D">
      <w:pPr>
        <w:pStyle w:val="BodyText"/>
        <w:spacing w:line="300" w:lineRule="auto"/>
        <w:ind w:firstLine="709"/>
        <w:jc w:val="both"/>
        <w:rPr>
          <w:snapToGrid w:val="0"/>
          <w:sz w:val="24"/>
        </w:rPr>
      </w:pPr>
      <w:r w:rsidRPr="00A10107">
        <w:rPr>
          <w:snapToGrid w:val="0"/>
          <w:sz w:val="24"/>
        </w:rPr>
        <w:t>-рост стоимости имущества, подлежащего налогообложению в пределах индекса потребительских цен на 2012 год 106,5%, 2013 -105,9%.</w:t>
      </w:r>
    </w:p>
    <w:p w:rsidR="005340A9" w:rsidRDefault="005340A9" w:rsidP="00F5187D">
      <w:pPr>
        <w:pStyle w:val="BodyText3"/>
        <w:spacing w:after="0" w:line="300" w:lineRule="auto"/>
        <w:ind w:firstLine="709"/>
        <w:jc w:val="both"/>
        <w:rPr>
          <w:snapToGrid w:val="0"/>
          <w:sz w:val="24"/>
          <w:szCs w:val="24"/>
        </w:rPr>
      </w:pPr>
      <w:r w:rsidRPr="00A10107">
        <w:rPr>
          <w:snapToGrid w:val="0"/>
          <w:sz w:val="24"/>
          <w:szCs w:val="24"/>
        </w:rPr>
        <w:t>Наблюдается не значительный рост дохода в 2014году по отношению к 2013году в размере 40,3 тыс. рублей</w:t>
      </w:r>
      <w:r>
        <w:rPr>
          <w:snapToGrid w:val="0"/>
          <w:sz w:val="24"/>
          <w:szCs w:val="24"/>
        </w:rPr>
        <w:t xml:space="preserve">. </w:t>
      </w:r>
      <w:r w:rsidRPr="00A10107">
        <w:rPr>
          <w:snapToGrid w:val="0"/>
          <w:sz w:val="24"/>
          <w:szCs w:val="24"/>
        </w:rPr>
        <w:t>Доля поступлений  по налогу  на имущество в налоговых и неналоговых доходах бюджета поселения незначительна – 2,4 %.</w:t>
      </w:r>
    </w:p>
    <w:p w:rsidR="005340A9" w:rsidRPr="00A10107" w:rsidRDefault="005340A9" w:rsidP="00F5187D">
      <w:pPr>
        <w:pStyle w:val="BodyText3"/>
        <w:spacing w:after="0" w:line="300" w:lineRule="auto"/>
        <w:ind w:firstLine="709"/>
        <w:jc w:val="both"/>
        <w:rPr>
          <w:snapToGrid w:val="0"/>
          <w:sz w:val="24"/>
          <w:szCs w:val="24"/>
        </w:rPr>
      </w:pPr>
    </w:p>
    <w:p w:rsidR="005340A9" w:rsidRPr="00F5187D" w:rsidRDefault="005340A9" w:rsidP="00F5187D">
      <w:pPr>
        <w:pStyle w:val="Heading2"/>
        <w:spacing w:line="300" w:lineRule="auto"/>
        <w:rPr>
          <w:spacing w:val="20"/>
          <w:sz w:val="24"/>
        </w:rPr>
      </w:pPr>
      <w:r w:rsidRPr="00F5187D">
        <w:rPr>
          <w:spacing w:val="20"/>
          <w:sz w:val="24"/>
        </w:rPr>
        <w:t>Доходы от использования имущества, находящегося в муниципальной собственности</w:t>
      </w:r>
    </w:p>
    <w:p w:rsidR="005340A9" w:rsidRPr="00A10107" w:rsidRDefault="005340A9" w:rsidP="00F5187D">
      <w:pPr>
        <w:spacing w:line="300" w:lineRule="auto"/>
        <w:ind w:firstLine="709"/>
        <w:jc w:val="both"/>
        <w:rPr>
          <w:snapToGrid w:val="0"/>
        </w:rPr>
      </w:pPr>
      <w:r w:rsidRPr="00A10107">
        <w:rPr>
          <w:snapToGrid w:val="0"/>
        </w:rPr>
        <w:t>Объем поступлений доходов от использования имущества, находящегося в  муниципальной  собственности в бюджете Спасского сельского поселения прогнозируется (прогнозировался) на 2013 год в сумме 702 тыс. руб. В целом  в 2014 году  объем поступлений планируются на уровне 2013 года.</w:t>
      </w:r>
    </w:p>
    <w:p w:rsidR="005340A9" w:rsidRPr="00A10107" w:rsidRDefault="005340A9" w:rsidP="00F5187D">
      <w:pPr>
        <w:pStyle w:val="BodyText"/>
        <w:spacing w:line="300" w:lineRule="auto"/>
        <w:ind w:firstLine="709"/>
        <w:jc w:val="both"/>
        <w:rPr>
          <w:snapToGrid w:val="0"/>
          <w:sz w:val="24"/>
        </w:rPr>
      </w:pPr>
      <w:r w:rsidRPr="00A10107">
        <w:rPr>
          <w:snapToGrid w:val="0"/>
          <w:sz w:val="24"/>
        </w:rPr>
        <w:t>В структуре налоговых и неналоговых доходов бюджета указанные платежи составляют в 2014 году – 11,4 %.</w:t>
      </w:r>
    </w:p>
    <w:p w:rsidR="005340A9" w:rsidRPr="00A10107" w:rsidRDefault="005340A9" w:rsidP="00F5187D">
      <w:pPr>
        <w:pStyle w:val="BodyText"/>
        <w:spacing w:line="300" w:lineRule="auto"/>
        <w:ind w:firstLine="709"/>
        <w:jc w:val="both"/>
        <w:rPr>
          <w:snapToGrid w:val="0"/>
          <w:sz w:val="24"/>
        </w:rPr>
      </w:pPr>
      <w:r w:rsidRPr="00A10107">
        <w:rPr>
          <w:snapToGrid w:val="0"/>
          <w:sz w:val="24"/>
        </w:rPr>
        <w:t>Основными источниками доходов на 2014 год, входящими в состав раздела «Доходы от использования имущества, находящегося в муниципальной собственности» являются:</w:t>
      </w:r>
    </w:p>
    <w:p w:rsidR="005340A9" w:rsidRDefault="005340A9" w:rsidP="00F5187D">
      <w:pPr>
        <w:pStyle w:val="BodyText"/>
        <w:spacing w:line="300" w:lineRule="auto"/>
        <w:ind w:firstLine="709"/>
        <w:jc w:val="both"/>
        <w:rPr>
          <w:snapToGrid w:val="0"/>
          <w:sz w:val="24"/>
        </w:rPr>
      </w:pPr>
      <w:r w:rsidRPr="00A10107">
        <w:rPr>
          <w:snapToGrid w:val="0"/>
          <w:sz w:val="24"/>
        </w:rPr>
        <w:t>- доходы, получаемые в виде арендной платы за земельные участки,  расчет которых произведён исходя из величины арендных платежей, по действующим в 2013 году договорам аренды.  В соответствии с Бюджетным кодексом Российской Федерации доходы от передачи в аренду земельных участков, государственная собственность на которые не разграничена и которые расположены в границах поселений, подлежат зачислению в бюджет Спасского сельского поселения по нормативу 50 %. Величина поступлений в 2014 году  составит 537 тыс. рублей. По отношению к 2013 году планируется уменьшение на 255 тыс. рублей или (32,2%).</w:t>
      </w:r>
    </w:p>
    <w:p w:rsidR="005340A9" w:rsidRPr="00F5187D" w:rsidRDefault="005340A9" w:rsidP="00F5187D">
      <w:pPr>
        <w:pStyle w:val="BodyText"/>
        <w:spacing w:line="300" w:lineRule="auto"/>
        <w:ind w:firstLine="709"/>
        <w:jc w:val="both"/>
        <w:rPr>
          <w:snapToGrid w:val="0"/>
          <w:sz w:val="24"/>
        </w:rPr>
      </w:pPr>
      <w:r w:rsidRPr="00F5187D">
        <w:rPr>
          <w:snapToGrid w:val="0"/>
          <w:sz w:val="24"/>
        </w:rPr>
        <w:t>Доходы от сдачи в аренду имущества ЖКХ,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Объем поступлений прогнозируется в сумме 150 тыс. руб.</w:t>
      </w:r>
    </w:p>
    <w:p w:rsidR="005340A9" w:rsidRPr="00A10107" w:rsidRDefault="005340A9" w:rsidP="00F5187D">
      <w:pPr>
        <w:pStyle w:val="BodyText"/>
        <w:spacing w:line="300" w:lineRule="auto"/>
        <w:ind w:firstLine="709"/>
        <w:jc w:val="both"/>
        <w:rPr>
          <w:snapToGrid w:val="0"/>
          <w:sz w:val="24"/>
        </w:rPr>
      </w:pPr>
      <w:r w:rsidRPr="00A10107">
        <w:rPr>
          <w:snapToGrid w:val="0"/>
          <w:sz w:val="24"/>
        </w:rPr>
        <w:t xml:space="preserve">- незначительную часть входящими в состав раздела «Доходы от использования имущества, находящегося в муниципальной собственности» занимают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(плата за наем). Объем поступлений прогнозируется на 2014 год в сумме 15,0 тыс. руб. </w:t>
      </w:r>
    </w:p>
    <w:p w:rsidR="005340A9" w:rsidRPr="00F5187D" w:rsidRDefault="005340A9" w:rsidP="00F5187D">
      <w:pPr>
        <w:pStyle w:val="Heading2"/>
        <w:spacing w:line="300" w:lineRule="auto"/>
        <w:rPr>
          <w:sz w:val="24"/>
        </w:rPr>
      </w:pPr>
      <w:r w:rsidRPr="00F5187D">
        <w:rPr>
          <w:sz w:val="24"/>
        </w:rPr>
        <w:t>Доходы от реализации материальных и нематериальных активов</w:t>
      </w:r>
    </w:p>
    <w:p w:rsidR="005340A9" w:rsidRPr="00A10107" w:rsidRDefault="005340A9" w:rsidP="00F5187D">
      <w:pPr>
        <w:pStyle w:val="BodyText"/>
        <w:spacing w:line="300" w:lineRule="auto"/>
        <w:ind w:firstLine="709"/>
        <w:jc w:val="both"/>
        <w:rPr>
          <w:snapToGrid w:val="0"/>
          <w:sz w:val="24"/>
        </w:rPr>
      </w:pPr>
      <w:r w:rsidRPr="00A10107">
        <w:rPr>
          <w:snapToGrid w:val="0"/>
          <w:sz w:val="24"/>
        </w:rPr>
        <w:t>Объем поступлений доходов от реализации имущества, находящегося в собственности Спасского сельского поселения  прогнозируется на 2014 год в сумме 115 тыс. руб. В структуре налоговых и неналоговых доходов бюджета указанные платежи составляют в 2014 году – 1,9 %.</w:t>
      </w:r>
    </w:p>
    <w:p w:rsidR="005340A9" w:rsidRPr="00A10107" w:rsidRDefault="005340A9" w:rsidP="00F5187D">
      <w:pPr>
        <w:pStyle w:val="BodyText"/>
        <w:spacing w:line="300" w:lineRule="auto"/>
        <w:ind w:firstLine="709"/>
        <w:jc w:val="both"/>
        <w:rPr>
          <w:snapToGrid w:val="0"/>
          <w:sz w:val="24"/>
        </w:rPr>
      </w:pPr>
      <w:r w:rsidRPr="00A10107">
        <w:rPr>
          <w:snapToGrid w:val="0"/>
          <w:sz w:val="24"/>
        </w:rPr>
        <w:t>Основным источником доходов на 2014 год, входящими в состав раздела является:</w:t>
      </w:r>
    </w:p>
    <w:p w:rsidR="005340A9" w:rsidRPr="00A10107" w:rsidRDefault="005340A9" w:rsidP="00F5187D">
      <w:pPr>
        <w:pStyle w:val="BodyText"/>
        <w:spacing w:line="300" w:lineRule="auto"/>
        <w:ind w:firstLine="709"/>
        <w:jc w:val="both"/>
        <w:rPr>
          <w:snapToGrid w:val="0"/>
          <w:sz w:val="24"/>
        </w:rPr>
      </w:pPr>
      <w:r w:rsidRPr="00A10107">
        <w:rPr>
          <w:snapToGrid w:val="0"/>
          <w:sz w:val="24"/>
        </w:rPr>
        <w:t>- доходы от продажи земельных участков, государственная собственность на которые не разграничена и которые расположены в границах поселений. Объем поступлений прогнозируется на 201</w:t>
      </w:r>
      <w:r>
        <w:rPr>
          <w:snapToGrid w:val="0"/>
          <w:sz w:val="24"/>
        </w:rPr>
        <w:t>4</w:t>
      </w:r>
      <w:r w:rsidRPr="00A10107">
        <w:rPr>
          <w:snapToGrid w:val="0"/>
          <w:sz w:val="24"/>
        </w:rPr>
        <w:t xml:space="preserve"> год в сумме 115,0 тыс. руб. Прогноз снижен по отношению к  201</w:t>
      </w:r>
      <w:r>
        <w:rPr>
          <w:snapToGrid w:val="0"/>
          <w:sz w:val="24"/>
        </w:rPr>
        <w:t xml:space="preserve">3 </w:t>
      </w:r>
      <w:r w:rsidRPr="00A10107">
        <w:rPr>
          <w:snapToGrid w:val="0"/>
          <w:sz w:val="24"/>
        </w:rPr>
        <w:t xml:space="preserve">году на 5 тыс. руб. </w:t>
      </w:r>
    </w:p>
    <w:p w:rsidR="005340A9" w:rsidRPr="00F5187D" w:rsidRDefault="005340A9" w:rsidP="00F5187D">
      <w:pPr>
        <w:spacing w:line="300" w:lineRule="auto"/>
      </w:pPr>
    </w:p>
    <w:p w:rsidR="005340A9" w:rsidRPr="00F5187D" w:rsidRDefault="005340A9" w:rsidP="00F5187D">
      <w:pPr>
        <w:pStyle w:val="Heading2"/>
        <w:spacing w:line="300" w:lineRule="auto"/>
        <w:rPr>
          <w:spacing w:val="20"/>
          <w:sz w:val="24"/>
        </w:rPr>
      </w:pPr>
      <w:r w:rsidRPr="00F5187D">
        <w:rPr>
          <w:spacing w:val="20"/>
          <w:sz w:val="24"/>
        </w:rPr>
        <w:t>Безвозмездные поступления из бюджета Томского района</w:t>
      </w:r>
    </w:p>
    <w:p w:rsidR="005340A9" w:rsidRPr="00F5187D" w:rsidRDefault="005340A9" w:rsidP="00F5187D">
      <w:pPr>
        <w:spacing w:line="300" w:lineRule="auto"/>
      </w:pPr>
    </w:p>
    <w:p w:rsidR="005340A9" w:rsidRPr="00A10107" w:rsidRDefault="005340A9" w:rsidP="00A10107">
      <w:pPr>
        <w:pStyle w:val="BodyText"/>
        <w:spacing w:line="300" w:lineRule="auto"/>
        <w:ind w:firstLine="709"/>
        <w:jc w:val="both"/>
        <w:rPr>
          <w:snapToGrid w:val="0"/>
          <w:sz w:val="24"/>
        </w:rPr>
      </w:pPr>
      <w:r w:rsidRPr="00A10107">
        <w:rPr>
          <w:snapToGrid w:val="0"/>
          <w:sz w:val="24"/>
        </w:rPr>
        <w:t>На 2014 год планируемый объем безвозмездных поступлений из бюджета Томского района в бюджет Спасского сельского поселения составляет 6096,0 тыс. руб. или 49,9 % от общего объема доходов бюджета.</w:t>
      </w:r>
    </w:p>
    <w:p w:rsidR="005340A9" w:rsidRDefault="005340A9" w:rsidP="00A10107">
      <w:pPr>
        <w:pStyle w:val="BodyText"/>
        <w:spacing w:line="300" w:lineRule="auto"/>
        <w:ind w:firstLine="709"/>
        <w:jc w:val="both"/>
        <w:rPr>
          <w:snapToGrid w:val="0"/>
          <w:sz w:val="24"/>
        </w:rPr>
      </w:pPr>
      <w:r w:rsidRPr="00A10107">
        <w:rPr>
          <w:snapToGrid w:val="0"/>
          <w:sz w:val="24"/>
        </w:rPr>
        <w:t>Динамика безвозмездных поступлений из бюджета Томского района в бюджет Спасского сельского поселения в 2008 – 2014 годах представлена на рис</w:t>
      </w:r>
      <w:r>
        <w:rPr>
          <w:snapToGrid w:val="0"/>
          <w:sz w:val="24"/>
        </w:rPr>
        <w:t>.</w:t>
      </w:r>
      <w:r w:rsidRPr="00A10107">
        <w:rPr>
          <w:snapToGrid w:val="0"/>
          <w:sz w:val="24"/>
        </w:rPr>
        <w:t xml:space="preserve"> 2.        </w:t>
      </w:r>
    </w:p>
    <w:p w:rsidR="005340A9" w:rsidRPr="00F5187D" w:rsidRDefault="005340A9" w:rsidP="00A10107">
      <w:pPr>
        <w:spacing w:line="300" w:lineRule="auto"/>
        <w:jc w:val="center"/>
        <w:rPr>
          <w:color w:val="FF6600"/>
        </w:rPr>
      </w:pPr>
      <w:r w:rsidRPr="00C74CAF">
        <w:rPr>
          <w:noProof/>
          <w:color w:val="FF6600"/>
        </w:rPr>
        <w:object w:dxaOrig="7949" w:dyaOrig="3149">
          <v:shape id="Объект 2" o:spid="_x0000_i1026" type="#_x0000_t75" style="width:471pt;height:187.5pt;visibility:visible" o:ole="">
            <v:imagedata r:id="rId9" o:title="" croptop="-3788f" cropbottom="-8720f" cropleft="-6571f" cropright="-5557f"/>
            <o:lock v:ext="edit" aspectratio="f"/>
          </v:shape>
          <o:OLEObject Type="Embed" ProgID="Excel.Chart.8" ShapeID="Объект 2" DrawAspect="Content" ObjectID="_1447666728" r:id="rId10"/>
        </w:object>
      </w:r>
    </w:p>
    <w:p w:rsidR="005340A9" w:rsidRPr="00F5187D" w:rsidRDefault="005340A9" w:rsidP="00F5187D">
      <w:pPr>
        <w:spacing w:line="300" w:lineRule="auto"/>
        <w:ind w:firstLine="360"/>
        <w:jc w:val="center"/>
      </w:pPr>
      <w:r w:rsidRPr="00F5187D">
        <w:t>Рис.2</w:t>
      </w:r>
    </w:p>
    <w:p w:rsidR="005340A9" w:rsidRPr="00A10107" w:rsidRDefault="005340A9" w:rsidP="00F5187D">
      <w:pPr>
        <w:spacing w:line="300" w:lineRule="auto"/>
        <w:ind w:firstLine="540"/>
        <w:rPr>
          <w:snapToGrid w:val="0"/>
        </w:rPr>
      </w:pPr>
      <w:r w:rsidRPr="00A10107">
        <w:rPr>
          <w:snapToGrid w:val="0"/>
        </w:rPr>
        <w:t>В прогнозируемом объеме поступлений из бюджета Томского района  на 2014 год иные межбюджетные трансферты составили  4026,5 тыс. рублей в том числе</w:t>
      </w:r>
    </w:p>
    <w:p w:rsidR="005340A9" w:rsidRPr="00A10107" w:rsidRDefault="005340A9" w:rsidP="00F5187D">
      <w:pPr>
        <w:spacing w:line="300" w:lineRule="auto"/>
        <w:ind w:firstLine="540"/>
        <w:rPr>
          <w:snapToGrid w:val="0"/>
        </w:rPr>
      </w:pPr>
      <w:r w:rsidRPr="00A10107">
        <w:rPr>
          <w:snapToGrid w:val="0"/>
        </w:rPr>
        <w:t>- Дотации бюджетам поселений на выравнивание уровня бюджетной обеспеченности – 2069,5 тыс. руб.</w:t>
      </w:r>
    </w:p>
    <w:p w:rsidR="005340A9" w:rsidRPr="00A10107" w:rsidRDefault="005340A9" w:rsidP="00F5187D">
      <w:pPr>
        <w:spacing w:line="300" w:lineRule="auto"/>
        <w:ind w:firstLine="540"/>
        <w:rPr>
          <w:snapToGrid w:val="0"/>
        </w:rPr>
      </w:pPr>
      <w:r w:rsidRPr="00A10107">
        <w:rPr>
          <w:snapToGrid w:val="0"/>
        </w:rPr>
        <w:t>- на обеспечение условий для развития физической культуры и массового спорта -317,5 тыс. рублей</w:t>
      </w:r>
    </w:p>
    <w:p w:rsidR="005340A9" w:rsidRPr="00A10107" w:rsidRDefault="005340A9" w:rsidP="00F5187D">
      <w:pPr>
        <w:spacing w:line="300" w:lineRule="auto"/>
        <w:ind w:firstLine="540"/>
        <w:rPr>
          <w:snapToGrid w:val="0"/>
        </w:rPr>
      </w:pPr>
      <w:r w:rsidRPr="00A10107">
        <w:rPr>
          <w:snapToGrid w:val="0"/>
        </w:rPr>
        <w:t>-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56,0 тыс. рублей</w:t>
      </w:r>
    </w:p>
    <w:p w:rsidR="005340A9" w:rsidRPr="00A10107" w:rsidRDefault="005340A9" w:rsidP="00F5187D">
      <w:pPr>
        <w:spacing w:line="300" w:lineRule="auto"/>
        <w:ind w:firstLine="540"/>
        <w:rPr>
          <w:snapToGrid w:val="0"/>
        </w:rPr>
      </w:pPr>
      <w:r w:rsidRPr="00A10107">
        <w:rPr>
          <w:snapToGrid w:val="0"/>
        </w:rPr>
        <w:t>- на 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 не имеющих закрепленного жилого помещения – 1584,0 тыс. руб.</w:t>
      </w:r>
    </w:p>
    <w:p w:rsidR="005340A9" w:rsidRPr="00A10107" w:rsidRDefault="005340A9" w:rsidP="00F5187D">
      <w:pPr>
        <w:spacing w:line="300" w:lineRule="auto"/>
        <w:ind w:firstLine="540"/>
        <w:rPr>
          <w:snapToGrid w:val="0"/>
        </w:rPr>
      </w:pPr>
      <w:r w:rsidRPr="00A10107">
        <w:rPr>
          <w:snapToGrid w:val="0"/>
        </w:rPr>
        <w:t>- на оказание помощи отдельным категориям граждан из числа ветеранов Великой Отечественной войны и вдов участников войны в ремонте жилых помещений – 40,0 тыс. руб.</w:t>
      </w:r>
    </w:p>
    <w:p w:rsidR="005340A9" w:rsidRPr="00A10107" w:rsidRDefault="005340A9" w:rsidP="00F5187D">
      <w:pPr>
        <w:spacing w:line="300" w:lineRule="auto"/>
        <w:ind w:firstLine="540"/>
        <w:rPr>
          <w:snapToGrid w:val="0"/>
        </w:rPr>
      </w:pPr>
      <w:r w:rsidRPr="00A10107">
        <w:rPr>
          <w:snapToGrid w:val="0"/>
        </w:rPr>
        <w:t>- на оказание помощи отдельным категориям граждан из числа ветеранов Великой Отечественной войны и вдов участников войны в ремонте жилых помещений – 60 тыс. руб.</w:t>
      </w:r>
    </w:p>
    <w:p w:rsidR="005340A9" w:rsidRPr="00A10107" w:rsidRDefault="005340A9" w:rsidP="00F5187D">
      <w:pPr>
        <w:spacing w:line="300" w:lineRule="auto"/>
        <w:ind w:firstLine="540"/>
        <w:rPr>
          <w:snapToGrid w:val="0"/>
        </w:rPr>
      </w:pPr>
      <w:r w:rsidRPr="00A10107">
        <w:rPr>
          <w:snapToGrid w:val="0"/>
        </w:rPr>
        <w:t>- межбюджетные трансферты на покрытие расчетного финансового разрыва – 1000,0 тыс. руб.</w:t>
      </w:r>
    </w:p>
    <w:p w:rsidR="005340A9" w:rsidRPr="00A10107" w:rsidRDefault="005340A9" w:rsidP="00F5187D">
      <w:pPr>
        <w:spacing w:line="300" w:lineRule="auto"/>
        <w:ind w:firstLine="540"/>
        <w:rPr>
          <w:snapToGrid w:val="0"/>
        </w:rPr>
      </w:pPr>
      <w:r w:rsidRPr="00A10107">
        <w:rPr>
          <w:snapToGrid w:val="0"/>
        </w:rPr>
        <w:t>-межбюджетные трансферты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 1029,0 тыс. руб.</w:t>
      </w:r>
    </w:p>
    <w:p w:rsidR="005340A9" w:rsidRPr="00A10107" w:rsidRDefault="005340A9" w:rsidP="00F5187D">
      <w:pPr>
        <w:spacing w:line="300" w:lineRule="auto"/>
        <w:ind w:firstLine="540"/>
        <w:rPr>
          <w:snapToGrid w:val="0"/>
        </w:rPr>
      </w:pPr>
    </w:p>
    <w:p w:rsidR="005340A9" w:rsidRDefault="005340A9" w:rsidP="00A10107">
      <w:pPr>
        <w:spacing w:line="300" w:lineRule="auto"/>
        <w:ind w:firstLine="540"/>
      </w:pPr>
      <w:r w:rsidRPr="00A10107">
        <w:rPr>
          <w:snapToGrid w:val="0"/>
        </w:rPr>
        <w:t>Кроме того, в прогнозируемом объеме поступлений из бюджета Томского района  на 2013 год субвенция на осуществление полномочий по первичному воинскому учету составила  0 тыс. рублей.</w:t>
      </w:r>
    </w:p>
    <w:p w:rsidR="005340A9" w:rsidRPr="00F5187D" w:rsidRDefault="005340A9" w:rsidP="00F5187D">
      <w:pPr>
        <w:pStyle w:val="Heading3"/>
        <w:spacing w:line="300" w:lineRule="auto"/>
        <w:jc w:val="center"/>
        <w:rPr>
          <w:sz w:val="24"/>
        </w:rPr>
      </w:pPr>
      <w:r w:rsidRPr="00F5187D">
        <w:rPr>
          <w:sz w:val="24"/>
        </w:rPr>
        <w:t>Расходы  бюджета в 2014 году</w:t>
      </w:r>
    </w:p>
    <w:p w:rsidR="005340A9" w:rsidRPr="00A10107" w:rsidRDefault="005340A9" w:rsidP="00F5187D">
      <w:pPr>
        <w:spacing w:line="300" w:lineRule="auto"/>
        <w:ind w:firstLine="709"/>
        <w:jc w:val="both"/>
        <w:rPr>
          <w:snapToGrid w:val="0"/>
        </w:rPr>
      </w:pPr>
      <w:bookmarkStart w:id="0" w:name="_Toc165110074"/>
      <w:bookmarkStart w:id="1" w:name="_Toc165554047"/>
      <w:r w:rsidRPr="00A10107">
        <w:rPr>
          <w:snapToGrid w:val="0"/>
        </w:rPr>
        <w:t>В соответствии с  основными направлениями бюджетной и налоговой политики на 2014 год и в соответствии со статьей 174</w:t>
      </w:r>
      <w:r>
        <w:rPr>
          <w:snapToGrid w:val="0"/>
        </w:rPr>
        <w:t xml:space="preserve"> Бюджетного кодекса </w:t>
      </w:r>
      <w:r w:rsidRPr="00A10107">
        <w:rPr>
          <w:snapToGrid w:val="0"/>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40A9" w:rsidRPr="00A10107" w:rsidRDefault="005340A9" w:rsidP="00F5187D">
      <w:pPr>
        <w:tabs>
          <w:tab w:val="left" w:pos="0"/>
        </w:tabs>
        <w:spacing w:line="300" w:lineRule="auto"/>
        <w:ind w:firstLine="709"/>
        <w:jc w:val="both"/>
        <w:rPr>
          <w:snapToGrid w:val="0"/>
        </w:rPr>
      </w:pPr>
      <w:r w:rsidRPr="00A10107">
        <w:rPr>
          <w:snapToGrid w:val="0"/>
        </w:rPr>
        <w:t>За базу для формирования действующих расходных обязательств на 2014 год приняты показатели сводной бюджетной росписи на 2013 год с учетом их корректировки по единой методике:</w:t>
      </w:r>
    </w:p>
    <w:p w:rsidR="005340A9" w:rsidRPr="00A10107" w:rsidRDefault="005340A9" w:rsidP="00F5187D">
      <w:pPr>
        <w:numPr>
          <w:ilvl w:val="0"/>
          <w:numId w:val="17"/>
        </w:numPr>
        <w:tabs>
          <w:tab w:val="clear" w:pos="1714"/>
          <w:tab w:val="left" w:pos="0"/>
        </w:tabs>
        <w:spacing w:line="300" w:lineRule="auto"/>
        <w:ind w:left="0" w:firstLine="709"/>
        <w:jc w:val="both"/>
        <w:rPr>
          <w:snapToGrid w:val="0"/>
        </w:rPr>
      </w:pPr>
      <w:r w:rsidRPr="00A10107">
        <w:rPr>
          <w:snapToGrid w:val="0"/>
        </w:rPr>
        <w:t>исключены расходы, производимые в соответствии с разовыми решениями,  и расходы, срок реализации которых ограничен рамками года, предшествующего планируемому;</w:t>
      </w:r>
    </w:p>
    <w:p w:rsidR="005340A9" w:rsidRPr="00A10107" w:rsidRDefault="005340A9" w:rsidP="00F5187D">
      <w:pPr>
        <w:tabs>
          <w:tab w:val="left" w:pos="0"/>
        </w:tabs>
        <w:spacing w:line="300" w:lineRule="auto"/>
        <w:ind w:firstLine="709"/>
        <w:jc w:val="both"/>
        <w:rPr>
          <w:snapToGrid w:val="0"/>
        </w:rPr>
      </w:pPr>
      <w:r w:rsidRPr="00A10107">
        <w:rPr>
          <w:snapToGrid w:val="0"/>
        </w:rPr>
        <w:t>2)    досчет ассигнований  до годовой потребности по решениям, реализация которых производится не с начала года, в том числе:</w:t>
      </w:r>
    </w:p>
    <w:p w:rsidR="005340A9" w:rsidRPr="00A10107" w:rsidRDefault="005340A9" w:rsidP="00F5187D">
      <w:pPr>
        <w:tabs>
          <w:tab w:val="left" w:pos="0"/>
        </w:tabs>
        <w:spacing w:line="300" w:lineRule="auto"/>
        <w:ind w:firstLine="709"/>
        <w:jc w:val="both"/>
        <w:rPr>
          <w:snapToGrid w:val="0"/>
        </w:rPr>
      </w:pPr>
      <w:r w:rsidRPr="00A10107">
        <w:rPr>
          <w:snapToGrid w:val="0"/>
        </w:rPr>
        <w:t xml:space="preserve">    - Фонд оплаты труда муниципальным служащим на 2014 год рассчитывается в соответствии с Законом Томской области от 15.03.2013г « 35-ОЗ и решением Совета Спасского сельского поселения об оплате труда муниципальных служащих. </w:t>
      </w:r>
    </w:p>
    <w:p w:rsidR="005340A9" w:rsidRDefault="005340A9" w:rsidP="00F5187D">
      <w:pPr>
        <w:tabs>
          <w:tab w:val="num" w:pos="0"/>
        </w:tabs>
        <w:spacing w:line="300" w:lineRule="auto"/>
        <w:ind w:firstLine="710"/>
        <w:jc w:val="both"/>
        <w:rPr>
          <w:snapToGrid w:val="0"/>
        </w:rPr>
      </w:pPr>
      <w:r w:rsidRPr="00A10107">
        <w:rPr>
          <w:snapToGrid w:val="0"/>
        </w:rPr>
        <w:t>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страхования – в размере  30,2 %</w:t>
      </w:r>
      <w:r>
        <w:rPr>
          <w:snapToGrid w:val="0"/>
        </w:rPr>
        <w:t>.</w:t>
      </w:r>
    </w:p>
    <w:p w:rsidR="005340A9" w:rsidRPr="00A10107" w:rsidRDefault="005340A9" w:rsidP="00F5187D">
      <w:pPr>
        <w:tabs>
          <w:tab w:val="num" w:pos="0"/>
        </w:tabs>
        <w:spacing w:line="300" w:lineRule="auto"/>
        <w:ind w:firstLine="710"/>
        <w:jc w:val="both"/>
        <w:rPr>
          <w:snapToGrid w:val="0"/>
        </w:rPr>
      </w:pPr>
    </w:p>
    <w:p w:rsidR="005340A9" w:rsidRPr="00F5187D" w:rsidRDefault="005340A9" w:rsidP="00F5187D">
      <w:pPr>
        <w:spacing w:line="300" w:lineRule="auto"/>
        <w:ind w:firstLine="709"/>
        <w:jc w:val="center"/>
        <w:rPr>
          <w:b/>
        </w:rPr>
      </w:pPr>
      <w:r w:rsidRPr="00F5187D">
        <w:rPr>
          <w:b/>
        </w:rPr>
        <w:t xml:space="preserve">Структура расходов   бюджета </w:t>
      </w:r>
      <w:r w:rsidRPr="00F5187D">
        <w:rPr>
          <w:b/>
          <w:spacing w:val="20"/>
        </w:rPr>
        <w:t>Спасского сельского поселения</w:t>
      </w:r>
      <w:r w:rsidRPr="00F5187D">
        <w:rPr>
          <w:b/>
        </w:rPr>
        <w:t>на 2014год.</w:t>
      </w:r>
    </w:p>
    <w:p w:rsidR="005340A9" w:rsidRPr="00A10107" w:rsidRDefault="005340A9" w:rsidP="00A10107">
      <w:pPr>
        <w:tabs>
          <w:tab w:val="left" w:pos="0"/>
        </w:tabs>
        <w:spacing w:line="300" w:lineRule="auto"/>
        <w:ind w:firstLine="709"/>
        <w:jc w:val="both"/>
        <w:rPr>
          <w:snapToGrid w:val="0"/>
        </w:rPr>
      </w:pPr>
      <w:r w:rsidRPr="00A10107">
        <w:rPr>
          <w:snapToGrid w:val="0"/>
        </w:rPr>
        <w:t>Структура и динамика расходов   бюджета Спасского сельского поселения на 2014 год представлена в таблице 1.</w:t>
      </w:r>
    </w:p>
    <w:p w:rsidR="005340A9" w:rsidRPr="005D7E5E"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Pr="005D7E5E" w:rsidRDefault="005340A9" w:rsidP="00AC4FE4">
      <w:pPr>
        <w:shd w:val="clear" w:color="auto" w:fill="FFFFFF"/>
        <w:spacing w:line="360" w:lineRule="auto"/>
        <w:ind w:firstLine="709"/>
        <w:jc w:val="both"/>
        <w:rPr>
          <w:b/>
        </w:rPr>
      </w:pPr>
    </w:p>
    <w:p w:rsidR="005340A9" w:rsidRDefault="005340A9" w:rsidP="00A10107">
      <w:pPr>
        <w:shd w:val="clear" w:color="auto" w:fill="FFFFFF"/>
        <w:spacing w:line="360" w:lineRule="auto"/>
        <w:jc w:val="center"/>
        <w:rPr>
          <w:b/>
        </w:rPr>
      </w:pPr>
    </w:p>
    <w:p w:rsidR="005340A9" w:rsidRDefault="005340A9" w:rsidP="00A10107">
      <w:pPr>
        <w:shd w:val="clear" w:color="auto" w:fill="FFFFFF"/>
        <w:spacing w:line="360" w:lineRule="auto"/>
        <w:jc w:val="right"/>
        <w:rPr>
          <w:b/>
        </w:rPr>
      </w:pPr>
      <w:r>
        <w:rPr>
          <w:b/>
        </w:rPr>
        <w:t>Т</w:t>
      </w:r>
      <w:r w:rsidRPr="005D7E5E">
        <w:rPr>
          <w:b/>
        </w:rPr>
        <w:t xml:space="preserve">аблица </w:t>
      </w:r>
      <w:r>
        <w:rPr>
          <w:b/>
        </w:rPr>
        <w:t>1</w:t>
      </w:r>
    </w:p>
    <w:p w:rsidR="005340A9" w:rsidRPr="005D7E5E" w:rsidRDefault="005340A9" w:rsidP="00A10107">
      <w:pPr>
        <w:shd w:val="clear" w:color="auto" w:fill="FFFFFF"/>
        <w:spacing w:line="360" w:lineRule="auto"/>
        <w:jc w:val="center"/>
        <w:rPr>
          <w:b/>
          <w:spacing w:val="20"/>
        </w:rPr>
      </w:pPr>
      <w:r w:rsidRPr="005D7E5E">
        <w:rPr>
          <w:b/>
        </w:rPr>
        <w:t xml:space="preserve">Структура и динамика расходов   бюджета </w:t>
      </w:r>
      <w:r w:rsidRPr="005D7E5E">
        <w:rPr>
          <w:b/>
          <w:spacing w:val="20"/>
        </w:rPr>
        <w:t xml:space="preserve">Спасского сельского поселения </w:t>
      </w:r>
      <w:r w:rsidRPr="005D7E5E">
        <w:rPr>
          <w:b/>
        </w:rPr>
        <w:t xml:space="preserve">на 2014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620"/>
        <w:gridCol w:w="1136"/>
      </w:tblGrid>
      <w:tr w:rsidR="005340A9" w:rsidRPr="005D7E5E" w:rsidTr="00A10107">
        <w:tc>
          <w:tcPr>
            <w:tcW w:w="7308" w:type="dxa"/>
            <w:vAlign w:val="center"/>
          </w:tcPr>
          <w:p w:rsidR="005340A9" w:rsidRPr="005D7E5E" w:rsidRDefault="005340A9" w:rsidP="00A10107">
            <w:pPr>
              <w:jc w:val="center"/>
              <w:rPr>
                <w:spacing w:val="20"/>
                <w:sz w:val="22"/>
                <w:szCs w:val="22"/>
              </w:rPr>
            </w:pPr>
            <w:r w:rsidRPr="005D7E5E">
              <w:rPr>
                <w:spacing w:val="20"/>
                <w:sz w:val="22"/>
                <w:szCs w:val="22"/>
              </w:rPr>
              <w:t>Наименование раздела</w:t>
            </w:r>
          </w:p>
        </w:tc>
        <w:tc>
          <w:tcPr>
            <w:tcW w:w="1620" w:type="dxa"/>
            <w:vAlign w:val="center"/>
          </w:tcPr>
          <w:p w:rsidR="005340A9" w:rsidRPr="005D7E5E" w:rsidRDefault="005340A9" w:rsidP="00A10107">
            <w:pPr>
              <w:jc w:val="center"/>
              <w:rPr>
                <w:spacing w:val="20"/>
                <w:sz w:val="22"/>
                <w:szCs w:val="22"/>
              </w:rPr>
            </w:pPr>
            <w:r w:rsidRPr="005D7E5E">
              <w:rPr>
                <w:spacing w:val="20"/>
                <w:sz w:val="22"/>
                <w:szCs w:val="22"/>
              </w:rPr>
              <w:t>Доля в общем объеме</w:t>
            </w:r>
          </w:p>
          <w:p w:rsidR="005340A9" w:rsidRPr="005D7E5E" w:rsidRDefault="005340A9" w:rsidP="00A10107">
            <w:pPr>
              <w:jc w:val="center"/>
              <w:rPr>
                <w:spacing w:val="20"/>
                <w:sz w:val="22"/>
                <w:szCs w:val="22"/>
              </w:rPr>
            </w:pPr>
            <w:r w:rsidRPr="005D7E5E">
              <w:rPr>
                <w:spacing w:val="20"/>
                <w:sz w:val="22"/>
                <w:szCs w:val="22"/>
              </w:rPr>
              <w:t>(в 100%)</w:t>
            </w:r>
          </w:p>
          <w:p w:rsidR="005340A9" w:rsidRPr="005D7E5E" w:rsidRDefault="005340A9" w:rsidP="00A10107">
            <w:pPr>
              <w:jc w:val="center"/>
              <w:rPr>
                <w:spacing w:val="20"/>
                <w:sz w:val="22"/>
                <w:szCs w:val="22"/>
              </w:rPr>
            </w:pPr>
          </w:p>
        </w:tc>
        <w:tc>
          <w:tcPr>
            <w:tcW w:w="1136" w:type="dxa"/>
            <w:vAlign w:val="center"/>
          </w:tcPr>
          <w:p w:rsidR="005340A9" w:rsidRPr="005D7E5E" w:rsidRDefault="005340A9" w:rsidP="00A10107">
            <w:pPr>
              <w:jc w:val="center"/>
              <w:rPr>
                <w:spacing w:val="20"/>
                <w:sz w:val="22"/>
                <w:szCs w:val="22"/>
              </w:rPr>
            </w:pPr>
            <w:r w:rsidRPr="005D7E5E">
              <w:rPr>
                <w:spacing w:val="20"/>
                <w:sz w:val="22"/>
                <w:szCs w:val="22"/>
              </w:rPr>
              <w:t>Объем</w:t>
            </w:r>
          </w:p>
          <w:p w:rsidR="005340A9" w:rsidRPr="005D7E5E" w:rsidRDefault="005340A9" w:rsidP="00A10107">
            <w:pPr>
              <w:jc w:val="center"/>
              <w:rPr>
                <w:spacing w:val="20"/>
                <w:sz w:val="22"/>
                <w:szCs w:val="22"/>
              </w:rPr>
            </w:pPr>
            <w:r w:rsidRPr="005D7E5E">
              <w:rPr>
                <w:spacing w:val="20"/>
                <w:sz w:val="22"/>
                <w:szCs w:val="22"/>
              </w:rPr>
              <w:t>(тыс. руб.)</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iCs/>
                <w:sz w:val="22"/>
                <w:szCs w:val="22"/>
              </w:rPr>
              <w:t>Функционирование высшего должностного лица субъекта Российской Федерации и муниципального образования (0102)</w:t>
            </w:r>
          </w:p>
        </w:tc>
        <w:tc>
          <w:tcPr>
            <w:tcW w:w="1620" w:type="dxa"/>
          </w:tcPr>
          <w:p w:rsidR="005340A9" w:rsidRPr="005D7E5E" w:rsidRDefault="005340A9" w:rsidP="00B60896">
            <w:pPr>
              <w:jc w:val="both"/>
              <w:rPr>
                <w:b/>
                <w:i/>
                <w:spacing w:val="20"/>
                <w:sz w:val="22"/>
                <w:szCs w:val="22"/>
              </w:rPr>
            </w:pPr>
            <w:r w:rsidRPr="005D7E5E">
              <w:rPr>
                <w:b/>
                <w:i/>
                <w:spacing w:val="20"/>
                <w:sz w:val="22"/>
                <w:szCs w:val="22"/>
              </w:rPr>
              <w:t>5,7</w:t>
            </w:r>
          </w:p>
        </w:tc>
        <w:tc>
          <w:tcPr>
            <w:tcW w:w="1136" w:type="dxa"/>
          </w:tcPr>
          <w:p w:rsidR="005340A9" w:rsidRPr="005D7E5E" w:rsidRDefault="005340A9" w:rsidP="00B60896">
            <w:pPr>
              <w:jc w:val="both"/>
              <w:rPr>
                <w:b/>
                <w:i/>
                <w:spacing w:val="20"/>
                <w:sz w:val="22"/>
                <w:szCs w:val="22"/>
              </w:rPr>
            </w:pPr>
            <w:r w:rsidRPr="005D7E5E">
              <w:rPr>
                <w:b/>
                <w:i/>
                <w:spacing w:val="20"/>
                <w:sz w:val="22"/>
                <w:szCs w:val="22"/>
              </w:rPr>
              <w:t>696,6</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z w:val="22"/>
                <w:szCs w:val="22"/>
              </w:rPr>
              <w:t>Функционирование Правительства  Р Ф, высших исполнительных органов государственной власти субъектов Р Ф, местных администраций (0104)</w:t>
            </w:r>
          </w:p>
        </w:tc>
        <w:tc>
          <w:tcPr>
            <w:tcW w:w="1620" w:type="dxa"/>
          </w:tcPr>
          <w:p w:rsidR="005340A9" w:rsidRPr="005D7E5E" w:rsidRDefault="005340A9" w:rsidP="00B60896">
            <w:pPr>
              <w:jc w:val="both"/>
              <w:rPr>
                <w:b/>
                <w:i/>
                <w:spacing w:val="20"/>
                <w:sz w:val="22"/>
                <w:szCs w:val="22"/>
              </w:rPr>
            </w:pPr>
            <w:r w:rsidRPr="005D7E5E">
              <w:rPr>
                <w:b/>
                <w:i/>
                <w:spacing w:val="20"/>
                <w:sz w:val="22"/>
                <w:szCs w:val="22"/>
              </w:rPr>
              <w:t>24,7</w:t>
            </w:r>
          </w:p>
        </w:tc>
        <w:tc>
          <w:tcPr>
            <w:tcW w:w="1136" w:type="dxa"/>
          </w:tcPr>
          <w:p w:rsidR="005340A9" w:rsidRPr="005D7E5E" w:rsidRDefault="005340A9" w:rsidP="00B60896">
            <w:pPr>
              <w:jc w:val="both"/>
              <w:rPr>
                <w:b/>
                <w:i/>
                <w:spacing w:val="20"/>
                <w:sz w:val="22"/>
                <w:szCs w:val="22"/>
              </w:rPr>
            </w:pPr>
            <w:r w:rsidRPr="005D7E5E">
              <w:rPr>
                <w:b/>
                <w:i/>
                <w:spacing w:val="20"/>
                <w:sz w:val="22"/>
                <w:szCs w:val="22"/>
              </w:rPr>
              <w:t>3017,2</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Резервные фонды (0111)</w:t>
            </w:r>
          </w:p>
        </w:tc>
        <w:tc>
          <w:tcPr>
            <w:tcW w:w="1620" w:type="dxa"/>
          </w:tcPr>
          <w:p w:rsidR="005340A9" w:rsidRPr="005D7E5E" w:rsidRDefault="005340A9" w:rsidP="00B60896">
            <w:pPr>
              <w:jc w:val="both"/>
              <w:rPr>
                <w:b/>
                <w:i/>
                <w:spacing w:val="20"/>
                <w:sz w:val="22"/>
                <w:szCs w:val="22"/>
              </w:rPr>
            </w:pPr>
            <w:r w:rsidRPr="005D7E5E">
              <w:rPr>
                <w:b/>
                <w:i/>
                <w:spacing w:val="20"/>
                <w:sz w:val="22"/>
                <w:szCs w:val="22"/>
              </w:rPr>
              <w:t>0,3</w:t>
            </w:r>
          </w:p>
        </w:tc>
        <w:tc>
          <w:tcPr>
            <w:tcW w:w="1136" w:type="dxa"/>
          </w:tcPr>
          <w:p w:rsidR="005340A9" w:rsidRPr="005D7E5E" w:rsidRDefault="005340A9" w:rsidP="00B60896">
            <w:pPr>
              <w:jc w:val="both"/>
              <w:rPr>
                <w:b/>
                <w:i/>
                <w:spacing w:val="20"/>
                <w:sz w:val="22"/>
                <w:szCs w:val="22"/>
              </w:rPr>
            </w:pPr>
            <w:r w:rsidRPr="005D7E5E">
              <w:rPr>
                <w:b/>
                <w:i/>
                <w:spacing w:val="20"/>
                <w:sz w:val="22"/>
                <w:szCs w:val="22"/>
              </w:rPr>
              <w:t>40,0</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iCs/>
                <w:sz w:val="22"/>
                <w:szCs w:val="22"/>
              </w:rPr>
              <w:t>Другие общегосударственные вопросы (0113)</w:t>
            </w:r>
          </w:p>
        </w:tc>
        <w:tc>
          <w:tcPr>
            <w:tcW w:w="1620" w:type="dxa"/>
          </w:tcPr>
          <w:p w:rsidR="005340A9" w:rsidRPr="005D7E5E" w:rsidRDefault="005340A9" w:rsidP="00B60896">
            <w:pPr>
              <w:jc w:val="both"/>
              <w:rPr>
                <w:b/>
                <w:i/>
                <w:spacing w:val="20"/>
                <w:sz w:val="22"/>
                <w:szCs w:val="22"/>
              </w:rPr>
            </w:pPr>
            <w:r w:rsidRPr="005D7E5E">
              <w:rPr>
                <w:b/>
                <w:i/>
                <w:spacing w:val="20"/>
                <w:sz w:val="22"/>
                <w:szCs w:val="22"/>
              </w:rPr>
              <w:t>2,2</w:t>
            </w:r>
          </w:p>
        </w:tc>
        <w:tc>
          <w:tcPr>
            <w:tcW w:w="1136" w:type="dxa"/>
          </w:tcPr>
          <w:p w:rsidR="005340A9" w:rsidRPr="005D7E5E" w:rsidRDefault="005340A9" w:rsidP="00B60896">
            <w:pPr>
              <w:jc w:val="both"/>
              <w:rPr>
                <w:b/>
                <w:i/>
                <w:spacing w:val="20"/>
                <w:sz w:val="22"/>
                <w:szCs w:val="22"/>
              </w:rPr>
            </w:pPr>
            <w:r w:rsidRPr="005D7E5E">
              <w:rPr>
                <w:b/>
                <w:i/>
                <w:spacing w:val="20"/>
                <w:sz w:val="22"/>
                <w:szCs w:val="22"/>
              </w:rPr>
              <w:t>263,6</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Национальная оборона(0203)</w:t>
            </w:r>
          </w:p>
        </w:tc>
        <w:tc>
          <w:tcPr>
            <w:tcW w:w="1620" w:type="dxa"/>
          </w:tcPr>
          <w:p w:rsidR="005340A9" w:rsidRPr="005D7E5E" w:rsidRDefault="005340A9" w:rsidP="00B60896">
            <w:pPr>
              <w:jc w:val="both"/>
              <w:rPr>
                <w:b/>
                <w:i/>
                <w:spacing w:val="20"/>
                <w:sz w:val="22"/>
                <w:szCs w:val="22"/>
              </w:rPr>
            </w:pPr>
          </w:p>
        </w:tc>
        <w:tc>
          <w:tcPr>
            <w:tcW w:w="1136" w:type="dxa"/>
          </w:tcPr>
          <w:p w:rsidR="005340A9" w:rsidRPr="005D7E5E" w:rsidRDefault="005340A9" w:rsidP="00B60896">
            <w:pPr>
              <w:jc w:val="both"/>
              <w:rPr>
                <w:b/>
                <w:i/>
                <w:spacing w:val="20"/>
                <w:sz w:val="22"/>
                <w:szCs w:val="22"/>
              </w:rPr>
            </w:pP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Национальная безопасность и правоохранительная деятельность (0309)</w:t>
            </w:r>
          </w:p>
        </w:tc>
        <w:tc>
          <w:tcPr>
            <w:tcW w:w="1620" w:type="dxa"/>
          </w:tcPr>
          <w:p w:rsidR="005340A9" w:rsidRPr="005D7E5E" w:rsidRDefault="005340A9" w:rsidP="00B60896">
            <w:pPr>
              <w:jc w:val="both"/>
              <w:rPr>
                <w:b/>
                <w:i/>
                <w:spacing w:val="20"/>
                <w:sz w:val="22"/>
                <w:szCs w:val="22"/>
              </w:rPr>
            </w:pPr>
            <w:r w:rsidRPr="005D7E5E">
              <w:rPr>
                <w:b/>
                <w:i/>
                <w:spacing w:val="20"/>
                <w:sz w:val="22"/>
                <w:szCs w:val="22"/>
              </w:rPr>
              <w:t>0,2</w:t>
            </w:r>
          </w:p>
        </w:tc>
        <w:tc>
          <w:tcPr>
            <w:tcW w:w="1136" w:type="dxa"/>
          </w:tcPr>
          <w:p w:rsidR="005340A9" w:rsidRPr="005D7E5E" w:rsidRDefault="005340A9" w:rsidP="00B60896">
            <w:pPr>
              <w:jc w:val="both"/>
              <w:rPr>
                <w:b/>
                <w:i/>
                <w:spacing w:val="20"/>
                <w:sz w:val="22"/>
                <w:szCs w:val="22"/>
              </w:rPr>
            </w:pPr>
            <w:r w:rsidRPr="005D7E5E">
              <w:rPr>
                <w:b/>
                <w:i/>
                <w:spacing w:val="20"/>
                <w:sz w:val="22"/>
                <w:szCs w:val="22"/>
              </w:rPr>
              <w:t>20,0</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Национальная экономика (0409)</w:t>
            </w:r>
          </w:p>
        </w:tc>
        <w:tc>
          <w:tcPr>
            <w:tcW w:w="1620" w:type="dxa"/>
          </w:tcPr>
          <w:p w:rsidR="005340A9" w:rsidRPr="005D7E5E" w:rsidRDefault="005340A9" w:rsidP="00B60896">
            <w:pPr>
              <w:jc w:val="both"/>
              <w:rPr>
                <w:b/>
                <w:i/>
                <w:spacing w:val="20"/>
                <w:sz w:val="22"/>
                <w:szCs w:val="22"/>
              </w:rPr>
            </w:pPr>
            <w:r w:rsidRPr="005D7E5E">
              <w:rPr>
                <w:b/>
                <w:i/>
                <w:spacing w:val="20"/>
                <w:sz w:val="22"/>
                <w:szCs w:val="22"/>
              </w:rPr>
              <w:t>14,0</w:t>
            </w:r>
          </w:p>
        </w:tc>
        <w:tc>
          <w:tcPr>
            <w:tcW w:w="1136" w:type="dxa"/>
          </w:tcPr>
          <w:p w:rsidR="005340A9" w:rsidRPr="005D7E5E" w:rsidRDefault="005340A9" w:rsidP="00B60896">
            <w:pPr>
              <w:jc w:val="both"/>
              <w:rPr>
                <w:b/>
                <w:i/>
                <w:spacing w:val="20"/>
                <w:sz w:val="22"/>
                <w:szCs w:val="22"/>
              </w:rPr>
            </w:pPr>
            <w:r w:rsidRPr="005D7E5E">
              <w:rPr>
                <w:b/>
                <w:i/>
                <w:spacing w:val="20"/>
                <w:sz w:val="22"/>
                <w:szCs w:val="22"/>
              </w:rPr>
              <w:t>1705,0</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Жилищное хозяйство (0501)</w:t>
            </w:r>
          </w:p>
        </w:tc>
        <w:tc>
          <w:tcPr>
            <w:tcW w:w="1620" w:type="dxa"/>
          </w:tcPr>
          <w:p w:rsidR="005340A9" w:rsidRPr="005D7E5E" w:rsidRDefault="005340A9" w:rsidP="00B60896">
            <w:pPr>
              <w:jc w:val="both"/>
              <w:rPr>
                <w:b/>
                <w:i/>
                <w:spacing w:val="20"/>
                <w:sz w:val="22"/>
                <w:szCs w:val="22"/>
              </w:rPr>
            </w:pPr>
            <w:r w:rsidRPr="005D7E5E">
              <w:rPr>
                <w:b/>
                <w:i/>
                <w:spacing w:val="20"/>
                <w:sz w:val="22"/>
                <w:szCs w:val="22"/>
              </w:rPr>
              <w:t>0,1</w:t>
            </w:r>
          </w:p>
        </w:tc>
        <w:tc>
          <w:tcPr>
            <w:tcW w:w="1136" w:type="dxa"/>
          </w:tcPr>
          <w:p w:rsidR="005340A9" w:rsidRPr="005D7E5E" w:rsidRDefault="005340A9" w:rsidP="00B60896">
            <w:pPr>
              <w:jc w:val="both"/>
              <w:rPr>
                <w:b/>
                <w:i/>
                <w:spacing w:val="20"/>
                <w:sz w:val="22"/>
                <w:szCs w:val="22"/>
              </w:rPr>
            </w:pPr>
            <w:r w:rsidRPr="005D7E5E">
              <w:rPr>
                <w:b/>
                <w:i/>
                <w:spacing w:val="20"/>
                <w:sz w:val="22"/>
                <w:szCs w:val="22"/>
              </w:rPr>
              <w:t>15,0</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Коммунальное хозяйство (0502)</w:t>
            </w:r>
          </w:p>
        </w:tc>
        <w:tc>
          <w:tcPr>
            <w:tcW w:w="1620" w:type="dxa"/>
          </w:tcPr>
          <w:p w:rsidR="005340A9" w:rsidRPr="005D7E5E" w:rsidRDefault="005340A9" w:rsidP="00B60896">
            <w:pPr>
              <w:jc w:val="both"/>
              <w:rPr>
                <w:b/>
                <w:i/>
                <w:spacing w:val="20"/>
                <w:sz w:val="22"/>
                <w:szCs w:val="22"/>
              </w:rPr>
            </w:pPr>
            <w:r w:rsidRPr="005D7E5E">
              <w:rPr>
                <w:b/>
                <w:i/>
                <w:spacing w:val="20"/>
                <w:sz w:val="22"/>
                <w:szCs w:val="22"/>
              </w:rPr>
              <w:t>1,6</w:t>
            </w:r>
          </w:p>
        </w:tc>
        <w:tc>
          <w:tcPr>
            <w:tcW w:w="1136" w:type="dxa"/>
          </w:tcPr>
          <w:p w:rsidR="005340A9" w:rsidRPr="005D7E5E" w:rsidRDefault="005340A9" w:rsidP="00B60896">
            <w:pPr>
              <w:jc w:val="both"/>
              <w:rPr>
                <w:b/>
                <w:i/>
                <w:spacing w:val="20"/>
                <w:sz w:val="22"/>
                <w:szCs w:val="22"/>
              </w:rPr>
            </w:pPr>
            <w:r w:rsidRPr="005D7E5E">
              <w:rPr>
                <w:b/>
                <w:i/>
                <w:spacing w:val="20"/>
                <w:sz w:val="22"/>
                <w:szCs w:val="22"/>
              </w:rPr>
              <w:t>200,0</w:t>
            </w:r>
          </w:p>
        </w:tc>
      </w:tr>
      <w:tr w:rsidR="005340A9" w:rsidRPr="005D7E5E" w:rsidTr="005D7E5E">
        <w:tc>
          <w:tcPr>
            <w:tcW w:w="7308" w:type="dxa"/>
          </w:tcPr>
          <w:p w:rsidR="005340A9" w:rsidRPr="005D7E5E" w:rsidRDefault="005340A9" w:rsidP="00B60896">
            <w:pPr>
              <w:jc w:val="both"/>
              <w:rPr>
                <w:b/>
                <w:i/>
                <w:spacing w:val="20"/>
                <w:sz w:val="22"/>
                <w:szCs w:val="22"/>
              </w:rPr>
            </w:pPr>
            <w:r w:rsidRPr="005D7E5E">
              <w:rPr>
                <w:b/>
                <w:i/>
                <w:spacing w:val="20"/>
                <w:sz w:val="22"/>
                <w:szCs w:val="22"/>
              </w:rPr>
              <w:t>Благоустройство (0503)</w:t>
            </w:r>
          </w:p>
        </w:tc>
        <w:tc>
          <w:tcPr>
            <w:tcW w:w="1620" w:type="dxa"/>
          </w:tcPr>
          <w:p w:rsidR="005340A9" w:rsidRPr="005D7E5E" w:rsidRDefault="005340A9" w:rsidP="00B60896">
            <w:pPr>
              <w:jc w:val="both"/>
              <w:rPr>
                <w:b/>
                <w:i/>
                <w:spacing w:val="20"/>
                <w:sz w:val="22"/>
                <w:szCs w:val="22"/>
              </w:rPr>
            </w:pPr>
            <w:r w:rsidRPr="005D7E5E">
              <w:rPr>
                <w:b/>
                <w:i/>
                <w:spacing w:val="20"/>
                <w:sz w:val="22"/>
                <w:szCs w:val="22"/>
              </w:rPr>
              <w:t>9,1</w:t>
            </w:r>
          </w:p>
        </w:tc>
        <w:tc>
          <w:tcPr>
            <w:tcW w:w="1136" w:type="dxa"/>
          </w:tcPr>
          <w:p w:rsidR="005340A9" w:rsidRPr="005D7E5E" w:rsidRDefault="005340A9" w:rsidP="00B60896">
            <w:pPr>
              <w:jc w:val="both"/>
              <w:rPr>
                <w:b/>
                <w:i/>
                <w:spacing w:val="20"/>
                <w:sz w:val="22"/>
                <w:szCs w:val="22"/>
              </w:rPr>
            </w:pPr>
            <w:r w:rsidRPr="005D7E5E">
              <w:rPr>
                <w:b/>
                <w:i/>
                <w:spacing w:val="20"/>
                <w:sz w:val="22"/>
                <w:szCs w:val="22"/>
              </w:rPr>
              <w:t>1115,0</w:t>
            </w:r>
          </w:p>
        </w:tc>
      </w:tr>
      <w:tr w:rsidR="005340A9" w:rsidRPr="005D7E5E" w:rsidTr="005D7E5E">
        <w:tc>
          <w:tcPr>
            <w:tcW w:w="7308" w:type="dxa"/>
            <w:vAlign w:val="bottom"/>
          </w:tcPr>
          <w:p w:rsidR="005340A9" w:rsidRPr="005D7E5E" w:rsidRDefault="005340A9" w:rsidP="00AC4FE4">
            <w:pPr>
              <w:rPr>
                <w:b/>
                <w:i/>
                <w:iCs/>
                <w:sz w:val="22"/>
                <w:szCs w:val="22"/>
              </w:rPr>
            </w:pPr>
            <w:r w:rsidRPr="005D7E5E">
              <w:rPr>
                <w:b/>
                <w:i/>
                <w:snapToGrid w:val="0"/>
                <w:sz w:val="22"/>
                <w:szCs w:val="22"/>
              </w:rPr>
              <w:t>Учреждения культуры и мероприятия в сфере культуры и кинематографии (0801)</w:t>
            </w:r>
          </w:p>
        </w:tc>
        <w:tc>
          <w:tcPr>
            <w:tcW w:w="1620" w:type="dxa"/>
          </w:tcPr>
          <w:p w:rsidR="005340A9" w:rsidRPr="005D7E5E" w:rsidRDefault="005340A9" w:rsidP="00B60896">
            <w:pPr>
              <w:jc w:val="both"/>
              <w:rPr>
                <w:b/>
                <w:i/>
                <w:spacing w:val="20"/>
                <w:sz w:val="22"/>
                <w:szCs w:val="22"/>
              </w:rPr>
            </w:pPr>
            <w:r w:rsidRPr="005D7E5E">
              <w:rPr>
                <w:b/>
                <w:i/>
                <w:spacing w:val="20"/>
                <w:sz w:val="22"/>
                <w:szCs w:val="22"/>
              </w:rPr>
              <w:t>25,1</w:t>
            </w:r>
          </w:p>
        </w:tc>
        <w:tc>
          <w:tcPr>
            <w:tcW w:w="1136" w:type="dxa"/>
          </w:tcPr>
          <w:p w:rsidR="005340A9" w:rsidRPr="005D7E5E" w:rsidRDefault="005340A9" w:rsidP="00B60896">
            <w:pPr>
              <w:jc w:val="both"/>
              <w:rPr>
                <w:b/>
                <w:i/>
                <w:spacing w:val="20"/>
                <w:sz w:val="22"/>
                <w:szCs w:val="22"/>
              </w:rPr>
            </w:pPr>
            <w:r w:rsidRPr="005D7E5E">
              <w:rPr>
                <w:b/>
                <w:i/>
                <w:spacing w:val="20"/>
                <w:sz w:val="22"/>
                <w:szCs w:val="22"/>
              </w:rPr>
              <w:t>3068,5</w:t>
            </w:r>
          </w:p>
        </w:tc>
      </w:tr>
      <w:tr w:rsidR="005340A9" w:rsidRPr="005D7E5E" w:rsidTr="005D7E5E">
        <w:tc>
          <w:tcPr>
            <w:tcW w:w="7308" w:type="dxa"/>
            <w:vAlign w:val="bottom"/>
          </w:tcPr>
          <w:p w:rsidR="005340A9" w:rsidRPr="005D7E5E" w:rsidRDefault="005340A9" w:rsidP="00AC4FE4">
            <w:pPr>
              <w:rPr>
                <w:i/>
                <w:snapToGrid w:val="0"/>
                <w:sz w:val="22"/>
                <w:szCs w:val="22"/>
              </w:rPr>
            </w:pPr>
            <w:r w:rsidRPr="005D7E5E">
              <w:rPr>
                <w:i/>
                <w:snapToGrid w:val="0"/>
                <w:sz w:val="22"/>
                <w:szCs w:val="22"/>
              </w:rPr>
              <w:t>Учреждения культуры и мероприятия в сфере культуры и кинематографии</w:t>
            </w:r>
          </w:p>
        </w:tc>
        <w:tc>
          <w:tcPr>
            <w:tcW w:w="1620" w:type="dxa"/>
          </w:tcPr>
          <w:p w:rsidR="005340A9" w:rsidRPr="005D7E5E" w:rsidRDefault="005340A9" w:rsidP="00B60896">
            <w:pPr>
              <w:jc w:val="both"/>
              <w:rPr>
                <w:i/>
                <w:spacing w:val="20"/>
                <w:sz w:val="22"/>
                <w:szCs w:val="22"/>
              </w:rPr>
            </w:pPr>
          </w:p>
        </w:tc>
        <w:tc>
          <w:tcPr>
            <w:tcW w:w="1136" w:type="dxa"/>
          </w:tcPr>
          <w:p w:rsidR="005340A9" w:rsidRPr="005D7E5E" w:rsidRDefault="005340A9" w:rsidP="00B60896">
            <w:pPr>
              <w:jc w:val="both"/>
              <w:rPr>
                <w:i/>
                <w:spacing w:val="20"/>
                <w:sz w:val="22"/>
                <w:szCs w:val="22"/>
              </w:rPr>
            </w:pPr>
            <w:r w:rsidRPr="005D7E5E">
              <w:rPr>
                <w:i/>
                <w:spacing w:val="20"/>
                <w:sz w:val="22"/>
                <w:szCs w:val="22"/>
              </w:rPr>
              <w:t>1580,0</w:t>
            </w:r>
          </w:p>
        </w:tc>
      </w:tr>
      <w:tr w:rsidR="005340A9" w:rsidRPr="005D7E5E" w:rsidTr="005D7E5E">
        <w:tc>
          <w:tcPr>
            <w:tcW w:w="7308" w:type="dxa"/>
            <w:vAlign w:val="bottom"/>
          </w:tcPr>
          <w:p w:rsidR="005340A9" w:rsidRPr="005D7E5E" w:rsidRDefault="005340A9" w:rsidP="00AC4FE4">
            <w:pPr>
              <w:rPr>
                <w:sz w:val="22"/>
                <w:szCs w:val="22"/>
              </w:rPr>
            </w:pPr>
            <w:r w:rsidRPr="005D7E5E">
              <w:rPr>
                <w:sz w:val="22"/>
                <w:szCs w:val="22"/>
              </w:rPr>
              <w:t>В том числе</w:t>
            </w:r>
            <w:r w:rsidRPr="005D7E5E">
              <w:rPr>
                <w:sz w:val="22"/>
                <w:szCs w:val="22"/>
                <w:lang w:val="en-US"/>
              </w:rPr>
              <w:t>:</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p>
        </w:tc>
      </w:tr>
      <w:tr w:rsidR="005340A9" w:rsidRPr="005D7E5E" w:rsidTr="005D7E5E">
        <w:tc>
          <w:tcPr>
            <w:tcW w:w="7308" w:type="dxa"/>
            <w:vAlign w:val="bottom"/>
          </w:tcPr>
          <w:p w:rsidR="005340A9" w:rsidRPr="005D7E5E" w:rsidRDefault="005340A9" w:rsidP="00AC4FE4">
            <w:pPr>
              <w:rPr>
                <w:sz w:val="22"/>
                <w:szCs w:val="22"/>
              </w:rPr>
            </w:pPr>
            <w:r w:rsidRPr="005D7E5E">
              <w:rPr>
                <w:bCs/>
                <w:iCs/>
                <w:sz w:val="22"/>
                <w:szCs w:val="22"/>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831AE0">
              <w:rPr>
                <w:spacing w:val="20"/>
                <w:sz w:val="22"/>
                <w:szCs w:val="22"/>
                <w:highlight w:val="yellow"/>
              </w:rPr>
              <w:t>1580,</w:t>
            </w:r>
            <w:r w:rsidRPr="005D7E5E">
              <w:rPr>
                <w:spacing w:val="20"/>
                <w:sz w:val="22"/>
                <w:szCs w:val="22"/>
              </w:rPr>
              <w:t>0</w:t>
            </w:r>
          </w:p>
        </w:tc>
      </w:tr>
      <w:tr w:rsidR="005340A9" w:rsidRPr="005D7E5E" w:rsidTr="005D7E5E">
        <w:tc>
          <w:tcPr>
            <w:tcW w:w="7308" w:type="dxa"/>
            <w:vAlign w:val="bottom"/>
          </w:tcPr>
          <w:p w:rsidR="005340A9" w:rsidRPr="005D7E5E" w:rsidRDefault="005340A9" w:rsidP="00AC4FE4">
            <w:pPr>
              <w:rPr>
                <w:bCs/>
                <w:iCs/>
                <w:sz w:val="22"/>
                <w:szCs w:val="22"/>
              </w:rPr>
            </w:pPr>
            <w:r w:rsidRPr="005D7E5E">
              <w:rPr>
                <w:bCs/>
                <w:iCs/>
                <w:sz w:val="22"/>
                <w:szCs w:val="22"/>
              </w:rPr>
              <w:t>Субсидии бюджетным учреждениям на иные цели</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831AE0">
              <w:rPr>
                <w:spacing w:val="20"/>
                <w:sz w:val="22"/>
                <w:szCs w:val="22"/>
                <w:highlight w:val="yellow"/>
              </w:rPr>
              <w:t>80</w:t>
            </w:r>
          </w:p>
        </w:tc>
      </w:tr>
      <w:tr w:rsidR="005340A9" w:rsidRPr="005D7E5E" w:rsidTr="005D7E5E">
        <w:tc>
          <w:tcPr>
            <w:tcW w:w="7308" w:type="dxa"/>
            <w:vAlign w:val="bottom"/>
          </w:tcPr>
          <w:p w:rsidR="005340A9" w:rsidRPr="005D7E5E" w:rsidRDefault="005340A9" w:rsidP="00AC4FE4">
            <w:pPr>
              <w:rPr>
                <w:bCs/>
                <w:i/>
                <w:sz w:val="22"/>
                <w:szCs w:val="22"/>
              </w:rPr>
            </w:pPr>
            <w:r w:rsidRPr="005D7E5E">
              <w:rPr>
                <w:bCs/>
                <w:i/>
                <w:sz w:val="22"/>
                <w:szCs w:val="22"/>
              </w:rPr>
              <w:t>Библиотеки (0801)</w:t>
            </w:r>
          </w:p>
        </w:tc>
        <w:tc>
          <w:tcPr>
            <w:tcW w:w="1620" w:type="dxa"/>
          </w:tcPr>
          <w:p w:rsidR="005340A9" w:rsidRPr="005D7E5E" w:rsidRDefault="005340A9" w:rsidP="00B60896">
            <w:pPr>
              <w:jc w:val="both"/>
              <w:rPr>
                <w:i/>
                <w:spacing w:val="20"/>
                <w:sz w:val="22"/>
                <w:szCs w:val="22"/>
              </w:rPr>
            </w:pPr>
          </w:p>
        </w:tc>
        <w:tc>
          <w:tcPr>
            <w:tcW w:w="1136" w:type="dxa"/>
          </w:tcPr>
          <w:p w:rsidR="005340A9" w:rsidRPr="005D7E5E" w:rsidRDefault="005340A9" w:rsidP="00B60896">
            <w:pPr>
              <w:jc w:val="both"/>
              <w:rPr>
                <w:i/>
                <w:spacing w:val="20"/>
                <w:sz w:val="22"/>
                <w:szCs w:val="22"/>
              </w:rPr>
            </w:pPr>
            <w:r w:rsidRPr="005D7E5E">
              <w:rPr>
                <w:i/>
                <w:spacing w:val="20"/>
                <w:sz w:val="22"/>
                <w:szCs w:val="22"/>
              </w:rPr>
              <w:t>403,5</w:t>
            </w:r>
          </w:p>
        </w:tc>
      </w:tr>
      <w:tr w:rsidR="005340A9" w:rsidRPr="005D7E5E" w:rsidTr="005D7E5E">
        <w:tc>
          <w:tcPr>
            <w:tcW w:w="7308" w:type="dxa"/>
            <w:vAlign w:val="bottom"/>
          </w:tcPr>
          <w:p w:rsidR="005340A9" w:rsidRPr="005D7E5E" w:rsidRDefault="005340A9" w:rsidP="00AC4FE4">
            <w:pPr>
              <w:rPr>
                <w:sz w:val="22"/>
                <w:szCs w:val="22"/>
                <w:lang w:val="en-US"/>
              </w:rPr>
            </w:pPr>
            <w:r w:rsidRPr="005D7E5E">
              <w:rPr>
                <w:sz w:val="22"/>
                <w:szCs w:val="22"/>
              </w:rPr>
              <w:t>В том числе</w:t>
            </w:r>
            <w:r w:rsidRPr="005D7E5E">
              <w:rPr>
                <w:sz w:val="22"/>
                <w:szCs w:val="22"/>
                <w:lang w:val="en-US"/>
              </w:rPr>
              <w:t>:</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p>
        </w:tc>
      </w:tr>
      <w:tr w:rsidR="005340A9" w:rsidRPr="005D7E5E" w:rsidTr="005D7E5E">
        <w:tc>
          <w:tcPr>
            <w:tcW w:w="7308" w:type="dxa"/>
            <w:vAlign w:val="bottom"/>
          </w:tcPr>
          <w:p w:rsidR="005340A9" w:rsidRPr="005D7E5E" w:rsidRDefault="005340A9" w:rsidP="00AC4FE4">
            <w:pPr>
              <w:rPr>
                <w:bCs/>
                <w:iCs/>
                <w:sz w:val="22"/>
                <w:szCs w:val="22"/>
              </w:rPr>
            </w:pPr>
            <w:r w:rsidRPr="005D7E5E">
              <w:rPr>
                <w:bCs/>
                <w:iCs/>
                <w:sz w:val="22"/>
                <w:szCs w:val="22"/>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5D7E5E">
              <w:rPr>
                <w:spacing w:val="20"/>
                <w:sz w:val="22"/>
                <w:szCs w:val="22"/>
              </w:rPr>
              <w:t>403,5</w:t>
            </w:r>
          </w:p>
        </w:tc>
      </w:tr>
      <w:tr w:rsidR="005340A9" w:rsidRPr="005D7E5E" w:rsidTr="005D7E5E">
        <w:tc>
          <w:tcPr>
            <w:tcW w:w="7308" w:type="dxa"/>
            <w:vAlign w:val="bottom"/>
          </w:tcPr>
          <w:p w:rsidR="005340A9" w:rsidRPr="005D7E5E" w:rsidRDefault="005340A9" w:rsidP="00AC4FE4">
            <w:pPr>
              <w:rPr>
                <w:bCs/>
                <w:iCs/>
                <w:sz w:val="22"/>
                <w:szCs w:val="22"/>
              </w:rPr>
            </w:pPr>
            <w:r w:rsidRPr="005D7E5E">
              <w:rPr>
                <w:bCs/>
                <w:iCs/>
                <w:sz w:val="22"/>
                <w:szCs w:val="22"/>
              </w:rPr>
              <w:t>Ведомственные целевые программы</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5D7E5E">
              <w:rPr>
                <w:spacing w:val="20"/>
                <w:sz w:val="22"/>
                <w:szCs w:val="22"/>
              </w:rPr>
              <w:t>1085,0</w:t>
            </w:r>
          </w:p>
        </w:tc>
      </w:tr>
      <w:tr w:rsidR="005340A9" w:rsidRPr="005D7E5E" w:rsidTr="005D7E5E">
        <w:tc>
          <w:tcPr>
            <w:tcW w:w="7308" w:type="dxa"/>
            <w:vAlign w:val="bottom"/>
          </w:tcPr>
          <w:p w:rsidR="005340A9" w:rsidRPr="005D7E5E" w:rsidRDefault="005340A9" w:rsidP="002669C6">
            <w:pPr>
              <w:rPr>
                <w:sz w:val="22"/>
                <w:szCs w:val="22"/>
              </w:rPr>
            </w:pPr>
            <w:r w:rsidRPr="005D7E5E">
              <w:rPr>
                <w:sz w:val="22"/>
                <w:szCs w:val="22"/>
              </w:rPr>
              <w:t>В том числе</w:t>
            </w:r>
            <w:r w:rsidRPr="005D7E5E">
              <w:rPr>
                <w:sz w:val="22"/>
                <w:szCs w:val="22"/>
                <w:lang w:val="en-US"/>
              </w:rPr>
              <w:t>:</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p>
        </w:tc>
      </w:tr>
      <w:tr w:rsidR="005340A9" w:rsidRPr="005D7E5E" w:rsidTr="005D7E5E">
        <w:tc>
          <w:tcPr>
            <w:tcW w:w="7308" w:type="dxa"/>
            <w:vAlign w:val="center"/>
          </w:tcPr>
          <w:p w:rsidR="005340A9" w:rsidRPr="005D7E5E" w:rsidRDefault="005340A9" w:rsidP="002669C6">
            <w:pPr>
              <w:rPr>
                <w:sz w:val="22"/>
                <w:szCs w:val="22"/>
              </w:rPr>
            </w:pPr>
            <w:r w:rsidRPr="005D7E5E">
              <w:rPr>
                <w:sz w:val="22"/>
                <w:szCs w:val="22"/>
              </w:rPr>
              <w:t>Оплата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5D7E5E">
              <w:rPr>
                <w:spacing w:val="20"/>
                <w:sz w:val="22"/>
                <w:szCs w:val="22"/>
              </w:rPr>
              <w:t>56,0</w:t>
            </w:r>
          </w:p>
        </w:tc>
      </w:tr>
      <w:tr w:rsidR="005340A9" w:rsidRPr="005D7E5E" w:rsidTr="005D7E5E">
        <w:tc>
          <w:tcPr>
            <w:tcW w:w="7308" w:type="dxa"/>
            <w:vAlign w:val="center"/>
          </w:tcPr>
          <w:p w:rsidR="005340A9" w:rsidRPr="005D7E5E" w:rsidRDefault="005340A9" w:rsidP="002669C6">
            <w:pPr>
              <w:rPr>
                <w:bCs/>
                <w:iCs/>
                <w:sz w:val="22"/>
                <w:szCs w:val="22"/>
              </w:rPr>
            </w:pPr>
            <w:r w:rsidRPr="005D7E5E">
              <w:rPr>
                <w:bCs/>
                <w:iCs/>
                <w:sz w:val="22"/>
                <w:szCs w:val="22"/>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5D7E5E">
              <w:rPr>
                <w:spacing w:val="20"/>
                <w:sz w:val="22"/>
                <w:szCs w:val="22"/>
              </w:rPr>
              <w:t>1029,0</w:t>
            </w:r>
          </w:p>
        </w:tc>
      </w:tr>
      <w:tr w:rsidR="005340A9" w:rsidRPr="005D7E5E" w:rsidTr="005D7E5E">
        <w:tc>
          <w:tcPr>
            <w:tcW w:w="7308" w:type="dxa"/>
          </w:tcPr>
          <w:p w:rsidR="005340A9" w:rsidRPr="005D7E5E" w:rsidRDefault="005340A9" w:rsidP="00AC4FE4">
            <w:pPr>
              <w:rPr>
                <w:b/>
                <w:bCs/>
                <w:i/>
                <w:iCs/>
                <w:sz w:val="22"/>
                <w:szCs w:val="22"/>
              </w:rPr>
            </w:pPr>
            <w:r w:rsidRPr="005D7E5E">
              <w:rPr>
                <w:b/>
                <w:bCs/>
                <w:i/>
                <w:iCs/>
                <w:sz w:val="22"/>
                <w:szCs w:val="22"/>
              </w:rPr>
              <w:t>Социальное обеспечение населения (1003)</w:t>
            </w:r>
          </w:p>
        </w:tc>
        <w:tc>
          <w:tcPr>
            <w:tcW w:w="1620" w:type="dxa"/>
          </w:tcPr>
          <w:p w:rsidR="005340A9" w:rsidRPr="005D7E5E" w:rsidRDefault="005340A9" w:rsidP="00B60896">
            <w:pPr>
              <w:jc w:val="both"/>
              <w:rPr>
                <w:b/>
                <w:i/>
                <w:spacing w:val="20"/>
                <w:sz w:val="22"/>
                <w:szCs w:val="22"/>
              </w:rPr>
            </w:pPr>
            <w:r w:rsidRPr="005D7E5E">
              <w:rPr>
                <w:b/>
                <w:i/>
                <w:spacing w:val="20"/>
                <w:sz w:val="22"/>
                <w:szCs w:val="22"/>
              </w:rPr>
              <w:t>0,6</w:t>
            </w:r>
          </w:p>
        </w:tc>
        <w:tc>
          <w:tcPr>
            <w:tcW w:w="1136" w:type="dxa"/>
          </w:tcPr>
          <w:p w:rsidR="005340A9" w:rsidRPr="005D7E5E" w:rsidRDefault="005340A9" w:rsidP="00B60896">
            <w:pPr>
              <w:jc w:val="both"/>
              <w:rPr>
                <w:b/>
                <w:i/>
                <w:spacing w:val="20"/>
                <w:sz w:val="22"/>
                <w:szCs w:val="22"/>
              </w:rPr>
            </w:pPr>
            <w:r w:rsidRPr="005D7E5E">
              <w:rPr>
                <w:b/>
                <w:i/>
                <w:spacing w:val="20"/>
                <w:sz w:val="22"/>
                <w:szCs w:val="22"/>
              </w:rPr>
              <w:t>80,0</w:t>
            </w:r>
          </w:p>
        </w:tc>
      </w:tr>
      <w:tr w:rsidR="005340A9" w:rsidRPr="005D7E5E" w:rsidTr="005D7E5E">
        <w:tc>
          <w:tcPr>
            <w:tcW w:w="7308" w:type="dxa"/>
          </w:tcPr>
          <w:p w:rsidR="005340A9" w:rsidRPr="005D7E5E" w:rsidRDefault="005340A9" w:rsidP="00AC4FE4">
            <w:pPr>
              <w:rPr>
                <w:b/>
                <w:bCs/>
                <w:i/>
                <w:iCs/>
                <w:sz w:val="22"/>
                <w:szCs w:val="22"/>
              </w:rPr>
            </w:pPr>
            <w:r w:rsidRPr="005D7E5E">
              <w:rPr>
                <w:b/>
                <w:bCs/>
                <w:i/>
                <w:iCs/>
                <w:sz w:val="22"/>
                <w:szCs w:val="22"/>
              </w:rPr>
              <w:t>Охрана семьи и детства (1004)</w:t>
            </w:r>
          </w:p>
        </w:tc>
        <w:tc>
          <w:tcPr>
            <w:tcW w:w="1620" w:type="dxa"/>
          </w:tcPr>
          <w:p w:rsidR="005340A9" w:rsidRPr="005D7E5E" w:rsidRDefault="005340A9" w:rsidP="00B60896">
            <w:pPr>
              <w:jc w:val="both"/>
              <w:rPr>
                <w:b/>
                <w:i/>
                <w:spacing w:val="20"/>
                <w:sz w:val="22"/>
                <w:szCs w:val="22"/>
              </w:rPr>
            </w:pPr>
            <w:r w:rsidRPr="005D7E5E">
              <w:rPr>
                <w:b/>
                <w:i/>
                <w:spacing w:val="20"/>
                <w:sz w:val="22"/>
                <w:szCs w:val="22"/>
              </w:rPr>
              <w:t>13,0</w:t>
            </w:r>
          </w:p>
        </w:tc>
        <w:tc>
          <w:tcPr>
            <w:tcW w:w="1136" w:type="dxa"/>
          </w:tcPr>
          <w:p w:rsidR="005340A9" w:rsidRPr="005D7E5E" w:rsidRDefault="005340A9" w:rsidP="00B60896">
            <w:pPr>
              <w:jc w:val="both"/>
              <w:rPr>
                <w:b/>
                <w:i/>
                <w:spacing w:val="20"/>
                <w:sz w:val="22"/>
                <w:szCs w:val="22"/>
              </w:rPr>
            </w:pPr>
            <w:r w:rsidRPr="005D7E5E">
              <w:rPr>
                <w:b/>
                <w:i/>
                <w:spacing w:val="20"/>
                <w:sz w:val="22"/>
                <w:szCs w:val="22"/>
              </w:rPr>
              <w:t>1584,0</w:t>
            </w:r>
          </w:p>
        </w:tc>
      </w:tr>
      <w:tr w:rsidR="005340A9" w:rsidRPr="005D7E5E" w:rsidTr="005D7E5E">
        <w:tc>
          <w:tcPr>
            <w:tcW w:w="7308" w:type="dxa"/>
            <w:vAlign w:val="bottom"/>
          </w:tcPr>
          <w:p w:rsidR="005340A9" w:rsidRPr="005D7E5E" w:rsidRDefault="005340A9" w:rsidP="00AC4FE4">
            <w:pPr>
              <w:rPr>
                <w:b/>
                <w:i/>
                <w:sz w:val="22"/>
                <w:szCs w:val="22"/>
              </w:rPr>
            </w:pPr>
            <w:r w:rsidRPr="005D7E5E">
              <w:rPr>
                <w:b/>
                <w:bCs/>
                <w:i/>
                <w:iCs/>
                <w:sz w:val="22"/>
                <w:szCs w:val="22"/>
              </w:rPr>
              <w:t>Физическая культура и спорт</w:t>
            </w:r>
          </w:p>
        </w:tc>
        <w:tc>
          <w:tcPr>
            <w:tcW w:w="1620" w:type="dxa"/>
          </w:tcPr>
          <w:p w:rsidR="005340A9" w:rsidRPr="005D7E5E" w:rsidRDefault="005340A9" w:rsidP="00B60896">
            <w:pPr>
              <w:jc w:val="both"/>
              <w:rPr>
                <w:b/>
                <w:i/>
                <w:spacing w:val="20"/>
                <w:sz w:val="22"/>
                <w:szCs w:val="22"/>
              </w:rPr>
            </w:pPr>
            <w:r w:rsidRPr="005D7E5E">
              <w:rPr>
                <w:b/>
                <w:i/>
                <w:spacing w:val="20"/>
                <w:sz w:val="22"/>
                <w:szCs w:val="22"/>
              </w:rPr>
              <w:t>2,7</w:t>
            </w:r>
          </w:p>
        </w:tc>
        <w:tc>
          <w:tcPr>
            <w:tcW w:w="1136" w:type="dxa"/>
          </w:tcPr>
          <w:p w:rsidR="005340A9" w:rsidRPr="005D7E5E" w:rsidRDefault="005340A9" w:rsidP="00B60896">
            <w:pPr>
              <w:jc w:val="both"/>
              <w:rPr>
                <w:b/>
                <w:i/>
                <w:spacing w:val="20"/>
                <w:sz w:val="22"/>
                <w:szCs w:val="22"/>
              </w:rPr>
            </w:pPr>
            <w:r w:rsidRPr="005D7E5E">
              <w:rPr>
                <w:b/>
                <w:i/>
                <w:spacing w:val="20"/>
                <w:sz w:val="22"/>
                <w:szCs w:val="22"/>
              </w:rPr>
              <w:t>334,2</w:t>
            </w:r>
          </w:p>
        </w:tc>
      </w:tr>
      <w:tr w:rsidR="005340A9" w:rsidRPr="005D7E5E" w:rsidTr="005D7E5E">
        <w:tc>
          <w:tcPr>
            <w:tcW w:w="7308" w:type="dxa"/>
            <w:vAlign w:val="bottom"/>
          </w:tcPr>
          <w:p w:rsidR="005340A9" w:rsidRPr="005D7E5E" w:rsidRDefault="005340A9" w:rsidP="00AC4FE4">
            <w:pPr>
              <w:rPr>
                <w:sz w:val="22"/>
                <w:szCs w:val="22"/>
              </w:rPr>
            </w:pPr>
            <w:r w:rsidRPr="005D7E5E">
              <w:rPr>
                <w:sz w:val="22"/>
                <w:szCs w:val="22"/>
              </w:rPr>
              <w:t>В том числе</w:t>
            </w:r>
            <w:r w:rsidRPr="005D7E5E">
              <w:rPr>
                <w:sz w:val="22"/>
                <w:szCs w:val="22"/>
                <w:lang w:val="en-US"/>
              </w:rPr>
              <w:t>:</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p>
        </w:tc>
      </w:tr>
      <w:tr w:rsidR="005340A9" w:rsidRPr="005D7E5E" w:rsidTr="005D7E5E">
        <w:tc>
          <w:tcPr>
            <w:tcW w:w="7308" w:type="dxa"/>
          </w:tcPr>
          <w:p w:rsidR="005340A9" w:rsidRPr="005D7E5E" w:rsidRDefault="005340A9" w:rsidP="00AC4FE4">
            <w:pPr>
              <w:rPr>
                <w:sz w:val="22"/>
                <w:szCs w:val="22"/>
              </w:rPr>
            </w:pPr>
            <w:r w:rsidRPr="005D7E5E">
              <w:rPr>
                <w:sz w:val="22"/>
                <w:szCs w:val="22"/>
              </w:rPr>
              <w:t>Софинансирование на обеспечение условий для развития физической культуры и массового спорта</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5D7E5E">
              <w:rPr>
                <w:spacing w:val="20"/>
                <w:sz w:val="22"/>
                <w:szCs w:val="22"/>
              </w:rPr>
              <w:t>16,7</w:t>
            </w:r>
          </w:p>
        </w:tc>
      </w:tr>
      <w:tr w:rsidR="005340A9" w:rsidRPr="005D7E5E" w:rsidTr="005D7E5E">
        <w:tc>
          <w:tcPr>
            <w:tcW w:w="7308" w:type="dxa"/>
            <w:vAlign w:val="bottom"/>
          </w:tcPr>
          <w:p w:rsidR="005340A9" w:rsidRPr="005D7E5E" w:rsidRDefault="005340A9" w:rsidP="00AC4FE4">
            <w:pPr>
              <w:rPr>
                <w:bCs/>
                <w:iCs/>
                <w:sz w:val="22"/>
                <w:szCs w:val="22"/>
              </w:rPr>
            </w:pPr>
            <w:r w:rsidRPr="005D7E5E">
              <w:rPr>
                <w:bCs/>
                <w:iCs/>
                <w:sz w:val="22"/>
                <w:szCs w:val="22"/>
              </w:rPr>
              <w:t>Субсидии бюджетным учреждениям на иные цели</w:t>
            </w:r>
          </w:p>
        </w:tc>
        <w:tc>
          <w:tcPr>
            <w:tcW w:w="1620" w:type="dxa"/>
          </w:tcPr>
          <w:p w:rsidR="005340A9" w:rsidRPr="005D7E5E" w:rsidRDefault="005340A9" w:rsidP="00B60896">
            <w:pPr>
              <w:jc w:val="both"/>
              <w:rPr>
                <w:spacing w:val="20"/>
                <w:sz w:val="22"/>
                <w:szCs w:val="22"/>
              </w:rPr>
            </w:pPr>
          </w:p>
        </w:tc>
        <w:tc>
          <w:tcPr>
            <w:tcW w:w="1136" w:type="dxa"/>
          </w:tcPr>
          <w:p w:rsidR="005340A9" w:rsidRPr="005D7E5E" w:rsidRDefault="005340A9" w:rsidP="00B60896">
            <w:pPr>
              <w:jc w:val="both"/>
              <w:rPr>
                <w:spacing w:val="20"/>
                <w:sz w:val="22"/>
                <w:szCs w:val="22"/>
              </w:rPr>
            </w:pPr>
            <w:r w:rsidRPr="005D7E5E">
              <w:rPr>
                <w:spacing w:val="20"/>
                <w:sz w:val="22"/>
                <w:szCs w:val="22"/>
              </w:rPr>
              <w:t>317,5</w:t>
            </w:r>
          </w:p>
        </w:tc>
      </w:tr>
      <w:tr w:rsidR="005340A9" w:rsidRPr="005D7E5E" w:rsidTr="005D7E5E">
        <w:tc>
          <w:tcPr>
            <w:tcW w:w="7308" w:type="dxa"/>
            <w:vAlign w:val="bottom"/>
          </w:tcPr>
          <w:p w:rsidR="005340A9" w:rsidRPr="005D7E5E" w:rsidRDefault="005340A9" w:rsidP="00AC4FE4">
            <w:pPr>
              <w:rPr>
                <w:b/>
                <w:bCs/>
                <w:i/>
                <w:iCs/>
                <w:sz w:val="22"/>
                <w:szCs w:val="22"/>
              </w:rPr>
            </w:pPr>
            <w:r w:rsidRPr="005D7E5E">
              <w:rPr>
                <w:b/>
                <w:bCs/>
                <w:i/>
                <w:iCs/>
                <w:sz w:val="22"/>
                <w:szCs w:val="22"/>
              </w:rPr>
              <w:t xml:space="preserve">Межбюджетные трансферты бюджетам субъектов РФ и муниципальных образований общего характера </w:t>
            </w:r>
          </w:p>
        </w:tc>
        <w:tc>
          <w:tcPr>
            <w:tcW w:w="1620" w:type="dxa"/>
          </w:tcPr>
          <w:p w:rsidR="005340A9" w:rsidRPr="005D7E5E" w:rsidRDefault="005340A9" w:rsidP="00B60896">
            <w:pPr>
              <w:jc w:val="both"/>
              <w:rPr>
                <w:b/>
                <w:i/>
                <w:spacing w:val="20"/>
                <w:sz w:val="22"/>
                <w:szCs w:val="22"/>
              </w:rPr>
            </w:pPr>
            <w:r w:rsidRPr="005D7E5E">
              <w:rPr>
                <w:b/>
                <w:i/>
                <w:spacing w:val="20"/>
                <w:sz w:val="22"/>
                <w:szCs w:val="22"/>
              </w:rPr>
              <w:t>0,7</w:t>
            </w:r>
          </w:p>
        </w:tc>
        <w:tc>
          <w:tcPr>
            <w:tcW w:w="1136" w:type="dxa"/>
          </w:tcPr>
          <w:p w:rsidR="005340A9" w:rsidRPr="005D7E5E" w:rsidRDefault="005340A9" w:rsidP="00B60896">
            <w:pPr>
              <w:jc w:val="both"/>
              <w:rPr>
                <w:b/>
                <w:i/>
                <w:spacing w:val="20"/>
                <w:sz w:val="22"/>
                <w:szCs w:val="22"/>
              </w:rPr>
            </w:pPr>
            <w:r w:rsidRPr="005D7E5E">
              <w:rPr>
                <w:b/>
                <w:i/>
                <w:spacing w:val="20"/>
                <w:sz w:val="22"/>
                <w:szCs w:val="22"/>
              </w:rPr>
              <w:t>82</w:t>
            </w:r>
          </w:p>
        </w:tc>
      </w:tr>
      <w:tr w:rsidR="005340A9" w:rsidRPr="005D7E5E" w:rsidTr="005D7E5E">
        <w:tc>
          <w:tcPr>
            <w:tcW w:w="7308" w:type="dxa"/>
            <w:vAlign w:val="bottom"/>
          </w:tcPr>
          <w:p w:rsidR="005340A9" w:rsidRPr="005D7E5E" w:rsidRDefault="005340A9" w:rsidP="00AC4FE4">
            <w:pPr>
              <w:rPr>
                <w:b/>
                <w:bCs/>
                <w:i/>
                <w:iCs/>
                <w:sz w:val="22"/>
                <w:szCs w:val="22"/>
              </w:rPr>
            </w:pPr>
            <w:r w:rsidRPr="005D7E5E">
              <w:rPr>
                <w:b/>
                <w:bCs/>
                <w:i/>
                <w:iCs/>
                <w:sz w:val="22"/>
                <w:szCs w:val="22"/>
              </w:rPr>
              <w:t>итого</w:t>
            </w:r>
          </w:p>
        </w:tc>
        <w:tc>
          <w:tcPr>
            <w:tcW w:w="1620" w:type="dxa"/>
          </w:tcPr>
          <w:p w:rsidR="005340A9" w:rsidRPr="005D7E5E" w:rsidRDefault="005340A9" w:rsidP="00B60896">
            <w:pPr>
              <w:jc w:val="both"/>
              <w:rPr>
                <w:b/>
                <w:i/>
                <w:spacing w:val="20"/>
                <w:sz w:val="22"/>
                <w:szCs w:val="22"/>
              </w:rPr>
            </w:pPr>
            <w:r w:rsidRPr="005D7E5E">
              <w:rPr>
                <w:b/>
                <w:i/>
                <w:spacing w:val="20"/>
                <w:sz w:val="22"/>
                <w:szCs w:val="22"/>
              </w:rPr>
              <w:t>100</w:t>
            </w:r>
          </w:p>
        </w:tc>
        <w:tc>
          <w:tcPr>
            <w:tcW w:w="1136" w:type="dxa"/>
          </w:tcPr>
          <w:p w:rsidR="005340A9" w:rsidRPr="005D7E5E" w:rsidRDefault="005340A9" w:rsidP="00B60896">
            <w:pPr>
              <w:jc w:val="both"/>
              <w:rPr>
                <w:b/>
                <w:i/>
                <w:spacing w:val="20"/>
                <w:sz w:val="22"/>
                <w:szCs w:val="22"/>
              </w:rPr>
            </w:pPr>
            <w:r w:rsidRPr="005D7E5E">
              <w:rPr>
                <w:b/>
                <w:i/>
                <w:spacing w:val="20"/>
                <w:sz w:val="22"/>
                <w:szCs w:val="22"/>
              </w:rPr>
              <w:t>12221,1</w:t>
            </w:r>
          </w:p>
        </w:tc>
      </w:tr>
    </w:tbl>
    <w:p w:rsidR="005340A9" w:rsidRPr="00F5187D" w:rsidRDefault="005340A9" w:rsidP="00F5187D">
      <w:pPr>
        <w:shd w:val="clear" w:color="auto" w:fill="FFFFFF"/>
        <w:spacing w:line="300" w:lineRule="auto"/>
        <w:ind w:firstLine="709"/>
        <w:jc w:val="both"/>
        <w:rPr>
          <w:spacing w:val="20"/>
        </w:rPr>
      </w:pPr>
      <w:r w:rsidRPr="00F5187D">
        <w:rPr>
          <w:spacing w:val="20"/>
        </w:rPr>
        <w:t>Общий объем расходов  бюджета Спасского сельского поселения на 2014 год определен в размере</w:t>
      </w:r>
      <w:r w:rsidRPr="00F5187D">
        <w:rPr>
          <w:bCs/>
          <w:spacing w:val="20"/>
        </w:rPr>
        <w:t>12221,1 тыс</w:t>
      </w:r>
      <w:r w:rsidRPr="00F5187D">
        <w:rPr>
          <w:spacing w:val="20"/>
        </w:rPr>
        <w:t xml:space="preserve">. рублей. </w:t>
      </w:r>
    </w:p>
    <w:p w:rsidR="005340A9" w:rsidRPr="00F5187D" w:rsidRDefault="005340A9" w:rsidP="00F5187D">
      <w:pPr>
        <w:shd w:val="clear" w:color="auto" w:fill="FFFFFF"/>
        <w:spacing w:line="300" w:lineRule="auto"/>
        <w:ind w:firstLine="709"/>
        <w:jc w:val="both"/>
        <w:rPr>
          <w:color w:val="FF6600"/>
          <w:spacing w:val="20"/>
        </w:rPr>
      </w:pPr>
    </w:p>
    <w:p w:rsidR="005340A9" w:rsidRPr="00F5187D" w:rsidRDefault="005340A9" w:rsidP="00F5187D">
      <w:pPr>
        <w:shd w:val="clear" w:color="auto" w:fill="FFFFFF"/>
        <w:spacing w:line="300" w:lineRule="auto"/>
        <w:ind w:firstLine="709"/>
        <w:jc w:val="both"/>
        <w:rPr>
          <w:color w:val="FF6600"/>
          <w:spacing w:val="20"/>
        </w:rPr>
      </w:pPr>
    </w:p>
    <w:p w:rsidR="005340A9" w:rsidRPr="00A10107" w:rsidRDefault="005340A9" w:rsidP="00A10107">
      <w:pPr>
        <w:tabs>
          <w:tab w:val="left" w:pos="0"/>
        </w:tabs>
        <w:spacing w:line="300" w:lineRule="auto"/>
        <w:ind w:firstLine="709"/>
        <w:jc w:val="both"/>
        <w:rPr>
          <w:snapToGrid w:val="0"/>
        </w:rPr>
      </w:pPr>
      <w:r w:rsidRPr="00A10107">
        <w:rPr>
          <w:snapToGrid w:val="0"/>
        </w:rPr>
        <w:t xml:space="preserve">Объемы  ассигнований по  разделу  0100 </w:t>
      </w:r>
      <w:r w:rsidRPr="00A10107">
        <w:rPr>
          <w:b/>
          <w:snapToGrid w:val="0"/>
        </w:rPr>
        <w:t>«Общегосударственные  вопросы»</w:t>
      </w:r>
      <w:r w:rsidRPr="00A10107">
        <w:rPr>
          <w:snapToGrid w:val="0"/>
        </w:rPr>
        <w:t xml:space="preserve"> на 2014 год составляют 4017,4 тыс. рублей Увеличение расходов в 2014 г по отношению к 2013 году составили 115,4 тыс. рублей лили 2,9 %.Увеличение расходов связано с увеличением фонда  оплаты труда муниципальным служащим на 2014 год рассчитывается в соответствии с Законом Томской области от 15.03.2013г « 35-ОЗ и решением Совета Спасского сельского поселения об оплате труда муниципальных служащих  на 156,1 тыс. руб. </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 В данном разделе предусмотрены расходы на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 3017,2 тыс. руб., резервный фонд -20,0 тыс. руб.,  функционирование высшего должностного лица субъекта Российской Федерации и муниципального образования – 696,6 тыс. рублей; Реализация государственных функций, связанных с общегосударственным управлением, в том числе оценка недвижимости, признание прав и регулирование отношений по государственной и муниципальной собственности в размере 263,6 тыс. рублей.</w:t>
      </w:r>
    </w:p>
    <w:p w:rsidR="005340A9" w:rsidRPr="00A10107" w:rsidRDefault="005340A9" w:rsidP="00A10107">
      <w:pPr>
        <w:tabs>
          <w:tab w:val="left" w:pos="0"/>
        </w:tabs>
        <w:spacing w:line="300" w:lineRule="auto"/>
        <w:ind w:firstLine="709"/>
        <w:jc w:val="both"/>
        <w:rPr>
          <w:snapToGrid w:val="0"/>
        </w:rPr>
      </w:pPr>
      <w:r w:rsidRPr="00A10107">
        <w:rPr>
          <w:snapToGrid w:val="0"/>
        </w:rPr>
        <w:t>Объемы  ассигнований по  разделу 0203</w:t>
      </w:r>
      <w:r w:rsidRPr="00A10107">
        <w:rPr>
          <w:b/>
          <w:snapToGrid w:val="0"/>
        </w:rPr>
        <w:t xml:space="preserve">«Мобилизационная и вневойсковая подготовка» </w:t>
      </w:r>
      <w:r w:rsidRPr="00A10107">
        <w:rPr>
          <w:snapToGrid w:val="0"/>
        </w:rPr>
        <w:t>на 2014 год составляют 0 тыс. рублей</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Объемы  ассигнований по  разделу 0309 </w:t>
      </w:r>
      <w:r w:rsidRPr="00A10107">
        <w:rPr>
          <w:b/>
          <w:snapToGrid w:val="0"/>
        </w:rPr>
        <w:t>«Защита населения и территории от чрезвычайных ситуаций природного и техногенного характера, гражданская оборона»</w:t>
      </w:r>
      <w:r w:rsidRPr="00A10107">
        <w:rPr>
          <w:snapToGrid w:val="0"/>
        </w:rPr>
        <w:t xml:space="preserve"> на 2014 год составляют 20 тыс. рублей</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Объемы  ассигнований по  разделу 0409 </w:t>
      </w:r>
      <w:r w:rsidRPr="00A10107">
        <w:rPr>
          <w:b/>
          <w:snapToGrid w:val="0"/>
        </w:rPr>
        <w:t>Дорожное хозяйство (дорожные фонды)</w:t>
      </w:r>
      <w:r w:rsidRPr="00A10107">
        <w:rPr>
          <w:snapToGrid w:val="0"/>
        </w:rPr>
        <w:t xml:space="preserve"> на 2014 год составляют 1705,0 тыс. рублей.</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Объемы  ассигнований по  разделу  </w:t>
      </w:r>
      <w:r w:rsidRPr="00A10107">
        <w:rPr>
          <w:b/>
          <w:snapToGrid w:val="0"/>
        </w:rPr>
        <w:t>«Жилищно-коммунальное хозяйство»</w:t>
      </w:r>
      <w:r w:rsidRPr="00A10107">
        <w:rPr>
          <w:snapToGrid w:val="0"/>
        </w:rPr>
        <w:t xml:space="preserve"> на 2014 год составляют 1330,0 тыс. рублей. </w:t>
      </w:r>
    </w:p>
    <w:p w:rsidR="005340A9" w:rsidRPr="00A10107" w:rsidRDefault="005340A9" w:rsidP="00A10107">
      <w:pPr>
        <w:tabs>
          <w:tab w:val="left" w:pos="0"/>
        </w:tabs>
        <w:spacing w:line="300" w:lineRule="auto"/>
        <w:ind w:firstLine="709"/>
        <w:jc w:val="both"/>
        <w:rPr>
          <w:snapToGrid w:val="0"/>
        </w:rPr>
      </w:pPr>
      <w:r w:rsidRPr="00A10107">
        <w:rPr>
          <w:snapToGrid w:val="0"/>
        </w:rPr>
        <w:t>В данном разделе предусмотрены расходы на:</w:t>
      </w:r>
    </w:p>
    <w:p w:rsidR="005340A9" w:rsidRPr="00A10107" w:rsidRDefault="005340A9" w:rsidP="00A10107">
      <w:pPr>
        <w:tabs>
          <w:tab w:val="left" w:pos="0"/>
        </w:tabs>
        <w:spacing w:line="300" w:lineRule="auto"/>
        <w:ind w:firstLine="709"/>
        <w:jc w:val="both"/>
        <w:rPr>
          <w:snapToGrid w:val="0"/>
        </w:rPr>
      </w:pPr>
      <w:r w:rsidRPr="00A10107">
        <w:rPr>
          <w:snapToGrid w:val="0"/>
        </w:rPr>
        <w:t>- жилищное хозяйство. Объем расходов прогнозируется на 2014 год в сумме 15,0 тыс. руб.</w:t>
      </w:r>
    </w:p>
    <w:p w:rsidR="005340A9" w:rsidRPr="00A10107" w:rsidRDefault="005340A9" w:rsidP="00A10107">
      <w:pPr>
        <w:tabs>
          <w:tab w:val="left" w:pos="0"/>
        </w:tabs>
        <w:spacing w:line="300" w:lineRule="auto"/>
        <w:ind w:firstLine="709"/>
        <w:jc w:val="both"/>
        <w:rPr>
          <w:snapToGrid w:val="0"/>
        </w:rPr>
      </w:pPr>
      <w:r w:rsidRPr="00A10107">
        <w:rPr>
          <w:snapToGrid w:val="0"/>
        </w:rPr>
        <w:t>-коммунальное хозяйство. Объем расходов прогнозируется на 2014 год в сумме 200,0 тыс. руб.</w:t>
      </w:r>
    </w:p>
    <w:p w:rsidR="005340A9" w:rsidRPr="00A10107" w:rsidRDefault="005340A9" w:rsidP="00A10107">
      <w:pPr>
        <w:tabs>
          <w:tab w:val="left" w:pos="0"/>
        </w:tabs>
        <w:spacing w:line="300" w:lineRule="auto"/>
        <w:ind w:firstLine="709"/>
        <w:jc w:val="both"/>
        <w:rPr>
          <w:snapToGrid w:val="0"/>
        </w:rPr>
      </w:pPr>
      <w:r w:rsidRPr="00A10107">
        <w:rPr>
          <w:snapToGrid w:val="0"/>
        </w:rPr>
        <w:t>- благоустройство. Объем расходов прогнозируется на 2014 год в сумме 1115,0 тыс. руб. В разделе благоустройство предусмотрены в том числе объемы  ассигнования на:</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  уличное освещение –915,0тыс. руб. </w:t>
      </w:r>
    </w:p>
    <w:p w:rsidR="005340A9" w:rsidRPr="00A10107" w:rsidRDefault="005340A9" w:rsidP="00A10107">
      <w:pPr>
        <w:tabs>
          <w:tab w:val="left" w:pos="0"/>
        </w:tabs>
        <w:spacing w:line="300" w:lineRule="auto"/>
        <w:ind w:firstLine="709"/>
        <w:jc w:val="both"/>
        <w:rPr>
          <w:b/>
          <w:snapToGrid w:val="0"/>
        </w:rPr>
      </w:pPr>
      <w:r w:rsidRPr="00A10107">
        <w:rPr>
          <w:b/>
          <w:snapToGrid w:val="0"/>
        </w:rPr>
        <w:t>Расходы по культуре (раздел 0800)</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Объемы  ассигнований на 2014 год составляют:3068,5 тыс. руб., </w:t>
      </w:r>
    </w:p>
    <w:p w:rsidR="005340A9" w:rsidRPr="00A10107" w:rsidRDefault="005340A9" w:rsidP="00A10107">
      <w:pPr>
        <w:tabs>
          <w:tab w:val="left" w:pos="0"/>
        </w:tabs>
        <w:spacing w:line="300" w:lineRule="auto"/>
        <w:ind w:firstLine="709"/>
        <w:jc w:val="both"/>
        <w:rPr>
          <w:snapToGrid w:val="0"/>
        </w:rPr>
      </w:pPr>
      <w:r w:rsidRPr="00A10107">
        <w:rPr>
          <w:snapToGrid w:val="0"/>
        </w:rPr>
        <w:t>Ассигнования бюджета Спасского сельского поселения в области, культуры направлены на реализацию возложенных действующим законодательством полномочий в данных отраслях с учетом изменений в бюджетном законодательстве.</w:t>
      </w:r>
    </w:p>
    <w:p w:rsidR="005340A9" w:rsidRPr="00A10107" w:rsidRDefault="005340A9" w:rsidP="00A10107">
      <w:pPr>
        <w:tabs>
          <w:tab w:val="left" w:pos="0"/>
        </w:tabs>
        <w:spacing w:line="300" w:lineRule="auto"/>
        <w:ind w:firstLine="709"/>
        <w:jc w:val="both"/>
        <w:rPr>
          <w:snapToGrid w:val="0"/>
        </w:rPr>
      </w:pPr>
      <w:r w:rsidRPr="00A10107">
        <w:rPr>
          <w:snapToGrid w:val="0"/>
        </w:rPr>
        <w:t>На дома культуры в селах: Коларово, Ярское объемы  ассигнований составляют -1580,0 тыс. руб.</w:t>
      </w:r>
    </w:p>
    <w:p w:rsidR="005340A9" w:rsidRPr="00A10107" w:rsidRDefault="005340A9" w:rsidP="00A10107">
      <w:pPr>
        <w:tabs>
          <w:tab w:val="left" w:pos="0"/>
        </w:tabs>
        <w:spacing w:line="300" w:lineRule="auto"/>
        <w:ind w:firstLine="709"/>
        <w:jc w:val="both"/>
        <w:rPr>
          <w:snapToGrid w:val="0"/>
        </w:rPr>
      </w:pPr>
      <w:r w:rsidRPr="00A10107">
        <w:rPr>
          <w:snapToGrid w:val="0"/>
        </w:rPr>
        <w:t>В том числе:</w:t>
      </w:r>
    </w:p>
    <w:p w:rsidR="005340A9" w:rsidRPr="00A10107" w:rsidRDefault="005340A9" w:rsidP="00A10107">
      <w:pPr>
        <w:tabs>
          <w:tab w:val="left" w:pos="0"/>
        </w:tabs>
        <w:spacing w:line="300" w:lineRule="auto"/>
        <w:ind w:firstLine="709"/>
        <w:jc w:val="both"/>
        <w:rPr>
          <w:snapToGrid w:val="0"/>
        </w:rPr>
      </w:pPr>
      <w:r w:rsidRPr="00A10107">
        <w:rPr>
          <w:snapToGrid w:val="0"/>
        </w:rPr>
        <w:t>Субсидии бюджетным учреждениям на финансовое обеспечение государственного задания на оказание государственных услуг (выполнение работ) – 1580,0 тыс. руб.;</w:t>
      </w:r>
    </w:p>
    <w:p w:rsidR="005340A9" w:rsidRPr="00A10107" w:rsidRDefault="005340A9" w:rsidP="00A10107">
      <w:pPr>
        <w:tabs>
          <w:tab w:val="left" w:pos="0"/>
        </w:tabs>
        <w:spacing w:line="300" w:lineRule="auto"/>
        <w:ind w:firstLine="709"/>
        <w:jc w:val="both"/>
        <w:rPr>
          <w:snapToGrid w:val="0"/>
        </w:rPr>
      </w:pPr>
      <w:r w:rsidRPr="00A10107">
        <w:rPr>
          <w:snapToGrid w:val="0"/>
        </w:rPr>
        <w:t>На обеспечение деятельности библиотек в селах: Батурино и Вершинино объемы  ассигнований составляют – 403,5 тыс. руб.</w:t>
      </w:r>
    </w:p>
    <w:p w:rsidR="005340A9" w:rsidRPr="00A10107" w:rsidRDefault="005340A9" w:rsidP="00A10107">
      <w:pPr>
        <w:tabs>
          <w:tab w:val="left" w:pos="0"/>
        </w:tabs>
        <w:spacing w:line="300" w:lineRule="auto"/>
        <w:ind w:firstLine="709"/>
        <w:jc w:val="both"/>
        <w:rPr>
          <w:snapToGrid w:val="0"/>
        </w:rPr>
      </w:pPr>
      <w:r w:rsidRPr="00A10107">
        <w:rPr>
          <w:snapToGrid w:val="0"/>
        </w:rPr>
        <w:t>В том числе:</w:t>
      </w:r>
    </w:p>
    <w:p w:rsidR="005340A9" w:rsidRPr="00A10107" w:rsidRDefault="005340A9" w:rsidP="00A10107">
      <w:pPr>
        <w:tabs>
          <w:tab w:val="left" w:pos="0"/>
        </w:tabs>
        <w:spacing w:line="300" w:lineRule="auto"/>
        <w:ind w:firstLine="709"/>
        <w:jc w:val="both"/>
        <w:rPr>
          <w:snapToGrid w:val="0"/>
        </w:rPr>
      </w:pPr>
      <w:r w:rsidRPr="00A10107">
        <w:rPr>
          <w:snapToGrid w:val="0"/>
        </w:rPr>
        <w:t>Субсидии бюджетным учреждениям на финансовое обеспечение государственного задания на оказание государственных услуг (выполнение работ) – 403,5 тыс. руб.;</w:t>
      </w:r>
    </w:p>
    <w:p w:rsidR="005340A9" w:rsidRPr="00A10107" w:rsidRDefault="005340A9" w:rsidP="00A10107">
      <w:pPr>
        <w:tabs>
          <w:tab w:val="left" w:pos="0"/>
        </w:tabs>
        <w:spacing w:line="300" w:lineRule="auto"/>
        <w:ind w:firstLine="709"/>
        <w:jc w:val="both"/>
        <w:rPr>
          <w:snapToGrid w:val="0"/>
        </w:rPr>
      </w:pPr>
      <w:r w:rsidRPr="00A10107">
        <w:rPr>
          <w:snapToGrid w:val="0"/>
        </w:rPr>
        <w:t>Кроме того  в состав расходов включены ведомственные целевые программы.</w:t>
      </w:r>
    </w:p>
    <w:p w:rsidR="005340A9" w:rsidRPr="00A10107" w:rsidRDefault="005340A9" w:rsidP="00A10107">
      <w:pPr>
        <w:tabs>
          <w:tab w:val="left" w:pos="0"/>
        </w:tabs>
        <w:spacing w:line="300" w:lineRule="auto"/>
        <w:ind w:firstLine="709"/>
        <w:jc w:val="both"/>
        <w:rPr>
          <w:snapToGrid w:val="0"/>
        </w:rPr>
      </w:pPr>
      <w:r w:rsidRPr="00A10107">
        <w:rPr>
          <w:snapToGrid w:val="0"/>
        </w:rPr>
        <w:t>В том числе:</w:t>
      </w:r>
    </w:p>
    <w:p w:rsidR="005340A9" w:rsidRPr="00A10107" w:rsidRDefault="005340A9" w:rsidP="00A10107">
      <w:pPr>
        <w:tabs>
          <w:tab w:val="left" w:pos="0"/>
        </w:tabs>
        <w:spacing w:line="300" w:lineRule="auto"/>
        <w:ind w:firstLine="709"/>
        <w:jc w:val="both"/>
        <w:rPr>
          <w:snapToGrid w:val="0"/>
        </w:rPr>
      </w:pPr>
      <w:r w:rsidRPr="00A10107">
        <w:rPr>
          <w:snapToGrid w:val="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 1029,0 тыс. руб.</w:t>
      </w:r>
    </w:p>
    <w:p w:rsidR="005340A9" w:rsidRPr="00A10107" w:rsidRDefault="005340A9" w:rsidP="00A10107">
      <w:pPr>
        <w:tabs>
          <w:tab w:val="left" w:pos="0"/>
        </w:tabs>
        <w:spacing w:line="300" w:lineRule="auto"/>
        <w:ind w:firstLine="709"/>
        <w:jc w:val="both"/>
        <w:rPr>
          <w:snapToGrid w:val="0"/>
        </w:rPr>
      </w:pPr>
      <w:r w:rsidRPr="00A10107">
        <w:rPr>
          <w:snapToGrid w:val="0"/>
        </w:rPr>
        <w:t>оплата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- 80 тыс. руб.</w:t>
      </w:r>
    </w:p>
    <w:p w:rsidR="005340A9" w:rsidRPr="00A10107" w:rsidRDefault="005340A9" w:rsidP="00A10107">
      <w:pPr>
        <w:tabs>
          <w:tab w:val="left" w:pos="0"/>
        </w:tabs>
        <w:spacing w:line="300" w:lineRule="auto"/>
        <w:ind w:firstLine="709"/>
        <w:jc w:val="both"/>
        <w:rPr>
          <w:snapToGrid w:val="0"/>
        </w:rPr>
      </w:pPr>
    </w:p>
    <w:bookmarkEnd w:id="0"/>
    <w:bookmarkEnd w:id="1"/>
    <w:p w:rsidR="005340A9" w:rsidRPr="00A10107" w:rsidRDefault="005340A9" w:rsidP="00A10107">
      <w:pPr>
        <w:tabs>
          <w:tab w:val="left" w:pos="0"/>
        </w:tabs>
        <w:spacing w:line="300" w:lineRule="auto"/>
        <w:ind w:firstLine="709"/>
        <w:jc w:val="both"/>
        <w:rPr>
          <w:snapToGrid w:val="0"/>
        </w:rPr>
      </w:pPr>
      <w:r w:rsidRPr="00A10107">
        <w:rPr>
          <w:snapToGrid w:val="0"/>
        </w:rPr>
        <w:t xml:space="preserve"> Объемы  ассигнований по  разделу (1100) </w:t>
      </w:r>
      <w:r w:rsidRPr="00A10107">
        <w:rPr>
          <w:b/>
          <w:snapToGrid w:val="0"/>
        </w:rPr>
        <w:t>«Физическая культура и спорт»</w:t>
      </w:r>
      <w:r w:rsidRPr="00A10107">
        <w:rPr>
          <w:snapToGrid w:val="0"/>
        </w:rPr>
        <w:t xml:space="preserve"> на 2014 год составляют 334,2 тыс. рублей. </w:t>
      </w:r>
    </w:p>
    <w:p w:rsidR="005340A9" w:rsidRPr="00A10107" w:rsidRDefault="005340A9" w:rsidP="00A10107">
      <w:pPr>
        <w:tabs>
          <w:tab w:val="left" w:pos="0"/>
        </w:tabs>
        <w:spacing w:line="300" w:lineRule="auto"/>
        <w:ind w:firstLine="709"/>
        <w:jc w:val="both"/>
        <w:rPr>
          <w:snapToGrid w:val="0"/>
        </w:rPr>
      </w:pPr>
      <w:r w:rsidRPr="00A10107">
        <w:rPr>
          <w:snapToGrid w:val="0"/>
        </w:rPr>
        <w:t xml:space="preserve">В том числе: </w:t>
      </w:r>
    </w:p>
    <w:p w:rsidR="005340A9" w:rsidRPr="00A10107" w:rsidRDefault="005340A9" w:rsidP="00A10107">
      <w:pPr>
        <w:tabs>
          <w:tab w:val="left" w:pos="0"/>
        </w:tabs>
        <w:spacing w:line="300" w:lineRule="auto"/>
        <w:ind w:firstLine="709"/>
        <w:jc w:val="both"/>
        <w:rPr>
          <w:snapToGrid w:val="0"/>
        </w:rPr>
      </w:pPr>
      <w:r w:rsidRPr="00A10107">
        <w:rPr>
          <w:snapToGrid w:val="0"/>
        </w:rPr>
        <w:t>Софинансированиена обеспечение условий для развития физической культуры и массового спорта – 16,7 тыс. руб.</w:t>
      </w:r>
    </w:p>
    <w:p w:rsidR="005340A9" w:rsidRPr="00A10107" w:rsidRDefault="005340A9" w:rsidP="00A10107">
      <w:pPr>
        <w:tabs>
          <w:tab w:val="left" w:pos="0"/>
        </w:tabs>
        <w:spacing w:line="300" w:lineRule="auto"/>
        <w:ind w:firstLine="709"/>
        <w:jc w:val="both"/>
        <w:rPr>
          <w:snapToGrid w:val="0"/>
        </w:rPr>
      </w:pPr>
      <w:r w:rsidRPr="00A10107">
        <w:rPr>
          <w:snapToGrid w:val="0"/>
        </w:rPr>
        <w:t>Субсидии бюджетным учреждениям на иные цели - 158 тыс. руб. за счет межбюджетных трансфертов из бюджета Томского района предусмотренных на: на обеспечение условий для развития физической культуры и массового спорта -317,5 тыс. рублей.</w:t>
      </w:r>
    </w:p>
    <w:p w:rsidR="005340A9" w:rsidRPr="00A10107" w:rsidRDefault="005340A9" w:rsidP="00A10107">
      <w:pPr>
        <w:tabs>
          <w:tab w:val="left" w:pos="0"/>
        </w:tabs>
        <w:spacing w:line="300" w:lineRule="auto"/>
        <w:ind w:firstLine="709"/>
        <w:jc w:val="both"/>
        <w:rPr>
          <w:snapToGrid w:val="0"/>
        </w:rPr>
      </w:pPr>
      <w:r w:rsidRPr="00A10107">
        <w:rPr>
          <w:snapToGrid w:val="0"/>
        </w:rPr>
        <w:t>Объемы  ассигнований по  разделу 1000 «Социальная политика» на 2014 год составляют 1664,0 тыс. рублей.</w:t>
      </w:r>
    </w:p>
    <w:p w:rsidR="005340A9" w:rsidRPr="00A10107" w:rsidRDefault="005340A9" w:rsidP="00A10107">
      <w:pPr>
        <w:tabs>
          <w:tab w:val="left" w:pos="0"/>
        </w:tabs>
        <w:spacing w:line="300" w:lineRule="auto"/>
        <w:ind w:firstLine="709"/>
        <w:jc w:val="both"/>
        <w:rPr>
          <w:snapToGrid w:val="0"/>
        </w:rPr>
      </w:pPr>
      <w:r w:rsidRPr="00A10107">
        <w:rPr>
          <w:snapToGrid w:val="0"/>
        </w:rPr>
        <w:t>В том числе из бюджета Томского района предусмотрены иные межбюджетные трансферты на:</w:t>
      </w:r>
    </w:p>
    <w:p w:rsidR="005340A9" w:rsidRPr="00A10107" w:rsidRDefault="005340A9" w:rsidP="00A10107">
      <w:pPr>
        <w:tabs>
          <w:tab w:val="left" w:pos="0"/>
        </w:tabs>
        <w:spacing w:line="300" w:lineRule="auto"/>
        <w:ind w:firstLine="709"/>
        <w:jc w:val="both"/>
        <w:rPr>
          <w:snapToGrid w:val="0"/>
        </w:rPr>
      </w:pPr>
      <w:r w:rsidRPr="00A10107">
        <w:rPr>
          <w:snapToGrid w:val="0"/>
        </w:rPr>
        <w:t>Иные межбюджетные трансферты на осуществление государственных полномочий по обеспечению жилыми помещениями детей сирот и детей, оставшихся без попечения родителей, а также лиц из их числа, не имеющих закрепленного жилого помещения-1584,0тыс. руб.;</w:t>
      </w:r>
    </w:p>
    <w:p w:rsidR="005340A9" w:rsidRPr="00A10107" w:rsidRDefault="005340A9" w:rsidP="00A10107">
      <w:pPr>
        <w:tabs>
          <w:tab w:val="left" w:pos="0"/>
        </w:tabs>
        <w:spacing w:line="300" w:lineRule="auto"/>
        <w:ind w:firstLine="709"/>
        <w:jc w:val="both"/>
        <w:rPr>
          <w:snapToGrid w:val="0"/>
        </w:rPr>
      </w:pPr>
      <w:r w:rsidRPr="00A10107">
        <w:rPr>
          <w:snapToGrid w:val="0"/>
        </w:rPr>
        <w:t>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 40,0 тыс. руб.</w:t>
      </w:r>
    </w:p>
    <w:p w:rsidR="005340A9" w:rsidRPr="00A10107" w:rsidRDefault="005340A9" w:rsidP="00A10107">
      <w:pPr>
        <w:tabs>
          <w:tab w:val="left" w:pos="0"/>
        </w:tabs>
        <w:spacing w:line="300" w:lineRule="auto"/>
        <w:ind w:firstLine="709"/>
        <w:jc w:val="both"/>
        <w:rPr>
          <w:snapToGrid w:val="0"/>
        </w:rPr>
      </w:pPr>
    </w:p>
    <w:p w:rsidR="005340A9" w:rsidRPr="00A10107" w:rsidRDefault="005340A9" w:rsidP="00A10107">
      <w:pPr>
        <w:tabs>
          <w:tab w:val="left" w:pos="0"/>
        </w:tabs>
        <w:spacing w:line="300" w:lineRule="auto"/>
        <w:ind w:firstLine="709"/>
        <w:jc w:val="both"/>
        <w:rPr>
          <w:snapToGrid w:val="0"/>
        </w:rPr>
      </w:pPr>
      <w:r w:rsidRPr="00A10107">
        <w:rPr>
          <w:snapToGrid w:val="0"/>
        </w:rPr>
        <w:t xml:space="preserve">Расходы по разделу 1403 </w:t>
      </w:r>
      <w:r w:rsidRPr="00A10107">
        <w:rPr>
          <w:b/>
          <w:snapToGrid w:val="0"/>
        </w:rPr>
        <w:t>«Прочие  межбюджетные трансферты бюджетам субъектов РФ и муниципальных образований общего характера»</w:t>
      </w:r>
      <w:r>
        <w:rPr>
          <w:b/>
          <w:snapToGrid w:val="0"/>
        </w:rPr>
        <w:t xml:space="preserve">. </w:t>
      </w:r>
      <w:r w:rsidRPr="00A10107">
        <w:rPr>
          <w:snapToGrid w:val="0"/>
        </w:rPr>
        <w:t>Объемы  ассигнований на 201</w:t>
      </w:r>
      <w:r>
        <w:rPr>
          <w:snapToGrid w:val="0"/>
        </w:rPr>
        <w:t>4</w:t>
      </w:r>
      <w:r w:rsidRPr="00A10107">
        <w:rPr>
          <w:snapToGrid w:val="0"/>
        </w:rPr>
        <w:t xml:space="preserve"> год составляет:82,0 тыс. руб.</w:t>
      </w:r>
    </w:p>
    <w:p w:rsidR="005340A9" w:rsidRPr="00A10107" w:rsidRDefault="005340A9" w:rsidP="00A10107">
      <w:pPr>
        <w:tabs>
          <w:tab w:val="left" w:pos="0"/>
        </w:tabs>
        <w:spacing w:line="300" w:lineRule="auto"/>
        <w:ind w:firstLine="709"/>
        <w:jc w:val="both"/>
        <w:rPr>
          <w:snapToGrid w:val="0"/>
        </w:rPr>
      </w:pPr>
    </w:p>
    <w:p w:rsidR="005340A9" w:rsidRPr="00A10107" w:rsidRDefault="005340A9" w:rsidP="00A10107">
      <w:pPr>
        <w:tabs>
          <w:tab w:val="left" w:pos="0"/>
        </w:tabs>
        <w:spacing w:line="300" w:lineRule="auto"/>
        <w:ind w:firstLine="709"/>
        <w:jc w:val="both"/>
        <w:rPr>
          <w:snapToGrid w:val="0"/>
        </w:rPr>
      </w:pPr>
    </w:p>
    <w:p w:rsidR="005340A9" w:rsidRPr="00A10107" w:rsidRDefault="005340A9" w:rsidP="00CF2D9A">
      <w:pPr>
        <w:tabs>
          <w:tab w:val="left" w:pos="0"/>
        </w:tabs>
        <w:spacing w:line="300" w:lineRule="auto"/>
        <w:jc w:val="both"/>
        <w:rPr>
          <w:snapToGrid w:val="0"/>
        </w:rPr>
      </w:pPr>
      <w:r w:rsidRPr="00A10107">
        <w:rPr>
          <w:snapToGrid w:val="0"/>
        </w:rPr>
        <w:t>Руководитель отдела по</w:t>
      </w:r>
    </w:p>
    <w:p w:rsidR="005340A9" w:rsidRPr="00A10107" w:rsidRDefault="005340A9" w:rsidP="00CF2D9A">
      <w:pPr>
        <w:tabs>
          <w:tab w:val="left" w:pos="0"/>
        </w:tabs>
        <w:spacing w:line="300" w:lineRule="auto"/>
        <w:jc w:val="both"/>
        <w:rPr>
          <w:snapToGrid w:val="0"/>
        </w:rPr>
      </w:pPr>
      <w:r w:rsidRPr="00A10107">
        <w:rPr>
          <w:snapToGrid w:val="0"/>
        </w:rPr>
        <w:t>финансово-бюджетной политике</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A10107">
        <w:rPr>
          <w:snapToGrid w:val="0"/>
        </w:rPr>
        <w:t>Е.В.Глухова</w:t>
      </w:r>
    </w:p>
    <w:p w:rsidR="005340A9" w:rsidRDefault="005340A9" w:rsidP="00AC4FE4">
      <w:pPr>
        <w:pStyle w:val="Title"/>
        <w:spacing w:line="360" w:lineRule="auto"/>
      </w:pPr>
      <w:r w:rsidRPr="00A04AAC">
        <w:rPr>
          <w:color w:val="FF6600"/>
          <w:spacing w:val="-1"/>
          <w:sz w:val="28"/>
          <w:szCs w:val="28"/>
        </w:rPr>
        <w:br w:type="page"/>
      </w:r>
      <w:r>
        <w:t xml:space="preserve">Оценка ожидаемого исполнения бюджета Спасского сельского поселения за 2013год </w:t>
      </w:r>
    </w:p>
    <w:p w:rsidR="005340A9" w:rsidRDefault="005340A9" w:rsidP="006444DE">
      <w:pPr>
        <w:pStyle w:val="Title"/>
      </w:pPr>
      <w:r>
        <w:t>ДОХОДЫ</w:t>
      </w:r>
    </w:p>
    <w:tbl>
      <w:tblPr>
        <w:tblW w:w="9540" w:type="dxa"/>
        <w:tblInd w:w="210" w:type="dxa"/>
        <w:tblLayout w:type="fixed"/>
        <w:tblCellMar>
          <w:left w:w="30" w:type="dxa"/>
          <w:right w:w="30" w:type="dxa"/>
        </w:tblCellMar>
        <w:tblLook w:val="0000"/>
      </w:tblPr>
      <w:tblGrid>
        <w:gridCol w:w="2520"/>
        <w:gridCol w:w="6120"/>
        <w:gridCol w:w="900"/>
      </w:tblGrid>
      <w:tr w:rsidR="005340A9" w:rsidTr="00E220F0">
        <w:trPr>
          <w:cantSplit/>
          <w:trHeight w:val="973"/>
        </w:trPr>
        <w:tc>
          <w:tcPr>
            <w:tcW w:w="2520" w:type="dxa"/>
            <w:tcBorders>
              <w:top w:val="single" w:sz="6" w:space="0" w:color="auto"/>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p>
          <w:p w:rsidR="005340A9" w:rsidRDefault="005340A9">
            <w:pPr>
              <w:autoSpaceDE w:val="0"/>
              <w:autoSpaceDN w:val="0"/>
              <w:adjustRightInd w:val="0"/>
              <w:jc w:val="center"/>
              <w:rPr>
                <w:color w:val="000000"/>
                <w:sz w:val="20"/>
                <w:szCs w:val="20"/>
              </w:rPr>
            </w:pPr>
            <w:r>
              <w:rPr>
                <w:color w:val="000000"/>
                <w:sz w:val="20"/>
                <w:szCs w:val="20"/>
              </w:rPr>
              <w:t xml:space="preserve">Коды бюджетной </w:t>
            </w:r>
          </w:p>
          <w:p w:rsidR="005340A9" w:rsidRDefault="005340A9">
            <w:pPr>
              <w:autoSpaceDE w:val="0"/>
              <w:autoSpaceDN w:val="0"/>
              <w:adjustRightInd w:val="0"/>
              <w:jc w:val="center"/>
              <w:rPr>
                <w:color w:val="000000"/>
                <w:sz w:val="20"/>
                <w:szCs w:val="20"/>
              </w:rPr>
            </w:pPr>
            <w:r>
              <w:rPr>
                <w:color w:val="000000"/>
                <w:sz w:val="20"/>
                <w:szCs w:val="20"/>
              </w:rPr>
              <w:t>классификации РФ</w:t>
            </w:r>
          </w:p>
        </w:tc>
        <w:tc>
          <w:tcPr>
            <w:tcW w:w="6120" w:type="dxa"/>
            <w:tcBorders>
              <w:top w:val="single" w:sz="6" w:space="0" w:color="auto"/>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p>
          <w:p w:rsidR="005340A9" w:rsidRDefault="005340A9">
            <w:pPr>
              <w:autoSpaceDE w:val="0"/>
              <w:autoSpaceDN w:val="0"/>
              <w:adjustRightInd w:val="0"/>
              <w:jc w:val="center"/>
              <w:rPr>
                <w:color w:val="000000"/>
                <w:sz w:val="20"/>
                <w:szCs w:val="20"/>
              </w:rPr>
            </w:pPr>
            <w:r>
              <w:rPr>
                <w:color w:val="000000"/>
                <w:sz w:val="20"/>
                <w:szCs w:val="20"/>
              </w:rPr>
              <w:t>Наименование показателей</w:t>
            </w:r>
          </w:p>
        </w:tc>
        <w:tc>
          <w:tcPr>
            <w:tcW w:w="900" w:type="dxa"/>
            <w:tcBorders>
              <w:top w:val="single" w:sz="6" w:space="0" w:color="auto"/>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Сумма (тыс.руб.)</w:t>
            </w:r>
          </w:p>
        </w:tc>
      </w:tr>
      <w:tr w:rsidR="005340A9" w:rsidTr="00E220F0">
        <w:trPr>
          <w:trHeight w:val="235"/>
        </w:trPr>
        <w:tc>
          <w:tcPr>
            <w:tcW w:w="2520" w:type="dxa"/>
            <w:tcBorders>
              <w:top w:val="single" w:sz="6" w:space="0" w:color="auto"/>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p>
        </w:tc>
        <w:tc>
          <w:tcPr>
            <w:tcW w:w="6120" w:type="dxa"/>
            <w:tcBorders>
              <w:top w:val="single" w:sz="6" w:space="0" w:color="auto"/>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2</w:t>
            </w:r>
          </w:p>
        </w:tc>
        <w:tc>
          <w:tcPr>
            <w:tcW w:w="900" w:type="dxa"/>
            <w:tcBorders>
              <w:top w:val="single" w:sz="6" w:space="0" w:color="auto"/>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3</w:t>
            </w:r>
          </w:p>
        </w:tc>
      </w:tr>
      <w:tr w:rsidR="005340A9" w:rsidTr="00E220F0">
        <w:trPr>
          <w:trHeight w:val="262"/>
        </w:trPr>
        <w:tc>
          <w:tcPr>
            <w:tcW w:w="2520" w:type="dxa"/>
            <w:tcBorders>
              <w:top w:val="single" w:sz="6" w:space="0" w:color="auto"/>
              <w:left w:val="single" w:sz="6" w:space="0" w:color="auto"/>
              <w:bottom w:val="single" w:sz="6" w:space="0" w:color="C0C0C0"/>
              <w:right w:val="single" w:sz="6" w:space="0" w:color="auto"/>
            </w:tcBorders>
          </w:tcPr>
          <w:p w:rsidR="005340A9" w:rsidRDefault="005340A9">
            <w:pPr>
              <w:autoSpaceDE w:val="0"/>
              <w:autoSpaceDN w:val="0"/>
              <w:adjustRightInd w:val="0"/>
              <w:jc w:val="center"/>
              <w:rPr>
                <w:b/>
                <w:bCs/>
                <w:color w:val="000000"/>
                <w:sz w:val="20"/>
                <w:szCs w:val="20"/>
              </w:rPr>
            </w:pPr>
            <w:r>
              <w:rPr>
                <w:b/>
                <w:bCs/>
                <w:color w:val="000000"/>
                <w:sz w:val="20"/>
                <w:szCs w:val="20"/>
              </w:rPr>
              <w:t>947 1 00 00000 00 0000 000</w:t>
            </w:r>
          </w:p>
        </w:tc>
        <w:tc>
          <w:tcPr>
            <w:tcW w:w="6120" w:type="dxa"/>
            <w:tcBorders>
              <w:top w:val="single" w:sz="6" w:space="0" w:color="auto"/>
              <w:left w:val="single" w:sz="6" w:space="0" w:color="auto"/>
              <w:bottom w:val="single" w:sz="6" w:space="0" w:color="C0C0C0"/>
              <w:right w:val="single" w:sz="6" w:space="0" w:color="C0C0C0"/>
            </w:tcBorders>
          </w:tcPr>
          <w:p w:rsidR="005340A9" w:rsidRDefault="005340A9">
            <w:pPr>
              <w:autoSpaceDE w:val="0"/>
              <w:autoSpaceDN w:val="0"/>
              <w:adjustRightInd w:val="0"/>
              <w:rPr>
                <w:b/>
                <w:bCs/>
                <w:color w:val="000000"/>
                <w:sz w:val="20"/>
                <w:szCs w:val="20"/>
              </w:rPr>
            </w:pPr>
            <w:r>
              <w:rPr>
                <w:b/>
                <w:bCs/>
                <w:color w:val="000000"/>
                <w:sz w:val="20"/>
                <w:szCs w:val="20"/>
              </w:rPr>
              <w:t>ДОХОДЫ</w:t>
            </w:r>
          </w:p>
        </w:tc>
        <w:tc>
          <w:tcPr>
            <w:tcW w:w="900" w:type="dxa"/>
            <w:tcBorders>
              <w:top w:val="single" w:sz="6" w:space="0" w:color="auto"/>
              <w:left w:val="single" w:sz="6" w:space="0" w:color="C0C0C0"/>
              <w:bottom w:val="single" w:sz="6" w:space="0" w:color="C0C0C0"/>
              <w:right w:val="single" w:sz="6" w:space="0" w:color="auto"/>
            </w:tcBorders>
          </w:tcPr>
          <w:p w:rsidR="005340A9" w:rsidRDefault="005340A9" w:rsidP="006D2BFA">
            <w:pPr>
              <w:autoSpaceDE w:val="0"/>
              <w:autoSpaceDN w:val="0"/>
              <w:adjustRightInd w:val="0"/>
              <w:jc w:val="right"/>
              <w:rPr>
                <w:b/>
                <w:bCs/>
                <w:color w:val="000000"/>
                <w:sz w:val="20"/>
                <w:szCs w:val="20"/>
              </w:rPr>
            </w:pPr>
            <w:r>
              <w:rPr>
                <w:b/>
                <w:bCs/>
                <w:color w:val="000000"/>
                <w:sz w:val="20"/>
                <w:szCs w:val="20"/>
              </w:rPr>
              <w:t>4353,7</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b/>
                <w:bCs/>
                <w:color w:val="000000"/>
                <w:sz w:val="20"/>
                <w:szCs w:val="20"/>
              </w:rPr>
            </w:pPr>
            <w:r>
              <w:rPr>
                <w:b/>
                <w:bCs/>
                <w:color w:val="000000"/>
                <w:sz w:val="20"/>
                <w:szCs w:val="20"/>
              </w:rPr>
              <w:t>947 1 01 00000 00 0000 000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bCs/>
                <w:color w:val="000000"/>
                <w:sz w:val="20"/>
                <w:szCs w:val="20"/>
              </w:rPr>
            </w:pPr>
            <w:r>
              <w:rPr>
                <w:b/>
                <w:bCs/>
                <w:color w:val="000000"/>
                <w:sz w:val="20"/>
                <w:szCs w:val="20"/>
              </w:rPr>
              <w:t>Налоги на прибыль, доходы</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b/>
                <w:bCs/>
                <w:color w:val="000000"/>
                <w:sz w:val="20"/>
                <w:szCs w:val="20"/>
              </w:rPr>
            </w:pPr>
            <w:r>
              <w:rPr>
                <w:b/>
                <w:bCs/>
                <w:color w:val="000000"/>
                <w:sz w:val="20"/>
                <w:szCs w:val="20"/>
              </w:rPr>
              <w:t>1070,0</w:t>
            </w:r>
          </w:p>
        </w:tc>
      </w:tr>
      <w:tr w:rsidR="005340A9" w:rsidTr="00E220F0">
        <w:trPr>
          <w:trHeight w:val="276"/>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947 1 01 02000 01 0000 110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color w:val="000000"/>
                <w:sz w:val="20"/>
                <w:szCs w:val="20"/>
              </w:rPr>
              <w:t>Налог на доходы физических лиц</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6D2BFA">
            <w:pPr>
              <w:autoSpaceDE w:val="0"/>
              <w:autoSpaceDN w:val="0"/>
              <w:adjustRightInd w:val="0"/>
              <w:jc w:val="right"/>
              <w:rPr>
                <w:color w:val="000000"/>
                <w:sz w:val="20"/>
                <w:szCs w:val="20"/>
              </w:rPr>
            </w:pPr>
            <w:r>
              <w:rPr>
                <w:color w:val="000000"/>
                <w:sz w:val="20"/>
                <w:szCs w:val="20"/>
              </w:rPr>
              <w:t>1070,0</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b/>
                <w:bCs/>
                <w:color w:val="000000"/>
                <w:sz w:val="20"/>
                <w:szCs w:val="20"/>
              </w:rPr>
            </w:pPr>
            <w:r>
              <w:rPr>
                <w:b/>
                <w:bCs/>
                <w:color w:val="000000"/>
                <w:sz w:val="20"/>
                <w:szCs w:val="20"/>
              </w:rPr>
              <w:t>947 1 06 00000 00 0000 000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bCs/>
                <w:color w:val="000000"/>
                <w:sz w:val="20"/>
                <w:szCs w:val="20"/>
              </w:rPr>
            </w:pPr>
            <w:r>
              <w:rPr>
                <w:b/>
                <w:bCs/>
                <w:color w:val="000000"/>
                <w:sz w:val="20"/>
                <w:szCs w:val="20"/>
              </w:rPr>
              <w:t>Налоги на имущество</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9D23CB">
            <w:pPr>
              <w:autoSpaceDE w:val="0"/>
              <w:autoSpaceDN w:val="0"/>
              <w:adjustRightInd w:val="0"/>
              <w:jc w:val="right"/>
              <w:rPr>
                <w:b/>
                <w:bCs/>
                <w:color w:val="000000"/>
                <w:sz w:val="20"/>
                <w:szCs w:val="20"/>
              </w:rPr>
            </w:pPr>
            <w:r>
              <w:rPr>
                <w:b/>
                <w:bCs/>
                <w:color w:val="000000"/>
                <w:sz w:val="20"/>
                <w:szCs w:val="20"/>
              </w:rPr>
              <w:t>2407,0</w:t>
            </w:r>
          </w:p>
        </w:tc>
      </w:tr>
      <w:tr w:rsidR="005340A9" w:rsidTr="00E220F0">
        <w:trPr>
          <w:trHeight w:val="276"/>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947 1 06 01030 10 1000 110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color w:val="000000"/>
                <w:sz w:val="20"/>
                <w:szCs w:val="20"/>
              </w:rPr>
              <w:t>Налог на имущество физических лиц</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6D2BFA">
            <w:pPr>
              <w:autoSpaceDE w:val="0"/>
              <w:autoSpaceDN w:val="0"/>
              <w:adjustRightInd w:val="0"/>
              <w:jc w:val="right"/>
              <w:rPr>
                <w:color w:val="000000"/>
                <w:sz w:val="20"/>
                <w:szCs w:val="20"/>
              </w:rPr>
            </w:pPr>
            <w:r>
              <w:rPr>
                <w:color w:val="000000"/>
                <w:sz w:val="20"/>
                <w:szCs w:val="20"/>
              </w:rPr>
              <w:t>137,0</w:t>
            </w:r>
          </w:p>
        </w:tc>
      </w:tr>
      <w:tr w:rsidR="005340A9" w:rsidTr="00E220F0">
        <w:trPr>
          <w:trHeight w:val="276"/>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947 1 06 06000 00 0000 110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color w:val="000000"/>
                <w:sz w:val="20"/>
                <w:szCs w:val="20"/>
              </w:rPr>
              <w:t>Земельный налог</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9D23CB">
            <w:pPr>
              <w:autoSpaceDE w:val="0"/>
              <w:autoSpaceDN w:val="0"/>
              <w:adjustRightInd w:val="0"/>
              <w:jc w:val="right"/>
              <w:rPr>
                <w:color w:val="000000"/>
                <w:sz w:val="20"/>
                <w:szCs w:val="20"/>
              </w:rPr>
            </w:pPr>
            <w:r>
              <w:rPr>
                <w:color w:val="000000"/>
                <w:sz w:val="20"/>
                <w:szCs w:val="20"/>
              </w:rPr>
              <w:t>2270,0</w:t>
            </w:r>
          </w:p>
        </w:tc>
      </w:tr>
      <w:tr w:rsidR="005340A9" w:rsidTr="00E220F0">
        <w:trPr>
          <w:trHeight w:val="276"/>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b/>
                <w:color w:val="000000"/>
                <w:sz w:val="20"/>
                <w:szCs w:val="20"/>
              </w:rPr>
            </w:pPr>
            <w:r>
              <w:rPr>
                <w:b/>
                <w:color w:val="000000"/>
                <w:sz w:val="20"/>
                <w:szCs w:val="20"/>
              </w:rPr>
              <w:t>947 1 05 03000 01 0000 110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color w:val="000000"/>
                <w:sz w:val="20"/>
                <w:szCs w:val="20"/>
              </w:rPr>
            </w:pPr>
            <w:r>
              <w:rPr>
                <w:b/>
                <w:color w:val="000000"/>
                <w:sz w:val="20"/>
                <w:szCs w:val="20"/>
              </w:rPr>
              <w:t>Единый сельскохозяйственный налог</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6D2BFA">
            <w:pPr>
              <w:autoSpaceDE w:val="0"/>
              <w:autoSpaceDN w:val="0"/>
              <w:adjustRightInd w:val="0"/>
              <w:jc w:val="right"/>
              <w:rPr>
                <w:b/>
                <w:color w:val="000000"/>
                <w:sz w:val="20"/>
                <w:szCs w:val="20"/>
              </w:rPr>
            </w:pPr>
            <w:r>
              <w:rPr>
                <w:b/>
                <w:color w:val="000000"/>
                <w:sz w:val="20"/>
                <w:szCs w:val="20"/>
              </w:rPr>
              <w:t>7,0</w:t>
            </w:r>
          </w:p>
        </w:tc>
      </w:tr>
      <w:tr w:rsidR="005340A9" w:rsidTr="00E220F0">
        <w:trPr>
          <w:trHeight w:val="526"/>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b/>
                <w:bCs/>
                <w:color w:val="000000"/>
                <w:sz w:val="20"/>
                <w:szCs w:val="20"/>
              </w:rPr>
            </w:pPr>
            <w:r>
              <w:rPr>
                <w:b/>
                <w:bCs/>
                <w:color w:val="000000"/>
                <w:sz w:val="20"/>
                <w:szCs w:val="20"/>
              </w:rPr>
              <w:t>947 1 11 00000 00 0000 000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bCs/>
                <w:color w:val="000000"/>
                <w:sz w:val="20"/>
                <w:szCs w:val="20"/>
              </w:rPr>
            </w:pPr>
            <w:r>
              <w:rPr>
                <w:b/>
                <w:bCs/>
                <w:color w:val="000000"/>
                <w:sz w:val="20"/>
                <w:szCs w:val="20"/>
              </w:rPr>
              <w:t>Доходы от использования имущества, находящегося в го</w:t>
            </w:r>
            <w:r>
              <w:rPr>
                <w:b/>
                <w:bCs/>
                <w:color w:val="000000"/>
                <w:sz w:val="20"/>
                <w:szCs w:val="20"/>
              </w:rPr>
              <w:softHyphen/>
              <w:t>сударственной и муниципальной собственности</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b/>
                <w:bCs/>
                <w:color w:val="000000"/>
                <w:sz w:val="20"/>
                <w:szCs w:val="20"/>
              </w:rPr>
            </w:pPr>
            <w:r>
              <w:rPr>
                <w:b/>
                <w:bCs/>
                <w:color w:val="000000"/>
                <w:sz w:val="20"/>
                <w:szCs w:val="20"/>
              </w:rPr>
              <w:t>578,6</w:t>
            </w:r>
          </w:p>
        </w:tc>
      </w:tr>
      <w:tr w:rsidR="005340A9" w:rsidTr="00E220F0">
        <w:trPr>
          <w:trHeight w:val="929"/>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947 1 11 05035 10 0001 120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snapToGrid w:val="0"/>
                <w:sz w:val="20"/>
                <w:szCs w:val="20"/>
              </w:rPr>
              <w:t xml:space="preserve">Доходы от сдачи в аренду имущества, находящегося в оперативном управлении органов управления поселений и созданных ими учреждений </w:t>
            </w:r>
            <w:r>
              <w:rPr>
                <w:sz w:val="20"/>
                <w:szCs w:val="20"/>
              </w:rPr>
              <w:t>(за исключением имущества муниципальных автономных учреждений)</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p>
        </w:tc>
      </w:tr>
      <w:tr w:rsidR="005340A9" w:rsidTr="00E220F0">
        <w:trPr>
          <w:trHeight w:val="744"/>
        </w:trPr>
        <w:tc>
          <w:tcPr>
            <w:tcW w:w="2520" w:type="dxa"/>
            <w:tcBorders>
              <w:top w:val="single" w:sz="6" w:space="0" w:color="C0C0C0"/>
              <w:left w:val="single" w:sz="6" w:space="0" w:color="auto"/>
              <w:bottom w:val="single" w:sz="6" w:space="0" w:color="C0C0C0"/>
              <w:right w:val="single" w:sz="6" w:space="0" w:color="auto"/>
            </w:tcBorders>
          </w:tcPr>
          <w:p w:rsidR="005340A9" w:rsidRDefault="005340A9" w:rsidP="00D571CA">
            <w:pPr>
              <w:autoSpaceDE w:val="0"/>
              <w:autoSpaceDN w:val="0"/>
              <w:adjustRightInd w:val="0"/>
              <w:jc w:val="center"/>
              <w:rPr>
                <w:color w:val="000000"/>
                <w:sz w:val="20"/>
                <w:szCs w:val="20"/>
              </w:rPr>
            </w:pPr>
            <w:r>
              <w:rPr>
                <w:color w:val="000000"/>
                <w:sz w:val="20"/>
                <w:szCs w:val="20"/>
              </w:rPr>
              <w:t>947 1 11 09045 10 0000 120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rsidP="00D571CA">
            <w:pPr>
              <w:autoSpaceDE w:val="0"/>
              <w:autoSpaceDN w:val="0"/>
              <w:adjustRightInd w:val="0"/>
              <w:rPr>
                <w:color w:val="000000"/>
                <w:sz w:val="20"/>
                <w:szCs w:val="20"/>
              </w:rPr>
            </w:pPr>
            <w:r>
              <w:rPr>
                <w:snapToGrid w:val="0"/>
                <w:sz w:val="20"/>
                <w:szCs w:val="20"/>
              </w:rPr>
              <w:t>Прочие поступления от использования имущества, находящегося в государственной и муниципальной собственности</w:t>
            </w:r>
            <w:r>
              <w:rPr>
                <w:sz w:val="20"/>
                <w:szCs w:val="20"/>
              </w:rPr>
              <w:t>(за исключением имущества автономных учреждений, а так же имущества государстве</w:t>
            </w:r>
            <w:r w:rsidRPr="00D571CA">
              <w:t xml:space="preserve">нных </w:t>
            </w:r>
            <w:r w:rsidRPr="00D571CA">
              <w:rPr>
                <w:sz w:val="20"/>
                <w:szCs w:val="20"/>
              </w:rPr>
              <w:t xml:space="preserve">муниципальных </w:t>
            </w:r>
            <w:r>
              <w:rPr>
                <w:sz w:val="20"/>
                <w:szCs w:val="20"/>
              </w:rPr>
              <w:t>унитарных предприятий, в том числе казенных)</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r>
              <w:rPr>
                <w:color w:val="000000"/>
                <w:sz w:val="20"/>
                <w:szCs w:val="20"/>
              </w:rPr>
              <w:t>16,0</w:t>
            </w:r>
          </w:p>
        </w:tc>
      </w:tr>
      <w:tr w:rsidR="005340A9" w:rsidTr="00E220F0">
        <w:trPr>
          <w:trHeight w:val="744"/>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947 1 11 05035 10 0002 120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snapToGrid w:val="0"/>
                <w:sz w:val="20"/>
                <w:szCs w:val="20"/>
              </w:rPr>
              <w:t xml:space="preserve">Доходы от сдачи в аренду имущества ЖКХ, находящегося в оперативном управлении органов управления поселений и созданных ими учреждений </w:t>
            </w:r>
            <w:r>
              <w:rPr>
                <w:sz w:val="20"/>
                <w:szCs w:val="20"/>
              </w:rPr>
              <w:t>(за исключением имущества муниципальных автономных учреждений)</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r w:rsidRPr="006D2BFA">
              <w:rPr>
                <w:color w:val="000000"/>
                <w:sz w:val="20"/>
                <w:szCs w:val="20"/>
              </w:rPr>
              <w:t>2,6</w:t>
            </w:r>
          </w:p>
        </w:tc>
      </w:tr>
      <w:tr w:rsidR="005340A9" w:rsidTr="00E220F0">
        <w:trPr>
          <w:trHeight w:val="744"/>
        </w:trPr>
        <w:tc>
          <w:tcPr>
            <w:tcW w:w="2520" w:type="dxa"/>
            <w:tcBorders>
              <w:top w:val="single" w:sz="6" w:space="0" w:color="C0C0C0"/>
              <w:left w:val="single" w:sz="6" w:space="0" w:color="auto"/>
              <w:bottom w:val="single" w:sz="6" w:space="0" w:color="C0C0C0"/>
              <w:right w:val="single" w:sz="6" w:space="0" w:color="auto"/>
            </w:tcBorders>
          </w:tcPr>
          <w:p w:rsidR="005340A9" w:rsidRDefault="005340A9" w:rsidP="00BD4CBE">
            <w:pPr>
              <w:autoSpaceDE w:val="0"/>
              <w:autoSpaceDN w:val="0"/>
              <w:adjustRightInd w:val="0"/>
              <w:jc w:val="center"/>
              <w:rPr>
                <w:color w:val="000000"/>
                <w:sz w:val="20"/>
                <w:szCs w:val="20"/>
              </w:rPr>
            </w:pPr>
            <w:r>
              <w:rPr>
                <w:color w:val="000000"/>
                <w:sz w:val="20"/>
                <w:szCs w:val="20"/>
              </w:rPr>
              <w:t>947 1 11 05013 00 0000 120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D618DA">
            <w:pPr>
              <w:autoSpaceDE w:val="0"/>
              <w:autoSpaceDN w:val="0"/>
              <w:adjustRightInd w:val="0"/>
              <w:jc w:val="right"/>
              <w:rPr>
                <w:color w:val="000000"/>
                <w:sz w:val="20"/>
                <w:szCs w:val="20"/>
              </w:rPr>
            </w:pPr>
            <w:r>
              <w:rPr>
                <w:color w:val="000000"/>
                <w:sz w:val="20"/>
                <w:szCs w:val="20"/>
              </w:rPr>
              <w:t>560,0</w:t>
            </w:r>
          </w:p>
        </w:tc>
      </w:tr>
      <w:tr w:rsidR="005340A9" w:rsidTr="00E220F0">
        <w:trPr>
          <w:trHeight w:val="744"/>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947 111 05026 10 0000 120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sz w:val="20"/>
                <w:szCs w:val="20"/>
              </w:rPr>
            </w:pPr>
            <w:r>
              <w:rPr>
                <w:sz w:val="20"/>
                <w:szCs w:val="20"/>
              </w:rPr>
              <w:t>Доходы, получаемые в виде арендной платы за земельные участки в границах поселений, находятся в федеральной собственности</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p>
        </w:tc>
      </w:tr>
      <w:tr w:rsidR="005340A9" w:rsidTr="00E220F0">
        <w:trPr>
          <w:trHeight w:val="251"/>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b/>
                <w:color w:val="000000"/>
                <w:sz w:val="20"/>
                <w:szCs w:val="20"/>
              </w:rPr>
            </w:pPr>
            <w:r>
              <w:rPr>
                <w:b/>
                <w:color w:val="000000"/>
                <w:sz w:val="20"/>
                <w:szCs w:val="20"/>
              </w:rPr>
              <w:t>947 114 00000 00 0000 000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sz w:val="20"/>
                <w:szCs w:val="20"/>
              </w:rPr>
            </w:pPr>
            <w:r>
              <w:rPr>
                <w:b/>
                <w:sz w:val="20"/>
                <w:szCs w:val="20"/>
              </w:rPr>
              <w:t>Доходы от продажи материальных и нематериальных активов</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b/>
                <w:color w:val="000000"/>
                <w:sz w:val="20"/>
                <w:szCs w:val="20"/>
              </w:rPr>
            </w:pPr>
            <w:r>
              <w:rPr>
                <w:b/>
                <w:color w:val="000000"/>
                <w:sz w:val="20"/>
                <w:szCs w:val="20"/>
              </w:rPr>
              <w:t>291,7</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947 1 14 06013 10 0000430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color w:val="000000"/>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r>
              <w:rPr>
                <w:color w:val="000000"/>
                <w:sz w:val="20"/>
                <w:szCs w:val="20"/>
              </w:rPr>
              <w:t>90,0</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947 114 02053 10 1000 410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rsidP="00E807C5">
            <w:pPr>
              <w:autoSpaceDE w:val="0"/>
              <w:autoSpaceDN w:val="0"/>
              <w:adjustRightInd w:val="0"/>
              <w:rPr>
                <w:sz w:val="20"/>
                <w:szCs w:val="20"/>
              </w:rPr>
            </w:pPr>
            <w:r>
              <w:rPr>
                <w:snapToGrid w:val="0"/>
                <w:sz w:val="20"/>
                <w:szCs w:val="20"/>
              </w:rPr>
              <w:t xml:space="preserve">Доходы от реализации иного имущества, находящегося в собственности поселений, в части реализации основных средств по указанному имуществу </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r>
              <w:rPr>
                <w:color w:val="000000"/>
                <w:sz w:val="20"/>
                <w:szCs w:val="20"/>
              </w:rPr>
              <w:t>190,9</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947 114  02052 10 0000 410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snapToGrid w:val="0"/>
                <w:sz w:val="20"/>
                <w:szCs w:val="20"/>
              </w:rPr>
            </w:pPr>
            <w:r>
              <w:rPr>
                <w:snapToGrid w:val="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основных средств по указанному имуществу</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r>
              <w:rPr>
                <w:color w:val="000000"/>
                <w:sz w:val="20"/>
                <w:szCs w:val="20"/>
              </w:rPr>
              <w:t>10,8</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b/>
                <w:color w:val="000000"/>
                <w:sz w:val="20"/>
                <w:szCs w:val="20"/>
              </w:rPr>
            </w:pPr>
            <w:r>
              <w:rPr>
                <w:b/>
                <w:color w:val="000000"/>
                <w:sz w:val="20"/>
                <w:szCs w:val="20"/>
              </w:rPr>
              <w:t>947 117 00000 00 0000 000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snapToGrid w:val="0"/>
                <w:sz w:val="20"/>
                <w:szCs w:val="20"/>
              </w:rPr>
            </w:pPr>
            <w:r>
              <w:rPr>
                <w:b/>
                <w:snapToGrid w:val="0"/>
                <w:sz w:val="20"/>
                <w:szCs w:val="20"/>
              </w:rPr>
              <w:t>ПРОЧИЕ НЕНАЛОГОВЫЕ ДОХОДЫ</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DD0736">
            <w:pPr>
              <w:autoSpaceDE w:val="0"/>
              <w:autoSpaceDN w:val="0"/>
              <w:adjustRightInd w:val="0"/>
              <w:jc w:val="center"/>
              <w:rPr>
                <w:b/>
                <w:color w:val="000000"/>
                <w:sz w:val="20"/>
                <w:szCs w:val="20"/>
              </w:rPr>
            </w:pPr>
            <w:r>
              <w:rPr>
                <w:b/>
                <w:color w:val="000000"/>
                <w:sz w:val="20"/>
                <w:szCs w:val="20"/>
              </w:rPr>
              <w:t>6,4</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947 117 01050 10 0000 180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snapToGrid w:val="0"/>
                <w:sz w:val="20"/>
                <w:szCs w:val="20"/>
              </w:rPr>
            </w:pPr>
            <w:r>
              <w:rPr>
                <w:snapToGrid w:val="0"/>
                <w:sz w:val="20"/>
                <w:szCs w:val="20"/>
              </w:rPr>
              <w:t>Невыясненные поступления, зачисляемые в бюджеты поселений</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jc w:val="center"/>
              <w:rPr>
                <w:color w:val="000000"/>
                <w:sz w:val="20"/>
                <w:szCs w:val="20"/>
              </w:rPr>
            </w:pPr>
            <w:r>
              <w:rPr>
                <w:color w:val="000000"/>
                <w:sz w:val="20"/>
                <w:szCs w:val="20"/>
              </w:rPr>
              <w:t>947 117 05050 10 0000 180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snapToGrid w:val="0"/>
                <w:sz w:val="20"/>
                <w:szCs w:val="20"/>
              </w:rPr>
            </w:pPr>
            <w:r>
              <w:rPr>
                <w:snapToGrid w:val="0"/>
                <w:sz w:val="20"/>
                <w:szCs w:val="20"/>
              </w:rPr>
              <w:t>Прочие неналоговые доходы бюджетов поселений</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color w:val="000000"/>
                <w:sz w:val="20"/>
                <w:szCs w:val="20"/>
              </w:rPr>
            </w:pPr>
            <w:r>
              <w:rPr>
                <w:color w:val="000000"/>
                <w:sz w:val="20"/>
                <w:szCs w:val="20"/>
              </w:rPr>
              <w:t>6,4</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rPr>
                <w:b/>
                <w:color w:val="000000"/>
                <w:sz w:val="20"/>
                <w:szCs w:val="20"/>
              </w:rPr>
            </w:pPr>
            <w:r>
              <w:rPr>
                <w:b/>
                <w:color w:val="000000"/>
                <w:sz w:val="20"/>
                <w:szCs w:val="20"/>
              </w:rPr>
              <w:t xml:space="preserve"> 947 2 02 00000 00 0000 000</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b/>
                <w:color w:val="000000"/>
                <w:sz w:val="20"/>
                <w:szCs w:val="20"/>
              </w:rPr>
            </w:pPr>
            <w:r>
              <w:rPr>
                <w:b/>
                <w:color w:val="000000"/>
                <w:sz w:val="20"/>
                <w:szCs w:val="20"/>
              </w:rPr>
              <w:t>Безвозмездные поступления из бюджета муниципального района</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pPr>
              <w:autoSpaceDE w:val="0"/>
              <w:autoSpaceDN w:val="0"/>
              <w:adjustRightInd w:val="0"/>
              <w:jc w:val="right"/>
              <w:rPr>
                <w:b/>
                <w:color w:val="000000"/>
                <w:sz w:val="20"/>
                <w:szCs w:val="20"/>
              </w:rPr>
            </w:pPr>
            <w:r>
              <w:rPr>
                <w:b/>
                <w:color w:val="000000"/>
                <w:sz w:val="20"/>
                <w:szCs w:val="20"/>
              </w:rPr>
              <w:t>11890,0</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rsidP="001854FD">
            <w:pPr>
              <w:autoSpaceDE w:val="0"/>
              <w:autoSpaceDN w:val="0"/>
              <w:adjustRightInd w:val="0"/>
              <w:rPr>
                <w:color w:val="000000"/>
                <w:sz w:val="20"/>
                <w:szCs w:val="20"/>
              </w:rPr>
            </w:pPr>
            <w:r>
              <w:rPr>
                <w:color w:val="000000"/>
                <w:sz w:val="20"/>
                <w:szCs w:val="20"/>
              </w:rPr>
              <w:t xml:space="preserve"> 947 2 02 01001 10 0000 151</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i/>
                <w:color w:val="000000"/>
                <w:sz w:val="20"/>
                <w:szCs w:val="20"/>
              </w:rPr>
            </w:pPr>
            <w:r>
              <w:rPr>
                <w:color w:val="000000"/>
                <w:sz w:val="20"/>
                <w:szCs w:val="20"/>
              </w:rPr>
              <w:t>Дотации бюджетам поселений на выравнивание уровня бюджетной обеспеченности</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3D2692">
            <w:pPr>
              <w:rPr>
                <w:sz w:val="20"/>
                <w:szCs w:val="20"/>
              </w:rPr>
            </w:pPr>
            <w:r>
              <w:rPr>
                <w:sz w:val="20"/>
                <w:szCs w:val="20"/>
              </w:rPr>
              <w:t>2622,0</w:t>
            </w:r>
          </w:p>
        </w:tc>
      </w:tr>
      <w:tr w:rsidR="005340A9" w:rsidTr="00E220F0">
        <w:trPr>
          <w:trHeight w:val="262"/>
        </w:trPr>
        <w:tc>
          <w:tcPr>
            <w:tcW w:w="2520" w:type="dxa"/>
            <w:tcBorders>
              <w:top w:val="single" w:sz="6" w:space="0" w:color="C0C0C0"/>
              <w:left w:val="single" w:sz="6" w:space="0" w:color="auto"/>
              <w:bottom w:val="single" w:sz="6" w:space="0" w:color="C0C0C0"/>
              <w:right w:val="single" w:sz="6" w:space="0" w:color="auto"/>
            </w:tcBorders>
          </w:tcPr>
          <w:p w:rsidR="005340A9" w:rsidRDefault="005340A9">
            <w:pPr>
              <w:autoSpaceDE w:val="0"/>
              <w:autoSpaceDN w:val="0"/>
              <w:adjustRightInd w:val="0"/>
              <w:rPr>
                <w:color w:val="000000"/>
                <w:sz w:val="20"/>
                <w:szCs w:val="20"/>
              </w:rPr>
            </w:pPr>
            <w:r>
              <w:rPr>
                <w:color w:val="000000"/>
                <w:sz w:val="20"/>
                <w:szCs w:val="20"/>
              </w:rPr>
              <w:t xml:space="preserve"> 947 2 02 03015 10 0000 151 </w:t>
            </w:r>
          </w:p>
        </w:tc>
        <w:tc>
          <w:tcPr>
            <w:tcW w:w="6120" w:type="dxa"/>
            <w:tcBorders>
              <w:top w:val="single" w:sz="6" w:space="0" w:color="C0C0C0"/>
              <w:left w:val="single" w:sz="6" w:space="0" w:color="auto"/>
              <w:bottom w:val="single" w:sz="6" w:space="0" w:color="C0C0C0"/>
              <w:right w:val="single" w:sz="6" w:space="0" w:color="C0C0C0"/>
            </w:tcBorders>
          </w:tcPr>
          <w:p w:rsidR="005340A9" w:rsidRDefault="005340A9">
            <w:pPr>
              <w:autoSpaceDE w:val="0"/>
              <w:autoSpaceDN w:val="0"/>
              <w:adjustRightInd w:val="0"/>
              <w:rPr>
                <w:i/>
                <w:color w:val="000000"/>
                <w:sz w:val="20"/>
                <w:szCs w:val="20"/>
              </w:rPr>
            </w:pPr>
            <w:r>
              <w:rPr>
                <w:sz w:val="20"/>
                <w:szCs w:val="20"/>
              </w:rPr>
              <w:t>Субвенция на  Осуществление полномочий по первичному воинскому учету</w:t>
            </w:r>
          </w:p>
        </w:tc>
        <w:tc>
          <w:tcPr>
            <w:tcW w:w="900" w:type="dxa"/>
            <w:tcBorders>
              <w:top w:val="single" w:sz="6" w:space="0" w:color="C0C0C0"/>
              <w:left w:val="single" w:sz="6" w:space="0" w:color="C0C0C0"/>
              <w:bottom w:val="single" w:sz="6" w:space="0" w:color="C0C0C0"/>
              <w:right w:val="single" w:sz="6" w:space="0" w:color="auto"/>
            </w:tcBorders>
          </w:tcPr>
          <w:p w:rsidR="005340A9" w:rsidRDefault="005340A9" w:rsidP="003D2692">
            <w:pPr>
              <w:autoSpaceDE w:val="0"/>
              <w:autoSpaceDN w:val="0"/>
              <w:adjustRightInd w:val="0"/>
              <w:jc w:val="center"/>
              <w:rPr>
                <w:color w:val="000000"/>
                <w:sz w:val="20"/>
                <w:szCs w:val="20"/>
              </w:rPr>
            </w:pPr>
            <w:r>
              <w:rPr>
                <w:color w:val="000000"/>
                <w:sz w:val="20"/>
                <w:szCs w:val="20"/>
              </w:rPr>
              <w:t>183,8</w:t>
            </w:r>
          </w:p>
        </w:tc>
      </w:tr>
      <w:tr w:rsidR="005340A9" w:rsidTr="00E220F0">
        <w:trPr>
          <w:trHeight w:val="262"/>
        </w:trPr>
        <w:tc>
          <w:tcPr>
            <w:tcW w:w="2520" w:type="dxa"/>
            <w:tcBorders>
              <w:top w:val="single" w:sz="6" w:space="0" w:color="C0C0C0"/>
              <w:left w:val="single" w:sz="6" w:space="0" w:color="auto"/>
              <w:bottom w:val="single" w:sz="6" w:space="0" w:color="auto"/>
              <w:right w:val="single" w:sz="6" w:space="0" w:color="auto"/>
            </w:tcBorders>
          </w:tcPr>
          <w:p w:rsidR="005340A9" w:rsidRDefault="005340A9" w:rsidP="001854FD">
            <w:pPr>
              <w:autoSpaceDE w:val="0"/>
              <w:autoSpaceDN w:val="0"/>
              <w:adjustRightInd w:val="0"/>
              <w:rPr>
                <w:color w:val="000000"/>
                <w:sz w:val="20"/>
                <w:szCs w:val="20"/>
              </w:rPr>
            </w:pPr>
            <w:r>
              <w:rPr>
                <w:color w:val="000000"/>
                <w:sz w:val="20"/>
                <w:szCs w:val="20"/>
              </w:rPr>
              <w:t xml:space="preserve"> 947 2 02 04999 10 0000 151</w:t>
            </w:r>
          </w:p>
        </w:tc>
        <w:tc>
          <w:tcPr>
            <w:tcW w:w="6120" w:type="dxa"/>
            <w:tcBorders>
              <w:top w:val="single" w:sz="6" w:space="0" w:color="C0C0C0"/>
              <w:left w:val="single" w:sz="6" w:space="0" w:color="auto"/>
              <w:bottom w:val="single" w:sz="6" w:space="0" w:color="auto"/>
              <w:right w:val="single" w:sz="6" w:space="0" w:color="C0C0C0"/>
            </w:tcBorders>
          </w:tcPr>
          <w:p w:rsidR="005340A9" w:rsidRDefault="005340A9">
            <w:pPr>
              <w:autoSpaceDE w:val="0"/>
              <w:autoSpaceDN w:val="0"/>
              <w:adjustRightInd w:val="0"/>
              <w:rPr>
                <w:color w:val="000000"/>
                <w:sz w:val="20"/>
                <w:szCs w:val="20"/>
              </w:rPr>
            </w:pPr>
            <w:r>
              <w:rPr>
                <w:color w:val="000000"/>
                <w:sz w:val="20"/>
                <w:szCs w:val="20"/>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900" w:type="dxa"/>
            <w:tcBorders>
              <w:top w:val="single" w:sz="6" w:space="0" w:color="C0C0C0"/>
              <w:left w:val="single" w:sz="6" w:space="0" w:color="C0C0C0"/>
              <w:bottom w:val="single" w:sz="6" w:space="0" w:color="auto"/>
              <w:right w:val="single" w:sz="6" w:space="0" w:color="auto"/>
            </w:tcBorders>
          </w:tcPr>
          <w:p w:rsidR="005340A9" w:rsidRDefault="005340A9">
            <w:pPr>
              <w:autoSpaceDE w:val="0"/>
              <w:autoSpaceDN w:val="0"/>
              <w:adjustRightInd w:val="0"/>
              <w:jc w:val="right"/>
              <w:rPr>
                <w:color w:val="000000"/>
                <w:sz w:val="20"/>
                <w:szCs w:val="20"/>
              </w:rPr>
            </w:pPr>
            <w:r>
              <w:rPr>
                <w:color w:val="000000"/>
                <w:sz w:val="20"/>
                <w:szCs w:val="20"/>
              </w:rPr>
              <w:t>9084,2</w:t>
            </w:r>
          </w:p>
        </w:tc>
      </w:tr>
      <w:tr w:rsidR="005340A9" w:rsidTr="00E220F0">
        <w:trPr>
          <w:trHeight w:val="262"/>
        </w:trPr>
        <w:tc>
          <w:tcPr>
            <w:tcW w:w="2520" w:type="dxa"/>
            <w:tcBorders>
              <w:top w:val="single" w:sz="6" w:space="0" w:color="C0C0C0"/>
              <w:left w:val="single" w:sz="6" w:space="0" w:color="auto"/>
              <w:bottom w:val="single" w:sz="6" w:space="0" w:color="auto"/>
              <w:right w:val="single" w:sz="6" w:space="0" w:color="auto"/>
            </w:tcBorders>
          </w:tcPr>
          <w:p w:rsidR="005340A9" w:rsidRDefault="005340A9">
            <w:pPr>
              <w:autoSpaceDE w:val="0"/>
              <w:autoSpaceDN w:val="0"/>
              <w:adjustRightInd w:val="0"/>
              <w:jc w:val="center"/>
              <w:rPr>
                <w:color w:val="000000"/>
                <w:sz w:val="20"/>
                <w:szCs w:val="20"/>
              </w:rPr>
            </w:pPr>
          </w:p>
        </w:tc>
        <w:tc>
          <w:tcPr>
            <w:tcW w:w="6120" w:type="dxa"/>
            <w:tcBorders>
              <w:top w:val="single" w:sz="6" w:space="0" w:color="C0C0C0"/>
              <w:left w:val="single" w:sz="6" w:space="0" w:color="auto"/>
              <w:bottom w:val="single" w:sz="6" w:space="0" w:color="auto"/>
              <w:right w:val="single" w:sz="6" w:space="0" w:color="C0C0C0"/>
            </w:tcBorders>
          </w:tcPr>
          <w:p w:rsidR="005340A9" w:rsidRDefault="005340A9">
            <w:pPr>
              <w:autoSpaceDE w:val="0"/>
              <w:autoSpaceDN w:val="0"/>
              <w:adjustRightInd w:val="0"/>
              <w:rPr>
                <w:b/>
                <w:bCs/>
                <w:color w:val="000000"/>
                <w:sz w:val="20"/>
                <w:szCs w:val="20"/>
              </w:rPr>
            </w:pPr>
            <w:r>
              <w:rPr>
                <w:b/>
                <w:bCs/>
                <w:color w:val="000000"/>
                <w:sz w:val="20"/>
                <w:szCs w:val="20"/>
              </w:rPr>
              <w:t>ВСЕГО ДОХОДОВ</w:t>
            </w:r>
          </w:p>
        </w:tc>
        <w:tc>
          <w:tcPr>
            <w:tcW w:w="900" w:type="dxa"/>
            <w:tcBorders>
              <w:top w:val="single" w:sz="6" w:space="0" w:color="C0C0C0"/>
              <w:left w:val="single" w:sz="6" w:space="0" w:color="C0C0C0"/>
              <w:bottom w:val="single" w:sz="6" w:space="0" w:color="auto"/>
              <w:right w:val="single" w:sz="6" w:space="0" w:color="auto"/>
            </w:tcBorders>
          </w:tcPr>
          <w:p w:rsidR="005340A9" w:rsidRDefault="005340A9" w:rsidP="009D23CB">
            <w:pPr>
              <w:autoSpaceDE w:val="0"/>
              <w:autoSpaceDN w:val="0"/>
              <w:adjustRightInd w:val="0"/>
              <w:jc w:val="right"/>
              <w:rPr>
                <w:b/>
                <w:bCs/>
                <w:color w:val="000000"/>
                <w:sz w:val="20"/>
                <w:szCs w:val="20"/>
              </w:rPr>
            </w:pPr>
            <w:r>
              <w:rPr>
                <w:b/>
                <w:bCs/>
                <w:color w:val="000000"/>
                <w:sz w:val="20"/>
                <w:szCs w:val="20"/>
              </w:rPr>
              <w:t>16243,7</w:t>
            </w:r>
          </w:p>
        </w:tc>
      </w:tr>
    </w:tbl>
    <w:p w:rsidR="005340A9" w:rsidRDefault="005340A9" w:rsidP="006444DE">
      <w:pPr>
        <w:jc w:val="both"/>
      </w:pPr>
    </w:p>
    <w:p w:rsidR="005340A9" w:rsidRPr="00E220F0" w:rsidRDefault="005340A9" w:rsidP="00E220F0">
      <w:pPr>
        <w:jc w:val="center"/>
        <w:rPr>
          <w:b/>
        </w:rPr>
      </w:pPr>
      <w:r w:rsidRPr="00E220F0">
        <w:rPr>
          <w:b/>
        </w:rPr>
        <w:t>Расходы</w:t>
      </w:r>
    </w:p>
    <w:p w:rsidR="005340A9" w:rsidRDefault="005340A9" w:rsidP="006444DE">
      <w:pPr>
        <w:jc w:val="both"/>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7380"/>
        <w:gridCol w:w="1800"/>
      </w:tblGrid>
      <w:tr w:rsidR="005340A9" w:rsidTr="00E220F0">
        <w:tc>
          <w:tcPr>
            <w:tcW w:w="1080" w:type="dxa"/>
          </w:tcPr>
          <w:p w:rsidR="005340A9" w:rsidRDefault="005340A9">
            <w:pPr>
              <w:tabs>
                <w:tab w:val="left" w:pos="1260"/>
              </w:tabs>
              <w:jc w:val="center"/>
              <w:rPr>
                <w:b/>
                <w:bCs/>
                <w:sz w:val="22"/>
                <w:szCs w:val="22"/>
              </w:rPr>
            </w:pPr>
            <w:r>
              <w:rPr>
                <w:b/>
                <w:bCs/>
                <w:sz w:val="22"/>
                <w:szCs w:val="22"/>
              </w:rPr>
              <w:t>Код бюджет</w:t>
            </w:r>
            <w:r>
              <w:rPr>
                <w:b/>
                <w:bCs/>
                <w:sz w:val="22"/>
                <w:szCs w:val="22"/>
              </w:rPr>
              <w:softHyphen/>
              <w:t>ной класси</w:t>
            </w:r>
            <w:r>
              <w:rPr>
                <w:b/>
                <w:bCs/>
                <w:sz w:val="22"/>
                <w:szCs w:val="22"/>
              </w:rPr>
              <w:softHyphen/>
              <w:t>фикации</w:t>
            </w:r>
          </w:p>
        </w:tc>
        <w:tc>
          <w:tcPr>
            <w:tcW w:w="7380" w:type="dxa"/>
          </w:tcPr>
          <w:p w:rsidR="005340A9" w:rsidRDefault="005340A9">
            <w:pPr>
              <w:jc w:val="center"/>
              <w:rPr>
                <w:b/>
                <w:bCs/>
                <w:sz w:val="22"/>
                <w:szCs w:val="22"/>
              </w:rPr>
            </w:pPr>
          </w:p>
          <w:p w:rsidR="005340A9" w:rsidRDefault="005340A9">
            <w:pPr>
              <w:jc w:val="center"/>
              <w:rPr>
                <w:b/>
                <w:bCs/>
                <w:sz w:val="22"/>
                <w:szCs w:val="22"/>
              </w:rPr>
            </w:pPr>
            <w:r>
              <w:rPr>
                <w:b/>
                <w:bCs/>
                <w:sz w:val="22"/>
                <w:szCs w:val="22"/>
              </w:rPr>
              <w:t>Наименование разделов и подразделов</w:t>
            </w:r>
          </w:p>
        </w:tc>
        <w:tc>
          <w:tcPr>
            <w:tcW w:w="1800" w:type="dxa"/>
          </w:tcPr>
          <w:p w:rsidR="005340A9" w:rsidRDefault="005340A9">
            <w:pPr>
              <w:autoSpaceDE w:val="0"/>
              <w:autoSpaceDN w:val="0"/>
              <w:adjustRightInd w:val="0"/>
              <w:jc w:val="center"/>
              <w:rPr>
                <w:color w:val="000000"/>
                <w:sz w:val="22"/>
                <w:szCs w:val="22"/>
              </w:rPr>
            </w:pPr>
          </w:p>
          <w:p w:rsidR="005340A9" w:rsidRDefault="005340A9">
            <w:pPr>
              <w:autoSpaceDE w:val="0"/>
              <w:autoSpaceDN w:val="0"/>
              <w:adjustRightInd w:val="0"/>
              <w:jc w:val="center"/>
              <w:rPr>
                <w:color w:val="000000"/>
                <w:sz w:val="22"/>
                <w:szCs w:val="22"/>
              </w:rPr>
            </w:pPr>
            <w:r>
              <w:rPr>
                <w:color w:val="000000"/>
                <w:sz w:val="20"/>
                <w:szCs w:val="20"/>
              </w:rPr>
              <w:t>Сумма (тыс.руб.)</w:t>
            </w:r>
          </w:p>
        </w:tc>
      </w:tr>
      <w:tr w:rsidR="005340A9" w:rsidTr="00E220F0">
        <w:tc>
          <w:tcPr>
            <w:tcW w:w="1080" w:type="dxa"/>
          </w:tcPr>
          <w:p w:rsidR="005340A9" w:rsidRDefault="005340A9">
            <w:pPr>
              <w:tabs>
                <w:tab w:val="left" w:pos="1260"/>
              </w:tabs>
              <w:rPr>
                <w:b/>
                <w:bCs/>
                <w:sz w:val="22"/>
                <w:szCs w:val="22"/>
              </w:rPr>
            </w:pPr>
            <w:r>
              <w:rPr>
                <w:b/>
                <w:bCs/>
                <w:sz w:val="22"/>
                <w:szCs w:val="22"/>
              </w:rPr>
              <w:t>0100</w:t>
            </w:r>
          </w:p>
        </w:tc>
        <w:tc>
          <w:tcPr>
            <w:tcW w:w="7380" w:type="dxa"/>
          </w:tcPr>
          <w:p w:rsidR="005340A9" w:rsidRDefault="005340A9">
            <w:pPr>
              <w:rPr>
                <w:b/>
                <w:bCs/>
                <w:sz w:val="22"/>
                <w:szCs w:val="22"/>
              </w:rPr>
            </w:pPr>
            <w:r>
              <w:rPr>
                <w:b/>
                <w:bCs/>
                <w:sz w:val="22"/>
                <w:szCs w:val="22"/>
              </w:rPr>
              <w:t>Общегосударственные вопросы</w:t>
            </w:r>
          </w:p>
        </w:tc>
        <w:tc>
          <w:tcPr>
            <w:tcW w:w="1800" w:type="dxa"/>
          </w:tcPr>
          <w:p w:rsidR="005340A9" w:rsidRDefault="005340A9">
            <w:pPr>
              <w:jc w:val="right"/>
              <w:rPr>
                <w:b/>
                <w:bCs/>
                <w:sz w:val="22"/>
                <w:szCs w:val="22"/>
              </w:rPr>
            </w:pPr>
            <w:r>
              <w:rPr>
                <w:b/>
                <w:bCs/>
                <w:sz w:val="22"/>
                <w:szCs w:val="22"/>
              </w:rPr>
              <w:t>3861,0</w:t>
            </w:r>
          </w:p>
        </w:tc>
      </w:tr>
      <w:tr w:rsidR="005340A9" w:rsidTr="00E220F0">
        <w:tc>
          <w:tcPr>
            <w:tcW w:w="1080" w:type="dxa"/>
          </w:tcPr>
          <w:p w:rsidR="005340A9" w:rsidRDefault="005340A9">
            <w:pPr>
              <w:tabs>
                <w:tab w:val="left" w:pos="1260"/>
              </w:tabs>
              <w:rPr>
                <w:bCs/>
                <w:sz w:val="22"/>
                <w:szCs w:val="22"/>
              </w:rPr>
            </w:pPr>
            <w:r>
              <w:rPr>
                <w:bCs/>
                <w:sz w:val="22"/>
                <w:szCs w:val="22"/>
              </w:rPr>
              <w:t>0102</w:t>
            </w:r>
          </w:p>
        </w:tc>
        <w:tc>
          <w:tcPr>
            <w:tcW w:w="7380" w:type="dxa"/>
          </w:tcPr>
          <w:p w:rsidR="005340A9" w:rsidRDefault="005340A9">
            <w:pPr>
              <w:rPr>
                <w:bCs/>
                <w:sz w:val="22"/>
                <w:szCs w:val="22"/>
              </w:rPr>
            </w:pPr>
            <w:r>
              <w:rPr>
                <w:iCs/>
              </w:rPr>
              <w:t>Функционирование высшего должностного лица субъекта Российской Федерации и муниципального образования</w:t>
            </w:r>
          </w:p>
        </w:tc>
        <w:tc>
          <w:tcPr>
            <w:tcW w:w="1800" w:type="dxa"/>
          </w:tcPr>
          <w:p w:rsidR="005340A9" w:rsidRDefault="005340A9">
            <w:pPr>
              <w:jc w:val="right"/>
              <w:rPr>
                <w:bCs/>
                <w:sz w:val="22"/>
                <w:szCs w:val="22"/>
              </w:rPr>
            </w:pPr>
            <w:r>
              <w:rPr>
                <w:bCs/>
                <w:sz w:val="22"/>
                <w:szCs w:val="22"/>
              </w:rPr>
              <w:t>677,0</w:t>
            </w:r>
          </w:p>
        </w:tc>
      </w:tr>
      <w:tr w:rsidR="005340A9" w:rsidTr="00E220F0">
        <w:tc>
          <w:tcPr>
            <w:tcW w:w="1080" w:type="dxa"/>
          </w:tcPr>
          <w:p w:rsidR="005340A9" w:rsidRDefault="005340A9">
            <w:pPr>
              <w:tabs>
                <w:tab w:val="left" w:pos="1260"/>
              </w:tabs>
              <w:rPr>
                <w:sz w:val="22"/>
                <w:szCs w:val="22"/>
              </w:rPr>
            </w:pPr>
            <w:r>
              <w:rPr>
                <w:sz w:val="22"/>
                <w:szCs w:val="22"/>
              </w:rPr>
              <w:t>0104</w:t>
            </w:r>
          </w:p>
        </w:tc>
        <w:tc>
          <w:tcPr>
            <w:tcW w:w="7380" w:type="dxa"/>
            <w:vAlign w:val="bottom"/>
          </w:tcPr>
          <w:p w:rsidR="005340A9" w:rsidRDefault="005340A9">
            <w:r>
              <w:t>Функционирование Правительства  РФ, высших исполнительных органов государственной власти субъектов Р Ф, местных администраций</w:t>
            </w:r>
          </w:p>
        </w:tc>
        <w:tc>
          <w:tcPr>
            <w:tcW w:w="1800" w:type="dxa"/>
          </w:tcPr>
          <w:p w:rsidR="005340A9" w:rsidRDefault="005340A9">
            <w:pPr>
              <w:jc w:val="right"/>
              <w:rPr>
                <w:sz w:val="22"/>
                <w:szCs w:val="22"/>
              </w:rPr>
            </w:pPr>
            <w:r>
              <w:rPr>
                <w:sz w:val="22"/>
                <w:szCs w:val="22"/>
              </w:rPr>
              <w:t>2919,6</w:t>
            </w:r>
          </w:p>
        </w:tc>
      </w:tr>
      <w:tr w:rsidR="005340A9" w:rsidTr="00E220F0">
        <w:trPr>
          <w:trHeight w:val="365"/>
        </w:trPr>
        <w:tc>
          <w:tcPr>
            <w:tcW w:w="1080" w:type="dxa"/>
          </w:tcPr>
          <w:p w:rsidR="005340A9" w:rsidRDefault="005340A9">
            <w:pPr>
              <w:tabs>
                <w:tab w:val="left" w:pos="1260"/>
              </w:tabs>
              <w:rPr>
                <w:sz w:val="22"/>
                <w:szCs w:val="22"/>
              </w:rPr>
            </w:pPr>
            <w:r>
              <w:rPr>
                <w:sz w:val="22"/>
                <w:szCs w:val="22"/>
              </w:rPr>
              <w:t>0107</w:t>
            </w:r>
          </w:p>
        </w:tc>
        <w:tc>
          <w:tcPr>
            <w:tcW w:w="7380" w:type="dxa"/>
            <w:vAlign w:val="bottom"/>
          </w:tcPr>
          <w:p w:rsidR="005340A9" w:rsidRDefault="005340A9">
            <w:r>
              <w:t>Обеспечение проведения выборов и референдумов</w:t>
            </w:r>
          </w:p>
        </w:tc>
        <w:tc>
          <w:tcPr>
            <w:tcW w:w="1800" w:type="dxa"/>
          </w:tcPr>
          <w:p w:rsidR="005340A9" w:rsidRDefault="005340A9">
            <w:pPr>
              <w:jc w:val="right"/>
              <w:rPr>
                <w:sz w:val="22"/>
                <w:szCs w:val="22"/>
              </w:rPr>
            </w:pPr>
          </w:p>
        </w:tc>
      </w:tr>
      <w:tr w:rsidR="005340A9" w:rsidTr="00E220F0">
        <w:tc>
          <w:tcPr>
            <w:tcW w:w="1080" w:type="dxa"/>
          </w:tcPr>
          <w:p w:rsidR="005340A9" w:rsidRDefault="005340A9" w:rsidP="00503A08">
            <w:pPr>
              <w:tabs>
                <w:tab w:val="left" w:pos="1260"/>
              </w:tabs>
              <w:rPr>
                <w:sz w:val="22"/>
                <w:szCs w:val="22"/>
              </w:rPr>
            </w:pPr>
            <w:r>
              <w:rPr>
                <w:sz w:val="22"/>
                <w:szCs w:val="22"/>
              </w:rPr>
              <w:t>0111</w:t>
            </w:r>
          </w:p>
        </w:tc>
        <w:tc>
          <w:tcPr>
            <w:tcW w:w="7380" w:type="dxa"/>
          </w:tcPr>
          <w:p w:rsidR="005340A9" w:rsidRDefault="005340A9">
            <w:pPr>
              <w:rPr>
                <w:sz w:val="22"/>
                <w:szCs w:val="22"/>
              </w:rPr>
            </w:pPr>
            <w:r>
              <w:rPr>
                <w:sz w:val="22"/>
                <w:szCs w:val="22"/>
              </w:rPr>
              <w:t>Резервные фонды</w:t>
            </w:r>
          </w:p>
        </w:tc>
        <w:tc>
          <w:tcPr>
            <w:tcW w:w="1800" w:type="dxa"/>
          </w:tcPr>
          <w:p w:rsidR="005340A9" w:rsidRDefault="005340A9">
            <w:pPr>
              <w:jc w:val="right"/>
              <w:rPr>
                <w:sz w:val="22"/>
                <w:szCs w:val="22"/>
              </w:rPr>
            </w:pPr>
          </w:p>
        </w:tc>
      </w:tr>
      <w:tr w:rsidR="005340A9" w:rsidTr="00E220F0">
        <w:tc>
          <w:tcPr>
            <w:tcW w:w="1080" w:type="dxa"/>
          </w:tcPr>
          <w:p w:rsidR="005340A9" w:rsidRDefault="005340A9">
            <w:pPr>
              <w:tabs>
                <w:tab w:val="left" w:pos="1260"/>
              </w:tabs>
              <w:rPr>
                <w:sz w:val="22"/>
                <w:szCs w:val="22"/>
              </w:rPr>
            </w:pPr>
            <w:r>
              <w:rPr>
                <w:sz w:val="22"/>
                <w:szCs w:val="22"/>
              </w:rPr>
              <w:t>0113</w:t>
            </w:r>
          </w:p>
        </w:tc>
        <w:tc>
          <w:tcPr>
            <w:tcW w:w="7380" w:type="dxa"/>
          </w:tcPr>
          <w:p w:rsidR="005340A9" w:rsidRDefault="005340A9">
            <w:pPr>
              <w:rPr>
                <w:bCs/>
                <w:sz w:val="22"/>
                <w:szCs w:val="22"/>
              </w:rPr>
            </w:pPr>
            <w:r>
              <w:rPr>
                <w:bCs/>
                <w:sz w:val="22"/>
                <w:szCs w:val="22"/>
              </w:rPr>
              <w:t xml:space="preserve"> Другие Общегосударственные вопросы</w:t>
            </w:r>
          </w:p>
        </w:tc>
        <w:tc>
          <w:tcPr>
            <w:tcW w:w="1800" w:type="dxa"/>
          </w:tcPr>
          <w:p w:rsidR="005340A9" w:rsidRDefault="005340A9">
            <w:pPr>
              <w:jc w:val="right"/>
              <w:rPr>
                <w:sz w:val="22"/>
                <w:szCs w:val="22"/>
              </w:rPr>
            </w:pPr>
            <w:r>
              <w:rPr>
                <w:sz w:val="22"/>
                <w:szCs w:val="22"/>
              </w:rPr>
              <w:t>264,4</w:t>
            </w:r>
          </w:p>
        </w:tc>
      </w:tr>
      <w:tr w:rsidR="005340A9" w:rsidTr="00E220F0">
        <w:tc>
          <w:tcPr>
            <w:tcW w:w="1080" w:type="dxa"/>
          </w:tcPr>
          <w:p w:rsidR="005340A9" w:rsidRDefault="005340A9">
            <w:pPr>
              <w:tabs>
                <w:tab w:val="left" w:pos="1260"/>
              </w:tabs>
              <w:rPr>
                <w:b/>
                <w:sz w:val="22"/>
                <w:szCs w:val="22"/>
              </w:rPr>
            </w:pPr>
            <w:r>
              <w:rPr>
                <w:b/>
                <w:sz w:val="22"/>
                <w:szCs w:val="22"/>
              </w:rPr>
              <w:t>0200</w:t>
            </w:r>
          </w:p>
        </w:tc>
        <w:tc>
          <w:tcPr>
            <w:tcW w:w="7380" w:type="dxa"/>
          </w:tcPr>
          <w:p w:rsidR="005340A9" w:rsidRDefault="005340A9">
            <w:pPr>
              <w:rPr>
                <w:b/>
                <w:sz w:val="22"/>
                <w:szCs w:val="22"/>
              </w:rPr>
            </w:pPr>
            <w:r>
              <w:rPr>
                <w:b/>
                <w:sz w:val="22"/>
                <w:szCs w:val="22"/>
              </w:rPr>
              <w:t>Национальная оборона</w:t>
            </w:r>
          </w:p>
        </w:tc>
        <w:tc>
          <w:tcPr>
            <w:tcW w:w="1800" w:type="dxa"/>
          </w:tcPr>
          <w:p w:rsidR="005340A9" w:rsidRDefault="005340A9">
            <w:pPr>
              <w:jc w:val="right"/>
              <w:rPr>
                <w:b/>
                <w:sz w:val="22"/>
                <w:szCs w:val="22"/>
              </w:rPr>
            </w:pPr>
            <w:r>
              <w:rPr>
                <w:b/>
                <w:sz w:val="22"/>
                <w:szCs w:val="22"/>
              </w:rPr>
              <w:t>183,8</w:t>
            </w:r>
          </w:p>
        </w:tc>
      </w:tr>
      <w:tr w:rsidR="005340A9" w:rsidTr="00E220F0">
        <w:tc>
          <w:tcPr>
            <w:tcW w:w="1080" w:type="dxa"/>
          </w:tcPr>
          <w:p w:rsidR="005340A9" w:rsidRDefault="005340A9">
            <w:pPr>
              <w:tabs>
                <w:tab w:val="left" w:pos="1260"/>
              </w:tabs>
              <w:rPr>
                <w:sz w:val="22"/>
                <w:szCs w:val="22"/>
              </w:rPr>
            </w:pPr>
            <w:r>
              <w:rPr>
                <w:sz w:val="22"/>
                <w:szCs w:val="22"/>
              </w:rPr>
              <w:t>0203</w:t>
            </w:r>
          </w:p>
        </w:tc>
        <w:tc>
          <w:tcPr>
            <w:tcW w:w="7380" w:type="dxa"/>
          </w:tcPr>
          <w:p w:rsidR="005340A9" w:rsidRDefault="005340A9">
            <w:pPr>
              <w:rPr>
                <w:sz w:val="22"/>
                <w:szCs w:val="22"/>
              </w:rPr>
            </w:pPr>
            <w:r>
              <w:rPr>
                <w:sz w:val="22"/>
                <w:szCs w:val="22"/>
              </w:rPr>
              <w:t>Мобилизационная и вневойсковая подготовка</w:t>
            </w:r>
          </w:p>
        </w:tc>
        <w:tc>
          <w:tcPr>
            <w:tcW w:w="1800" w:type="dxa"/>
          </w:tcPr>
          <w:p w:rsidR="005340A9" w:rsidRDefault="005340A9">
            <w:pPr>
              <w:jc w:val="right"/>
              <w:rPr>
                <w:sz w:val="22"/>
                <w:szCs w:val="22"/>
              </w:rPr>
            </w:pPr>
            <w:r>
              <w:rPr>
                <w:sz w:val="22"/>
                <w:szCs w:val="22"/>
              </w:rPr>
              <w:t>183,8</w:t>
            </w:r>
          </w:p>
        </w:tc>
      </w:tr>
      <w:tr w:rsidR="005340A9" w:rsidRPr="00E206D6" w:rsidTr="00E220F0">
        <w:tc>
          <w:tcPr>
            <w:tcW w:w="1080" w:type="dxa"/>
          </w:tcPr>
          <w:p w:rsidR="005340A9" w:rsidRPr="00E206D6" w:rsidRDefault="005340A9" w:rsidP="00E206D6">
            <w:pPr>
              <w:tabs>
                <w:tab w:val="left" w:pos="1260"/>
              </w:tabs>
              <w:rPr>
                <w:b/>
                <w:sz w:val="22"/>
                <w:szCs w:val="22"/>
              </w:rPr>
            </w:pPr>
            <w:r w:rsidRPr="00E206D6">
              <w:rPr>
                <w:b/>
                <w:sz w:val="22"/>
                <w:szCs w:val="22"/>
              </w:rPr>
              <w:t>030</w:t>
            </w:r>
            <w:r>
              <w:rPr>
                <w:b/>
                <w:sz w:val="22"/>
                <w:szCs w:val="22"/>
              </w:rPr>
              <w:t>0</w:t>
            </w:r>
          </w:p>
        </w:tc>
        <w:tc>
          <w:tcPr>
            <w:tcW w:w="7380" w:type="dxa"/>
          </w:tcPr>
          <w:p w:rsidR="005340A9" w:rsidRPr="00E206D6" w:rsidRDefault="005340A9">
            <w:pPr>
              <w:rPr>
                <w:b/>
                <w:sz w:val="22"/>
                <w:szCs w:val="22"/>
              </w:rPr>
            </w:pPr>
            <w:r w:rsidRPr="00E206D6">
              <w:rPr>
                <w:b/>
                <w:iCs/>
              </w:rPr>
              <w:t>Национальная безопасность и правоохранительная деятельность</w:t>
            </w:r>
          </w:p>
        </w:tc>
        <w:tc>
          <w:tcPr>
            <w:tcW w:w="1800" w:type="dxa"/>
          </w:tcPr>
          <w:p w:rsidR="005340A9" w:rsidRPr="00E206D6" w:rsidRDefault="005340A9">
            <w:pPr>
              <w:jc w:val="right"/>
              <w:rPr>
                <w:b/>
                <w:sz w:val="22"/>
                <w:szCs w:val="22"/>
              </w:rPr>
            </w:pPr>
            <w:r>
              <w:rPr>
                <w:b/>
                <w:sz w:val="22"/>
                <w:szCs w:val="22"/>
              </w:rPr>
              <w:t>90,0</w:t>
            </w:r>
          </w:p>
        </w:tc>
      </w:tr>
      <w:tr w:rsidR="005340A9" w:rsidRPr="00E206D6" w:rsidTr="00E220F0">
        <w:tc>
          <w:tcPr>
            <w:tcW w:w="1080" w:type="dxa"/>
          </w:tcPr>
          <w:p w:rsidR="005340A9" w:rsidRPr="00E206D6" w:rsidRDefault="005340A9">
            <w:pPr>
              <w:tabs>
                <w:tab w:val="left" w:pos="1260"/>
              </w:tabs>
              <w:rPr>
                <w:sz w:val="22"/>
                <w:szCs w:val="22"/>
              </w:rPr>
            </w:pPr>
            <w:r>
              <w:rPr>
                <w:sz w:val="22"/>
                <w:szCs w:val="22"/>
              </w:rPr>
              <w:t>0309</w:t>
            </w:r>
          </w:p>
        </w:tc>
        <w:tc>
          <w:tcPr>
            <w:tcW w:w="7380" w:type="dxa"/>
          </w:tcPr>
          <w:p w:rsidR="005340A9" w:rsidRPr="00E206D6" w:rsidRDefault="005340A9">
            <w:pPr>
              <w:rPr>
                <w:b/>
                <w:iCs/>
              </w:rPr>
            </w:pPr>
            <w:r w:rsidRPr="00A838D0">
              <w:rPr>
                <w:iCs/>
              </w:rPr>
              <w:t>Защита населения и территории от чрезвычайных ситуаций природного и техногенного характера, гражданская оборона</w:t>
            </w:r>
          </w:p>
        </w:tc>
        <w:tc>
          <w:tcPr>
            <w:tcW w:w="1800" w:type="dxa"/>
          </w:tcPr>
          <w:p w:rsidR="005340A9" w:rsidRPr="00E206D6" w:rsidRDefault="005340A9">
            <w:pPr>
              <w:jc w:val="right"/>
              <w:rPr>
                <w:sz w:val="22"/>
                <w:szCs w:val="22"/>
              </w:rPr>
            </w:pPr>
            <w:r>
              <w:rPr>
                <w:sz w:val="22"/>
                <w:szCs w:val="22"/>
              </w:rPr>
              <w:t>90,0</w:t>
            </w:r>
          </w:p>
        </w:tc>
      </w:tr>
      <w:tr w:rsidR="005340A9" w:rsidTr="00E220F0">
        <w:tc>
          <w:tcPr>
            <w:tcW w:w="1080" w:type="dxa"/>
          </w:tcPr>
          <w:p w:rsidR="005340A9" w:rsidRDefault="005340A9">
            <w:pPr>
              <w:tabs>
                <w:tab w:val="left" w:pos="1260"/>
              </w:tabs>
              <w:rPr>
                <w:b/>
                <w:sz w:val="22"/>
                <w:szCs w:val="22"/>
              </w:rPr>
            </w:pPr>
            <w:r>
              <w:rPr>
                <w:b/>
                <w:sz w:val="22"/>
                <w:szCs w:val="22"/>
              </w:rPr>
              <w:t>0400</w:t>
            </w:r>
          </w:p>
        </w:tc>
        <w:tc>
          <w:tcPr>
            <w:tcW w:w="7380" w:type="dxa"/>
          </w:tcPr>
          <w:p w:rsidR="005340A9" w:rsidRDefault="005340A9">
            <w:pPr>
              <w:rPr>
                <w:b/>
                <w:sz w:val="22"/>
                <w:szCs w:val="22"/>
              </w:rPr>
            </w:pPr>
            <w:r>
              <w:rPr>
                <w:b/>
                <w:sz w:val="22"/>
                <w:szCs w:val="22"/>
              </w:rPr>
              <w:t>Национальная экономика</w:t>
            </w:r>
          </w:p>
        </w:tc>
        <w:tc>
          <w:tcPr>
            <w:tcW w:w="1800" w:type="dxa"/>
          </w:tcPr>
          <w:p w:rsidR="005340A9" w:rsidRDefault="005340A9" w:rsidP="00E206D6">
            <w:pPr>
              <w:jc w:val="right"/>
              <w:rPr>
                <w:b/>
                <w:sz w:val="22"/>
                <w:szCs w:val="22"/>
              </w:rPr>
            </w:pPr>
            <w:r>
              <w:rPr>
                <w:b/>
                <w:sz w:val="22"/>
                <w:szCs w:val="22"/>
              </w:rPr>
              <w:t>2601,8</w:t>
            </w:r>
          </w:p>
        </w:tc>
      </w:tr>
      <w:tr w:rsidR="005340A9" w:rsidRPr="005E22F2" w:rsidTr="00E220F0">
        <w:tc>
          <w:tcPr>
            <w:tcW w:w="1080" w:type="dxa"/>
          </w:tcPr>
          <w:p w:rsidR="005340A9" w:rsidRPr="005E22F2" w:rsidRDefault="005340A9">
            <w:pPr>
              <w:tabs>
                <w:tab w:val="left" w:pos="1260"/>
              </w:tabs>
              <w:rPr>
                <w:sz w:val="22"/>
                <w:szCs w:val="22"/>
              </w:rPr>
            </w:pPr>
            <w:r w:rsidRPr="005E22F2">
              <w:rPr>
                <w:sz w:val="22"/>
                <w:szCs w:val="22"/>
              </w:rPr>
              <w:t>0409</w:t>
            </w:r>
          </w:p>
        </w:tc>
        <w:tc>
          <w:tcPr>
            <w:tcW w:w="7380" w:type="dxa"/>
          </w:tcPr>
          <w:p w:rsidR="005340A9" w:rsidRPr="005E22F2" w:rsidRDefault="005340A9">
            <w:pPr>
              <w:rPr>
                <w:sz w:val="22"/>
                <w:szCs w:val="22"/>
              </w:rPr>
            </w:pPr>
            <w:r w:rsidRPr="005E22F2">
              <w:rPr>
                <w:sz w:val="22"/>
                <w:szCs w:val="22"/>
              </w:rPr>
              <w:t>Дорожное хозяйство (дорожные фонды)</w:t>
            </w:r>
          </w:p>
        </w:tc>
        <w:tc>
          <w:tcPr>
            <w:tcW w:w="1800" w:type="dxa"/>
          </w:tcPr>
          <w:p w:rsidR="005340A9" w:rsidRPr="005E22F2" w:rsidRDefault="005340A9" w:rsidP="00E206D6">
            <w:pPr>
              <w:jc w:val="right"/>
              <w:rPr>
                <w:sz w:val="22"/>
                <w:szCs w:val="22"/>
              </w:rPr>
            </w:pPr>
            <w:r>
              <w:rPr>
                <w:sz w:val="22"/>
                <w:szCs w:val="22"/>
              </w:rPr>
              <w:t>2601,8</w:t>
            </w:r>
          </w:p>
        </w:tc>
      </w:tr>
      <w:tr w:rsidR="005340A9" w:rsidRPr="00E206D6" w:rsidTr="00E220F0">
        <w:tc>
          <w:tcPr>
            <w:tcW w:w="1080" w:type="dxa"/>
          </w:tcPr>
          <w:p w:rsidR="005340A9" w:rsidRPr="00E206D6" w:rsidRDefault="005340A9">
            <w:pPr>
              <w:tabs>
                <w:tab w:val="left" w:pos="1260"/>
              </w:tabs>
              <w:rPr>
                <w:sz w:val="22"/>
                <w:szCs w:val="22"/>
              </w:rPr>
            </w:pPr>
            <w:r w:rsidRPr="00E206D6">
              <w:rPr>
                <w:sz w:val="22"/>
                <w:szCs w:val="22"/>
              </w:rPr>
              <w:t>0412</w:t>
            </w:r>
          </w:p>
        </w:tc>
        <w:tc>
          <w:tcPr>
            <w:tcW w:w="7380" w:type="dxa"/>
          </w:tcPr>
          <w:p w:rsidR="005340A9" w:rsidRPr="00E206D6" w:rsidRDefault="005340A9">
            <w:pPr>
              <w:rPr>
                <w:sz w:val="22"/>
                <w:szCs w:val="22"/>
              </w:rPr>
            </w:pPr>
            <w:r w:rsidRPr="00E9295C">
              <w:rPr>
                <w:iCs/>
              </w:rPr>
              <w:t>Другие вопросы в области национальной экономики</w:t>
            </w:r>
          </w:p>
        </w:tc>
        <w:tc>
          <w:tcPr>
            <w:tcW w:w="1800" w:type="dxa"/>
          </w:tcPr>
          <w:p w:rsidR="005340A9" w:rsidRPr="00E206D6" w:rsidRDefault="005340A9">
            <w:pPr>
              <w:jc w:val="right"/>
              <w:rPr>
                <w:sz w:val="22"/>
                <w:szCs w:val="22"/>
              </w:rPr>
            </w:pPr>
          </w:p>
        </w:tc>
      </w:tr>
      <w:tr w:rsidR="005340A9" w:rsidTr="00E220F0">
        <w:tc>
          <w:tcPr>
            <w:tcW w:w="1080" w:type="dxa"/>
          </w:tcPr>
          <w:p w:rsidR="005340A9" w:rsidRDefault="005340A9">
            <w:pPr>
              <w:tabs>
                <w:tab w:val="left" w:pos="1260"/>
              </w:tabs>
              <w:rPr>
                <w:b/>
                <w:bCs/>
                <w:sz w:val="22"/>
                <w:szCs w:val="22"/>
              </w:rPr>
            </w:pPr>
            <w:r>
              <w:rPr>
                <w:b/>
                <w:bCs/>
                <w:sz w:val="22"/>
                <w:szCs w:val="22"/>
              </w:rPr>
              <w:t>0500</w:t>
            </w:r>
          </w:p>
        </w:tc>
        <w:tc>
          <w:tcPr>
            <w:tcW w:w="7380" w:type="dxa"/>
          </w:tcPr>
          <w:p w:rsidR="005340A9" w:rsidRDefault="005340A9">
            <w:pPr>
              <w:rPr>
                <w:b/>
                <w:bCs/>
                <w:sz w:val="22"/>
                <w:szCs w:val="22"/>
              </w:rPr>
            </w:pPr>
            <w:r>
              <w:rPr>
                <w:b/>
                <w:bCs/>
                <w:sz w:val="22"/>
                <w:szCs w:val="22"/>
              </w:rPr>
              <w:t>Жилищно-коммунальное хозяйство</w:t>
            </w:r>
          </w:p>
        </w:tc>
        <w:tc>
          <w:tcPr>
            <w:tcW w:w="1800" w:type="dxa"/>
          </w:tcPr>
          <w:p w:rsidR="005340A9" w:rsidRDefault="005340A9">
            <w:pPr>
              <w:jc w:val="right"/>
              <w:rPr>
                <w:b/>
                <w:bCs/>
                <w:sz w:val="22"/>
                <w:szCs w:val="22"/>
              </w:rPr>
            </w:pPr>
            <w:r>
              <w:rPr>
                <w:b/>
                <w:bCs/>
                <w:sz w:val="22"/>
                <w:szCs w:val="22"/>
              </w:rPr>
              <w:t>2283,5</w:t>
            </w:r>
          </w:p>
        </w:tc>
      </w:tr>
      <w:tr w:rsidR="005340A9" w:rsidTr="00E220F0">
        <w:tc>
          <w:tcPr>
            <w:tcW w:w="1080" w:type="dxa"/>
          </w:tcPr>
          <w:p w:rsidR="005340A9" w:rsidRDefault="005340A9">
            <w:pPr>
              <w:tabs>
                <w:tab w:val="left" w:pos="1260"/>
              </w:tabs>
              <w:rPr>
                <w:bCs/>
                <w:sz w:val="22"/>
                <w:szCs w:val="22"/>
              </w:rPr>
            </w:pPr>
            <w:r>
              <w:rPr>
                <w:bCs/>
                <w:sz w:val="22"/>
                <w:szCs w:val="22"/>
              </w:rPr>
              <w:t>0501</w:t>
            </w:r>
          </w:p>
        </w:tc>
        <w:tc>
          <w:tcPr>
            <w:tcW w:w="7380" w:type="dxa"/>
          </w:tcPr>
          <w:p w:rsidR="005340A9" w:rsidRDefault="005340A9">
            <w:pPr>
              <w:rPr>
                <w:bCs/>
                <w:sz w:val="22"/>
                <w:szCs w:val="22"/>
              </w:rPr>
            </w:pPr>
            <w:r>
              <w:rPr>
                <w:bCs/>
                <w:sz w:val="22"/>
                <w:szCs w:val="22"/>
              </w:rPr>
              <w:t>Жилищное хозяйство</w:t>
            </w:r>
          </w:p>
        </w:tc>
        <w:tc>
          <w:tcPr>
            <w:tcW w:w="1800" w:type="dxa"/>
          </w:tcPr>
          <w:p w:rsidR="005340A9" w:rsidRDefault="005340A9" w:rsidP="00F83741">
            <w:pPr>
              <w:jc w:val="right"/>
              <w:rPr>
                <w:bCs/>
                <w:sz w:val="22"/>
                <w:szCs w:val="22"/>
              </w:rPr>
            </w:pPr>
            <w:r>
              <w:rPr>
                <w:bCs/>
                <w:sz w:val="22"/>
                <w:szCs w:val="22"/>
              </w:rPr>
              <w:t>107,5</w:t>
            </w:r>
          </w:p>
        </w:tc>
      </w:tr>
      <w:tr w:rsidR="005340A9" w:rsidTr="00E220F0">
        <w:tc>
          <w:tcPr>
            <w:tcW w:w="1080" w:type="dxa"/>
          </w:tcPr>
          <w:p w:rsidR="005340A9" w:rsidRDefault="005340A9">
            <w:pPr>
              <w:tabs>
                <w:tab w:val="left" w:pos="1260"/>
              </w:tabs>
              <w:rPr>
                <w:bCs/>
                <w:sz w:val="22"/>
                <w:szCs w:val="22"/>
              </w:rPr>
            </w:pPr>
            <w:r>
              <w:rPr>
                <w:bCs/>
                <w:sz w:val="22"/>
                <w:szCs w:val="22"/>
              </w:rPr>
              <w:t>0502</w:t>
            </w:r>
          </w:p>
        </w:tc>
        <w:tc>
          <w:tcPr>
            <w:tcW w:w="7380" w:type="dxa"/>
          </w:tcPr>
          <w:p w:rsidR="005340A9" w:rsidRDefault="005340A9">
            <w:pPr>
              <w:rPr>
                <w:bCs/>
                <w:sz w:val="22"/>
                <w:szCs w:val="22"/>
              </w:rPr>
            </w:pPr>
            <w:r>
              <w:rPr>
                <w:bCs/>
                <w:sz w:val="22"/>
                <w:szCs w:val="22"/>
              </w:rPr>
              <w:t>Коммунальное хозяйство (благоустройство)</w:t>
            </w:r>
          </w:p>
        </w:tc>
        <w:tc>
          <w:tcPr>
            <w:tcW w:w="1800" w:type="dxa"/>
          </w:tcPr>
          <w:p w:rsidR="005340A9" w:rsidRDefault="005340A9">
            <w:pPr>
              <w:jc w:val="right"/>
              <w:rPr>
                <w:bCs/>
                <w:sz w:val="22"/>
                <w:szCs w:val="22"/>
              </w:rPr>
            </w:pPr>
            <w:r>
              <w:rPr>
                <w:bCs/>
                <w:sz w:val="22"/>
                <w:szCs w:val="22"/>
              </w:rPr>
              <w:t>1057,1</w:t>
            </w:r>
          </w:p>
        </w:tc>
      </w:tr>
      <w:tr w:rsidR="005340A9" w:rsidTr="00E220F0">
        <w:tc>
          <w:tcPr>
            <w:tcW w:w="1080" w:type="dxa"/>
          </w:tcPr>
          <w:p w:rsidR="005340A9" w:rsidRDefault="005340A9">
            <w:pPr>
              <w:tabs>
                <w:tab w:val="left" w:pos="1260"/>
              </w:tabs>
              <w:rPr>
                <w:bCs/>
                <w:sz w:val="22"/>
                <w:szCs w:val="22"/>
              </w:rPr>
            </w:pPr>
            <w:r>
              <w:rPr>
                <w:bCs/>
                <w:sz w:val="22"/>
                <w:szCs w:val="22"/>
              </w:rPr>
              <w:t>0503</w:t>
            </w:r>
          </w:p>
        </w:tc>
        <w:tc>
          <w:tcPr>
            <w:tcW w:w="7380" w:type="dxa"/>
          </w:tcPr>
          <w:p w:rsidR="005340A9" w:rsidRDefault="005340A9">
            <w:pPr>
              <w:rPr>
                <w:bCs/>
                <w:sz w:val="22"/>
                <w:szCs w:val="22"/>
              </w:rPr>
            </w:pPr>
            <w:r>
              <w:rPr>
                <w:bCs/>
                <w:sz w:val="22"/>
                <w:szCs w:val="22"/>
              </w:rPr>
              <w:t>Благоустройство</w:t>
            </w:r>
          </w:p>
        </w:tc>
        <w:tc>
          <w:tcPr>
            <w:tcW w:w="1800" w:type="dxa"/>
          </w:tcPr>
          <w:p w:rsidR="005340A9" w:rsidRDefault="005340A9">
            <w:pPr>
              <w:jc w:val="right"/>
              <w:rPr>
                <w:bCs/>
                <w:sz w:val="22"/>
                <w:szCs w:val="22"/>
              </w:rPr>
            </w:pPr>
            <w:r>
              <w:rPr>
                <w:bCs/>
                <w:sz w:val="22"/>
                <w:szCs w:val="22"/>
              </w:rPr>
              <w:t>1119,0</w:t>
            </w:r>
          </w:p>
        </w:tc>
      </w:tr>
      <w:tr w:rsidR="005340A9" w:rsidTr="00E220F0">
        <w:tc>
          <w:tcPr>
            <w:tcW w:w="1080" w:type="dxa"/>
          </w:tcPr>
          <w:p w:rsidR="005340A9" w:rsidRDefault="005340A9">
            <w:pPr>
              <w:tabs>
                <w:tab w:val="left" w:pos="1260"/>
              </w:tabs>
              <w:rPr>
                <w:b/>
                <w:bCs/>
                <w:sz w:val="22"/>
                <w:szCs w:val="22"/>
              </w:rPr>
            </w:pPr>
            <w:r>
              <w:rPr>
                <w:b/>
                <w:bCs/>
                <w:sz w:val="22"/>
                <w:szCs w:val="22"/>
              </w:rPr>
              <w:t>0800</w:t>
            </w:r>
          </w:p>
        </w:tc>
        <w:tc>
          <w:tcPr>
            <w:tcW w:w="7380" w:type="dxa"/>
          </w:tcPr>
          <w:p w:rsidR="005340A9" w:rsidRDefault="005340A9">
            <w:pPr>
              <w:rPr>
                <w:b/>
                <w:bCs/>
                <w:sz w:val="22"/>
                <w:szCs w:val="22"/>
              </w:rPr>
            </w:pPr>
            <w:r>
              <w:rPr>
                <w:b/>
                <w:bCs/>
                <w:sz w:val="22"/>
                <w:szCs w:val="22"/>
              </w:rPr>
              <w:t>Культура, кинематография</w:t>
            </w:r>
          </w:p>
        </w:tc>
        <w:tc>
          <w:tcPr>
            <w:tcW w:w="1800" w:type="dxa"/>
          </w:tcPr>
          <w:p w:rsidR="005340A9" w:rsidRDefault="005340A9">
            <w:pPr>
              <w:jc w:val="right"/>
              <w:rPr>
                <w:b/>
                <w:bCs/>
                <w:sz w:val="22"/>
                <w:szCs w:val="22"/>
              </w:rPr>
            </w:pPr>
            <w:r>
              <w:rPr>
                <w:b/>
                <w:bCs/>
                <w:sz w:val="22"/>
                <w:szCs w:val="22"/>
              </w:rPr>
              <w:t>3118,3</w:t>
            </w:r>
          </w:p>
        </w:tc>
      </w:tr>
      <w:tr w:rsidR="005340A9" w:rsidRPr="00D83A4D" w:rsidTr="00E220F0">
        <w:tc>
          <w:tcPr>
            <w:tcW w:w="1080" w:type="dxa"/>
          </w:tcPr>
          <w:p w:rsidR="005340A9" w:rsidRPr="00D83A4D" w:rsidRDefault="005340A9">
            <w:pPr>
              <w:tabs>
                <w:tab w:val="left" w:pos="1260"/>
              </w:tabs>
              <w:rPr>
                <w:bCs/>
                <w:sz w:val="22"/>
                <w:szCs w:val="22"/>
              </w:rPr>
            </w:pPr>
            <w:r w:rsidRPr="00D83A4D">
              <w:rPr>
                <w:bCs/>
                <w:sz w:val="22"/>
                <w:szCs w:val="22"/>
              </w:rPr>
              <w:t>0801</w:t>
            </w:r>
          </w:p>
        </w:tc>
        <w:tc>
          <w:tcPr>
            <w:tcW w:w="7380" w:type="dxa"/>
          </w:tcPr>
          <w:p w:rsidR="005340A9" w:rsidRPr="00D83A4D" w:rsidRDefault="005340A9">
            <w:pPr>
              <w:rPr>
                <w:bCs/>
                <w:sz w:val="22"/>
                <w:szCs w:val="22"/>
              </w:rPr>
            </w:pPr>
            <w:r w:rsidRPr="00D83A4D">
              <w:rPr>
                <w:bCs/>
                <w:sz w:val="22"/>
                <w:szCs w:val="22"/>
              </w:rPr>
              <w:t>В том числе</w:t>
            </w:r>
            <w:r w:rsidRPr="00D83A4D">
              <w:rPr>
                <w:bCs/>
                <w:sz w:val="22"/>
                <w:szCs w:val="22"/>
                <w:lang w:val="en-US"/>
              </w:rPr>
              <w:t>:</w:t>
            </w:r>
          </w:p>
        </w:tc>
        <w:tc>
          <w:tcPr>
            <w:tcW w:w="1800" w:type="dxa"/>
          </w:tcPr>
          <w:p w:rsidR="005340A9" w:rsidRPr="00D83A4D" w:rsidRDefault="005340A9">
            <w:pPr>
              <w:jc w:val="right"/>
              <w:rPr>
                <w:bCs/>
                <w:sz w:val="22"/>
                <w:szCs w:val="22"/>
              </w:rPr>
            </w:pPr>
          </w:p>
        </w:tc>
      </w:tr>
      <w:tr w:rsidR="005340A9" w:rsidTr="00E220F0">
        <w:tc>
          <w:tcPr>
            <w:tcW w:w="1080" w:type="dxa"/>
          </w:tcPr>
          <w:p w:rsidR="005340A9" w:rsidRDefault="005340A9">
            <w:pPr>
              <w:tabs>
                <w:tab w:val="left" w:pos="1260"/>
              </w:tabs>
              <w:rPr>
                <w:b/>
                <w:bCs/>
                <w:sz w:val="22"/>
                <w:szCs w:val="22"/>
              </w:rPr>
            </w:pPr>
          </w:p>
        </w:tc>
        <w:tc>
          <w:tcPr>
            <w:tcW w:w="7380" w:type="dxa"/>
          </w:tcPr>
          <w:p w:rsidR="005340A9" w:rsidRDefault="005340A9">
            <w:pPr>
              <w:rPr>
                <w:b/>
                <w:bCs/>
                <w:sz w:val="22"/>
                <w:szCs w:val="22"/>
              </w:rPr>
            </w:pPr>
            <w:r w:rsidRPr="00EC0BFA">
              <w:rPr>
                <w:iCs/>
              </w:rPr>
              <w:t>Резервные фонды</w:t>
            </w:r>
          </w:p>
        </w:tc>
        <w:tc>
          <w:tcPr>
            <w:tcW w:w="1800" w:type="dxa"/>
          </w:tcPr>
          <w:p w:rsidR="005340A9" w:rsidRPr="003C528B" w:rsidRDefault="005340A9">
            <w:pPr>
              <w:jc w:val="right"/>
              <w:rPr>
                <w:bCs/>
                <w:sz w:val="22"/>
                <w:szCs w:val="22"/>
              </w:rPr>
            </w:pPr>
            <w:r>
              <w:rPr>
                <w:bCs/>
                <w:sz w:val="22"/>
                <w:szCs w:val="22"/>
              </w:rPr>
              <w:t>227,0</w:t>
            </w:r>
          </w:p>
        </w:tc>
      </w:tr>
      <w:tr w:rsidR="005340A9" w:rsidTr="00E220F0">
        <w:tc>
          <w:tcPr>
            <w:tcW w:w="1080" w:type="dxa"/>
          </w:tcPr>
          <w:p w:rsidR="005340A9" w:rsidRDefault="005340A9">
            <w:pPr>
              <w:tabs>
                <w:tab w:val="left" w:pos="1260"/>
              </w:tabs>
              <w:rPr>
                <w:b/>
                <w:bCs/>
                <w:sz w:val="22"/>
                <w:szCs w:val="22"/>
              </w:rPr>
            </w:pPr>
          </w:p>
        </w:tc>
        <w:tc>
          <w:tcPr>
            <w:tcW w:w="7380" w:type="dxa"/>
          </w:tcPr>
          <w:p w:rsidR="005340A9" w:rsidRPr="00EC0BFA" w:rsidRDefault="005340A9">
            <w:pPr>
              <w:rPr>
                <w:iCs/>
              </w:rPr>
            </w:pPr>
            <w:r>
              <w:rPr>
                <w:iCs/>
              </w:rPr>
              <w:t>Программа энергосбережения и повышения энергетической эффективности на период до 2020 года</w:t>
            </w:r>
          </w:p>
        </w:tc>
        <w:tc>
          <w:tcPr>
            <w:tcW w:w="1800" w:type="dxa"/>
          </w:tcPr>
          <w:p w:rsidR="005340A9" w:rsidRDefault="005340A9">
            <w:pPr>
              <w:jc w:val="right"/>
              <w:rPr>
                <w:bCs/>
                <w:sz w:val="22"/>
                <w:szCs w:val="22"/>
              </w:rPr>
            </w:pPr>
            <w:r>
              <w:rPr>
                <w:bCs/>
                <w:sz w:val="22"/>
                <w:szCs w:val="22"/>
              </w:rPr>
              <w:t>150,7</w:t>
            </w:r>
          </w:p>
        </w:tc>
      </w:tr>
      <w:tr w:rsidR="005340A9" w:rsidTr="00E220F0">
        <w:tc>
          <w:tcPr>
            <w:tcW w:w="1080" w:type="dxa"/>
          </w:tcPr>
          <w:p w:rsidR="005340A9" w:rsidRDefault="005340A9">
            <w:pPr>
              <w:tabs>
                <w:tab w:val="left" w:pos="1260"/>
              </w:tabs>
              <w:rPr>
                <w:b/>
                <w:bCs/>
                <w:sz w:val="22"/>
                <w:szCs w:val="22"/>
              </w:rPr>
            </w:pPr>
          </w:p>
        </w:tc>
        <w:tc>
          <w:tcPr>
            <w:tcW w:w="7380" w:type="dxa"/>
            <w:vAlign w:val="bottom"/>
          </w:tcPr>
          <w:p w:rsidR="005340A9" w:rsidRPr="00EC0BFA" w:rsidRDefault="005340A9" w:rsidP="00B81DE1">
            <w:r w:rsidRPr="00EC0BFA">
              <w:rPr>
                <w:bCs/>
                <w:iCs/>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1800" w:type="dxa"/>
          </w:tcPr>
          <w:p w:rsidR="005340A9" w:rsidRPr="003C528B" w:rsidRDefault="005340A9">
            <w:pPr>
              <w:jc w:val="right"/>
              <w:rPr>
                <w:bCs/>
                <w:sz w:val="22"/>
                <w:szCs w:val="22"/>
              </w:rPr>
            </w:pPr>
          </w:p>
        </w:tc>
      </w:tr>
      <w:tr w:rsidR="005340A9" w:rsidTr="00E220F0">
        <w:tc>
          <w:tcPr>
            <w:tcW w:w="1080" w:type="dxa"/>
          </w:tcPr>
          <w:p w:rsidR="005340A9" w:rsidRDefault="005340A9">
            <w:pPr>
              <w:tabs>
                <w:tab w:val="left" w:pos="1260"/>
              </w:tabs>
              <w:rPr>
                <w:b/>
                <w:bCs/>
                <w:sz w:val="22"/>
                <w:szCs w:val="22"/>
              </w:rPr>
            </w:pPr>
          </w:p>
        </w:tc>
        <w:tc>
          <w:tcPr>
            <w:tcW w:w="7380" w:type="dxa"/>
            <w:vAlign w:val="bottom"/>
          </w:tcPr>
          <w:p w:rsidR="005340A9" w:rsidRPr="00EC0BFA" w:rsidRDefault="005340A9" w:rsidP="00B81DE1">
            <w:pPr>
              <w:rPr>
                <w:bCs/>
                <w:iCs/>
              </w:rPr>
            </w:pPr>
            <w:r>
              <w:rPr>
                <w:bCs/>
                <w:iCs/>
              </w:rPr>
              <w:t>Обеспечение деятельности подведомственных учреждений</w:t>
            </w:r>
          </w:p>
        </w:tc>
        <w:tc>
          <w:tcPr>
            <w:tcW w:w="1800" w:type="dxa"/>
          </w:tcPr>
          <w:p w:rsidR="005340A9" w:rsidRPr="003C528B" w:rsidRDefault="005340A9">
            <w:pPr>
              <w:jc w:val="right"/>
              <w:rPr>
                <w:bCs/>
                <w:sz w:val="22"/>
                <w:szCs w:val="22"/>
              </w:rPr>
            </w:pPr>
            <w:r>
              <w:rPr>
                <w:bCs/>
                <w:sz w:val="22"/>
                <w:szCs w:val="22"/>
              </w:rPr>
              <w:t>1643,0</w:t>
            </w:r>
          </w:p>
        </w:tc>
      </w:tr>
      <w:tr w:rsidR="005340A9" w:rsidTr="00E220F0">
        <w:tc>
          <w:tcPr>
            <w:tcW w:w="1080" w:type="dxa"/>
          </w:tcPr>
          <w:p w:rsidR="005340A9" w:rsidRDefault="005340A9">
            <w:pPr>
              <w:tabs>
                <w:tab w:val="left" w:pos="1260"/>
              </w:tabs>
              <w:rPr>
                <w:bCs/>
                <w:sz w:val="22"/>
                <w:szCs w:val="22"/>
              </w:rPr>
            </w:pPr>
          </w:p>
        </w:tc>
        <w:tc>
          <w:tcPr>
            <w:tcW w:w="7380" w:type="dxa"/>
          </w:tcPr>
          <w:p w:rsidR="005340A9" w:rsidRDefault="005340A9">
            <w:pPr>
              <w:rPr>
                <w:bCs/>
                <w:sz w:val="22"/>
                <w:szCs w:val="22"/>
              </w:rPr>
            </w:pPr>
            <w:r>
              <w:rPr>
                <w:bCs/>
                <w:sz w:val="22"/>
                <w:szCs w:val="22"/>
              </w:rPr>
              <w:t>Библиотеки</w:t>
            </w:r>
          </w:p>
        </w:tc>
        <w:tc>
          <w:tcPr>
            <w:tcW w:w="1800" w:type="dxa"/>
          </w:tcPr>
          <w:p w:rsidR="005340A9" w:rsidRDefault="005340A9">
            <w:pPr>
              <w:jc w:val="right"/>
              <w:rPr>
                <w:bCs/>
                <w:sz w:val="22"/>
                <w:szCs w:val="22"/>
              </w:rPr>
            </w:pPr>
            <w:r>
              <w:rPr>
                <w:bCs/>
                <w:sz w:val="22"/>
                <w:szCs w:val="22"/>
              </w:rPr>
              <w:t>463,0</w:t>
            </w:r>
          </w:p>
        </w:tc>
      </w:tr>
      <w:tr w:rsidR="005340A9" w:rsidTr="00E220F0">
        <w:tc>
          <w:tcPr>
            <w:tcW w:w="1080" w:type="dxa"/>
          </w:tcPr>
          <w:p w:rsidR="005340A9" w:rsidRDefault="005340A9">
            <w:pPr>
              <w:tabs>
                <w:tab w:val="left" w:pos="1260"/>
              </w:tabs>
              <w:rPr>
                <w:bCs/>
                <w:sz w:val="22"/>
                <w:szCs w:val="22"/>
              </w:rPr>
            </w:pPr>
          </w:p>
        </w:tc>
        <w:tc>
          <w:tcPr>
            <w:tcW w:w="7380" w:type="dxa"/>
          </w:tcPr>
          <w:p w:rsidR="005340A9" w:rsidRDefault="005340A9">
            <w:pPr>
              <w:rPr>
                <w:bCs/>
                <w:sz w:val="22"/>
                <w:szCs w:val="22"/>
              </w:rPr>
            </w:pPr>
            <w:r>
              <w:rPr>
                <w:bCs/>
                <w:sz w:val="22"/>
                <w:szCs w:val="22"/>
              </w:rPr>
              <w:t>Ведомственные целевые программы</w:t>
            </w:r>
          </w:p>
        </w:tc>
        <w:tc>
          <w:tcPr>
            <w:tcW w:w="1800" w:type="dxa"/>
          </w:tcPr>
          <w:p w:rsidR="005340A9" w:rsidRDefault="005340A9">
            <w:pPr>
              <w:jc w:val="right"/>
              <w:rPr>
                <w:bCs/>
                <w:sz w:val="22"/>
                <w:szCs w:val="22"/>
              </w:rPr>
            </w:pPr>
            <w:r>
              <w:rPr>
                <w:bCs/>
                <w:sz w:val="22"/>
                <w:szCs w:val="22"/>
              </w:rPr>
              <w:t>634,6</w:t>
            </w:r>
          </w:p>
        </w:tc>
      </w:tr>
      <w:tr w:rsidR="005340A9" w:rsidRPr="003C528B" w:rsidTr="00E220F0">
        <w:tc>
          <w:tcPr>
            <w:tcW w:w="1080" w:type="dxa"/>
          </w:tcPr>
          <w:p w:rsidR="005340A9" w:rsidRPr="003C528B" w:rsidRDefault="005340A9">
            <w:pPr>
              <w:tabs>
                <w:tab w:val="left" w:pos="1260"/>
              </w:tabs>
              <w:rPr>
                <w:b/>
                <w:bCs/>
                <w:sz w:val="22"/>
                <w:szCs w:val="22"/>
              </w:rPr>
            </w:pPr>
            <w:r w:rsidRPr="003C528B">
              <w:rPr>
                <w:b/>
                <w:bCs/>
                <w:sz w:val="22"/>
                <w:szCs w:val="22"/>
              </w:rPr>
              <w:t>1000</w:t>
            </w:r>
          </w:p>
        </w:tc>
        <w:tc>
          <w:tcPr>
            <w:tcW w:w="7380" w:type="dxa"/>
          </w:tcPr>
          <w:p w:rsidR="005340A9" w:rsidRPr="003C528B" w:rsidRDefault="005340A9">
            <w:pPr>
              <w:rPr>
                <w:b/>
                <w:bCs/>
                <w:sz w:val="22"/>
                <w:szCs w:val="22"/>
              </w:rPr>
            </w:pPr>
            <w:r w:rsidRPr="003C528B">
              <w:rPr>
                <w:b/>
                <w:bCs/>
                <w:sz w:val="22"/>
                <w:szCs w:val="22"/>
              </w:rPr>
              <w:t>Социальная политика</w:t>
            </w:r>
          </w:p>
        </w:tc>
        <w:tc>
          <w:tcPr>
            <w:tcW w:w="1800" w:type="dxa"/>
          </w:tcPr>
          <w:p w:rsidR="005340A9" w:rsidRPr="003C528B" w:rsidRDefault="005340A9">
            <w:pPr>
              <w:jc w:val="right"/>
              <w:rPr>
                <w:b/>
                <w:bCs/>
                <w:sz w:val="22"/>
                <w:szCs w:val="22"/>
              </w:rPr>
            </w:pPr>
            <w:r>
              <w:rPr>
                <w:b/>
                <w:bCs/>
                <w:sz w:val="22"/>
                <w:szCs w:val="22"/>
              </w:rPr>
              <w:t>4802,0</w:t>
            </w:r>
          </w:p>
        </w:tc>
      </w:tr>
      <w:tr w:rsidR="005340A9" w:rsidRPr="00916D03" w:rsidTr="00E220F0">
        <w:tc>
          <w:tcPr>
            <w:tcW w:w="1080" w:type="dxa"/>
          </w:tcPr>
          <w:p w:rsidR="005340A9" w:rsidRPr="00916D03" w:rsidRDefault="005340A9">
            <w:pPr>
              <w:tabs>
                <w:tab w:val="left" w:pos="1260"/>
              </w:tabs>
              <w:rPr>
                <w:bCs/>
                <w:sz w:val="22"/>
                <w:szCs w:val="22"/>
              </w:rPr>
            </w:pPr>
            <w:r w:rsidRPr="00916D03">
              <w:rPr>
                <w:bCs/>
                <w:sz w:val="22"/>
                <w:szCs w:val="22"/>
              </w:rPr>
              <w:t>1003</w:t>
            </w:r>
          </w:p>
        </w:tc>
        <w:tc>
          <w:tcPr>
            <w:tcW w:w="7380" w:type="dxa"/>
          </w:tcPr>
          <w:p w:rsidR="005340A9" w:rsidRPr="00916D03" w:rsidRDefault="005340A9">
            <w:pPr>
              <w:rPr>
                <w:bCs/>
                <w:sz w:val="22"/>
                <w:szCs w:val="22"/>
              </w:rPr>
            </w:pPr>
            <w:r w:rsidRPr="00916D03">
              <w:rPr>
                <w:bCs/>
                <w:sz w:val="22"/>
                <w:szCs w:val="22"/>
              </w:rPr>
              <w:t>Социальное обеспечение населения</w:t>
            </w:r>
          </w:p>
        </w:tc>
        <w:tc>
          <w:tcPr>
            <w:tcW w:w="1800" w:type="dxa"/>
          </w:tcPr>
          <w:p w:rsidR="005340A9" w:rsidRPr="00916D03" w:rsidRDefault="005340A9">
            <w:pPr>
              <w:jc w:val="right"/>
              <w:rPr>
                <w:bCs/>
                <w:sz w:val="22"/>
                <w:szCs w:val="22"/>
              </w:rPr>
            </w:pPr>
            <w:r>
              <w:rPr>
                <w:bCs/>
                <w:sz w:val="22"/>
                <w:szCs w:val="22"/>
              </w:rPr>
              <w:t>20,0</w:t>
            </w:r>
          </w:p>
        </w:tc>
      </w:tr>
      <w:tr w:rsidR="005340A9" w:rsidTr="00E220F0">
        <w:tc>
          <w:tcPr>
            <w:tcW w:w="1080" w:type="dxa"/>
          </w:tcPr>
          <w:p w:rsidR="005340A9" w:rsidRDefault="005340A9">
            <w:pPr>
              <w:tabs>
                <w:tab w:val="left" w:pos="1260"/>
              </w:tabs>
              <w:rPr>
                <w:bCs/>
                <w:sz w:val="22"/>
                <w:szCs w:val="22"/>
              </w:rPr>
            </w:pPr>
            <w:r>
              <w:rPr>
                <w:bCs/>
                <w:sz w:val="22"/>
                <w:szCs w:val="22"/>
              </w:rPr>
              <w:t>1004</w:t>
            </w:r>
          </w:p>
        </w:tc>
        <w:tc>
          <w:tcPr>
            <w:tcW w:w="7380" w:type="dxa"/>
          </w:tcPr>
          <w:p w:rsidR="005340A9" w:rsidRDefault="005340A9">
            <w:pPr>
              <w:rPr>
                <w:bCs/>
                <w:sz w:val="22"/>
                <w:szCs w:val="22"/>
              </w:rPr>
            </w:pPr>
            <w:r>
              <w:rPr>
                <w:bCs/>
                <w:sz w:val="22"/>
                <w:szCs w:val="22"/>
              </w:rPr>
              <w:t>Охрана семьи и детства</w:t>
            </w:r>
          </w:p>
        </w:tc>
        <w:tc>
          <w:tcPr>
            <w:tcW w:w="1800" w:type="dxa"/>
          </w:tcPr>
          <w:p w:rsidR="005340A9" w:rsidRDefault="005340A9">
            <w:pPr>
              <w:jc w:val="right"/>
              <w:rPr>
                <w:bCs/>
                <w:sz w:val="22"/>
                <w:szCs w:val="22"/>
              </w:rPr>
            </w:pPr>
            <w:r>
              <w:rPr>
                <w:bCs/>
                <w:sz w:val="22"/>
                <w:szCs w:val="22"/>
              </w:rPr>
              <w:t>4782,0</w:t>
            </w:r>
          </w:p>
        </w:tc>
      </w:tr>
      <w:tr w:rsidR="005340A9" w:rsidTr="00E220F0">
        <w:tc>
          <w:tcPr>
            <w:tcW w:w="1080" w:type="dxa"/>
          </w:tcPr>
          <w:p w:rsidR="005340A9" w:rsidRDefault="005340A9">
            <w:pPr>
              <w:tabs>
                <w:tab w:val="left" w:pos="1260"/>
              </w:tabs>
              <w:rPr>
                <w:b/>
                <w:bCs/>
                <w:sz w:val="22"/>
                <w:szCs w:val="22"/>
              </w:rPr>
            </w:pPr>
            <w:r>
              <w:rPr>
                <w:b/>
                <w:bCs/>
                <w:sz w:val="22"/>
                <w:szCs w:val="22"/>
              </w:rPr>
              <w:t>1100</w:t>
            </w:r>
          </w:p>
        </w:tc>
        <w:tc>
          <w:tcPr>
            <w:tcW w:w="7380" w:type="dxa"/>
            <w:vAlign w:val="bottom"/>
          </w:tcPr>
          <w:p w:rsidR="005340A9" w:rsidRDefault="005340A9">
            <w:pPr>
              <w:rPr>
                <w:b/>
              </w:rPr>
            </w:pPr>
            <w:r w:rsidRPr="008D3796">
              <w:rPr>
                <w:b/>
                <w:bCs/>
                <w:iCs/>
              </w:rPr>
              <w:t>Физическая культура и спорт</w:t>
            </w:r>
          </w:p>
        </w:tc>
        <w:tc>
          <w:tcPr>
            <w:tcW w:w="1800" w:type="dxa"/>
          </w:tcPr>
          <w:p w:rsidR="005340A9" w:rsidRDefault="005340A9">
            <w:pPr>
              <w:jc w:val="right"/>
              <w:rPr>
                <w:b/>
                <w:bCs/>
                <w:sz w:val="22"/>
                <w:szCs w:val="22"/>
              </w:rPr>
            </w:pPr>
            <w:r>
              <w:rPr>
                <w:b/>
                <w:bCs/>
                <w:sz w:val="22"/>
                <w:szCs w:val="22"/>
              </w:rPr>
              <w:t>182,1</w:t>
            </w:r>
          </w:p>
        </w:tc>
      </w:tr>
      <w:tr w:rsidR="005340A9" w:rsidTr="00E220F0">
        <w:tc>
          <w:tcPr>
            <w:tcW w:w="1080" w:type="dxa"/>
          </w:tcPr>
          <w:p w:rsidR="005340A9" w:rsidRDefault="005340A9">
            <w:pPr>
              <w:tabs>
                <w:tab w:val="left" w:pos="1260"/>
              </w:tabs>
              <w:rPr>
                <w:b/>
                <w:bCs/>
                <w:sz w:val="22"/>
                <w:szCs w:val="22"/>
              </w:rPr>
            </w:pPr>
            <w:r>
              <w:rPr>
                <w:b/>
                <w:bCs/>
                <w:sz w:val="22"/>
                <w:szCs w:val="22"/>
              </w:rPr>
              <w:t>1101</w:t>
            </w:r>
          </w:p>
        </w:tc>
        <w:tc>
          <w:tcPr>
            <w:tcW w:w="7380" w:type="dxa"/>
            <w:vAlign w:val="bottom"/>
          </w:tcPr>
          <w:p w:rsidR="005340A9" w:rsidRPr="008D3796" w:rsidRDefault="005340A9">
            <w:pPr>
              <w:rPr>
                <w:b/>
                <w:bCs/>
                <w:iCs/>
              </w:rPr>
            </w:pPr>
            <w:r>
              <w:rPr>
                <w:bCs/>
                <w:iCs/>
              </w:rPr>
              <w:t>Софинансирование на обеспечение условий для развития ф</w:t>
            </w:r>
            <w:r w:rsidRPr="00BA6AB7">
              <w:rPr>
                <w:bCs/>
                <w:iCs/>
              </w:rPr>
              <w:t>изическ</w:t>
            </w:r>
            <w:r>
              <w:rPr>
                <w:bCs/>
                <w:iCs/>
              </w:rPr>
              <w:t>ой</w:t>
            </w:r>
            <w:r w:rsidRPr="00BA6AB7">
              <w:rPr>
                <w:bCs/>
                <w:iCs/>
              </w:rPr>
              <w:t xml:space="preserve"> культур</w:t>
            </w:r>
            <w:r>
              <w:rPr>
                <w:bCs/>
                <w:iCs/>
              </w:rPr>
              <w:t>ы и массового спорта</w:t>
            </w:r>
          </w:p>
        </w:tc>
        <w:tc>
          <w:tcPr>
            <w:tcW w:w="1800" w:type="dxa"/>
          </w:tcPr>
          <w:p w:rsidR="005340A9" w:rsidRPr="00F83741" w:rsidRDefault="005340A9">
            <w:pPr>
              <w:jc w:val="right"/>
              <w:rPr>
                <w:bCs/>
                <w:sz w:val="22"/>
                <w:szCs w:val="22"/>
              </w:rPr>
            </w:pPr>
            <w:r>
              <w:rPr>
                <w:bCs/>
                <w:sz w:val="22"/>
                <w:szCs w:val="22"/>
              </w:rPr>
              <w:t>158,0</w:t>
            </w:r>
          </w:p>
        </w:tc>
      </w:tr>
      <w:tr w:rsidR="005340A9" w:rsidTr="00E220F0">
        <w:tc>
          <w:tcPr>
            <w:tcW w:w="1080" w:type="dxa"/>
          </w:tcPr>
          <w:p w:rsidR="005340A9" w:rsidRDefault="005340A9">
            <w:pPr>
              <w:tabs>
                <w:tab w:val="left" w:pos="1260"/>
              </w:tabs>
              <w:rPr>
                <w:b/>
                <w:bCs/>
                <w:sz w:val="22"/>
                <w:szCs w:val="22"/>
              </w:rPr>
            </w:pPr>
            <w:r>
              <w:rPr>
                <w:b/>
                <w:bCs/>
                <w:sz w:val="22"/>
                <w:szCs w:val="22"/>
              </w:rPr>
              <w:t>1102</w:t>
            </w:r>
          </w:p>
        </w:tc>
        <w:tc>
          <w:tcPr>
            <w:tcW w:w="7380" w:type="dxa"/>
            <w:vAlign w:val="bottom"/>
          </w:tcPr>
          <w:p w:rsidR="005340A9" w:rsidRPr="00BA6AB7" w:rsidRDefault="005340A9">
            <w:pPr>
              <w:rPr>
                <w:bCs/>
                <w:iCs/>
              </w:rPr>
            </w:pPr>
            <w:r>
              <w:t>Массовый сорт</w:t>
            </w:r>
          </w:p>
        </w:tc>
        <w:tc>
          <w:tcPr>
            <w:tcW w:w="1800" w:type="dxa"/>
          </w:tcPr>
          <w:p w:rsidR="005340A9" w:rsidRPr="00F83741" w:rsidRDefault="005340A9">
            <w:pPr>
              <w:jc w:val="right"/>
              <w:rPr>
                <w:bCs/>
                <w:sz w:val="22"/>
                <w:szCs w:val="22"/>
              </w:rPr>
            </w:pPr>
            <w:r>
              <w:rPr>
                <w:bCs/>
                <w:sz w:val="22"/>
                <w:szCs w:val="22"/>
              </w:rPr>
              <w:t>24,1</w:t>
            </w:r>
          </w:p>
        </w:tc>
      </w:tr>
      <w:tr w:rsidR="005340A9" w:rsidTr="00E220F0">
        <w:trPr>
          <w:trHeight w:val="540"/>
        </w:trPr>
        <w:tc>
          <w:tcPr>
            <w:tcW w:w="1080" w:type="dxa"/>
          </w:tcPr>
          <w:p w:rsidR="005340A9" w:rsidRDefault="005340A9" w:rsidP="00167052">
            <w:pPr>
              <w:tabs>
                <w:tab w:val="left" w:pos="1260"/>
              </w:tabs>
              <w:rPr>
                <w:b/>
                <w:bCs/>
                <w:sz w:val="22"/>
                <w:szCs w:val="22"/>
              </w:rPr>
            </w:pPr>
            <w:r>
              <w:rPr>
                <w:b/>
                <w:bCs/>
                <w:sz w:val="22"/>
                <w:szCs w:val="22"/>
              </w:rPr>
              <w:t>1400</w:t>
            </w:r>
          </w:p>
        </w:tc>
        <w:tc>
          <w:tcPr>
            <w:tcW w:w="7380" w:type="dxa"/>
          </w:tcPr>
          <w:p w:rsidR="005340A9" w:rsidRDefault="005340A9">
            <w:pPr>
              <w:rPr>
                <w:b/>
                <w:bCs/>
                <w:sz w:val="22"/>
                <w:szCs w:val="22"/>
              </w:rPr>
            </w:pPr>
            <w:r w:rsidRPr="00BC2963">
              <w:rPr>
                <w:b/>
              </w:rPr>
              <w:t>Межбюджетные трансферты</w:t>
            </w:r>
            <w:r>
              <w:rPr>
                <w:b/>
              </w:rPr>
              <w:t xml:space="preserve"> бюджетам субъектов РФ и муниципальных образований общего характера</w:t>
            </w:r>
          </w:p>
        </w:tc>
        <w:tc>
          <w:tcPr>
            <w:tcW w:w="1800" w:type="dxa"/>
          </w:tcPr>
          <w:p w:rsidR="005340A9" w:rsidRDefault="005340A9">
            <w:pPr>
              <w:jc w:val="right"/>
              <w:rPr>
                <w:b/>
                <w:bCs/>
                <w:sz w:val="22"/>
                <w:szCs w:val="22"/>
              </w:rPr>
            </w:pPr>
            <w:r>
              <w:rPr>
                <w:b/>
                <w:bCs/>
                <w:sz w:val="22"/>
                <w:szCs w:val="22"/>
              </w:rPr>
              <w:t>82</w:t>
            </w:r>
          </w:p>
        </w:tc>
      </w:tr>
      <w:tr w:rsidR="005340A9" w:rsidRPr="00167052" w:rsidTr="00E220F0">
        <w:trPr>
          <w:trHeight w:val="540"/>
        </w:trPr>
        <w:tc>
          <w:tcPr>
            <w:tcW w:w="1080" w:type="dxa"/>
          </w:tcPr>
          <w:p w:rsidR="005340A9" w:rsidRPr="00167052" w:rsidRDefault="005340A9">
            <w:pPr>
              <w:tabs>
                <w:tab w:val="left" w:pos="1260"/>
              </w:tabs>
              <w:rPr>
                <w:bCs/>
                <w:sz w:val="22"/>
                <w:szCs w:val="22"/>
              </w:rPr>
            </w:pPr>
            <w:r w:rsidRPr="00167052">
              <w:rPr>
                <w:bCs/>
                <w:sz w:val="22"/>
                <w:szCs w:val="22"/>
              </w:rPr>
              <w:t>1403</w:t>
            </w:r>
          </w:p>
        </w:tc>
        <w:tc>
          <w:tcPr>
            <w:tcW w:w="7380" w:type="dxa"/>
          </w:tcPr>
          <w:p w:rsidR="005340A9" w:rsidRPr="00167052" w:rsidRDefault="005340A9">
            <w:r w:rsidRPr="00167052">
              <w:t>Прочие  межбюджетные трансферты бюджетам субъектов РФ и муниципальных образований общего характера</w:t>
            </w:r>
          </w:p>
        </w:tc>
        <w:tc>
          <w:tcPr>
            <w:tcW w:w="1800" w:type="dxa"/>
          </w:tcPr>
          <w:p w:rsidR="005340A9" w:rsidRPr="00167052" w:rsidRDefault="005340A9">
            <w:pPr>
              <w:jc w:val="right"/>
              <w:rPr>
                <w:bCs/>
                <w:sz w:val="22"/>
                <w:szCs w:val="22"/>
              </w:rPr>
            </w:pPr>
            <w:r>
              <w:rPr>
                <w:bCs/>
                <w:sz w:val="22"/>
                <w:szCs w:val="22"/>
              </w:rPr>
              <w:t>82</w:t>
            </w:r>
          </w:p>
        </w:tc>
      </w:tr>
      <w:tr w:rsidR="005340A9" w:rsidTr="00E220F0">
        <w:tc>
          <w:tcPr>
            <w:tcW w:w="1080" w:type="dxa"/>
          </w:tcPr>
          <w:p w:rsidR="005340A9" w:rsidRDefault="005340A9">
            <w:pPr>
              <w:tabs>
                <w:tab w:val="left" w:pos="1260"/>
              </w:tabs>
              <w:rPr>
                <w:b/>
                <w:bCs/>
                <w:sz w:val="22"/>
                <w:szCs w:val="22"/>
              </w:rPr>
            </w:pPr>
          </w:p>
        </w:tc>
        <w:tc>
          <w:tcPr>
            <w:tcW w:w="7380" w:type="dxa"/>
          </w:tcPr>
          <w:p w:rsidR="005340A9" w:rsidRDefault="005340A9">
            <w:pPr>
              <w:rPr>
                <w:b/>
                <w:bCs/>
                <w:sz w:val="22"/>
                <w:szCs w:val="22"/>
              </w:rPr>
            </w:pPr>
            <w:r>
              <w:rPr>
                <w:b/>
                <w:bCs/>
                <w:sz w:val="22"/>
                <w:szCs w:val="22"/>
              </w:rPr>
              <w:t>Всего расходов</w:t>
            </w:r>
          </w:p>
        </w:tc>
        <w:tc>
          <w:tcPr>
            <w:tcW w:w="1800" w:type="dxa"/>
          </w:tcPr>
          <w:p w:rsidR="005340A9" w:rsidRDefault="005340A9" w:rsidP="009D23CB">
            <w:pPr>
              <w:jc w:val="right"/>
              <w:rPr>
                <w:b/>
                <w:bCs/>
                <w:sz w:val="22"/>
                <w:szCs w:val="22"/>
              </w:rPr>
            </w:pPr>
            <w:r>
              <w:rPr>
                <w:b/>
                <w:bCs/>
                <w:sz w:val="22"/>
                <w:szCs w:val="22"/>
              </w:rPr>
              <w:t>17204,5</w:t>
            </w:r>
          </w:p>
        </w:tc>
      </w:tr>
    </w:tbl>
    <w:p w:rsidR="005340A9" w:rsidRDefault="005340A9" w:rsidP="006444DE"/>
    <w:p w:rsidR="005340A9" w:rsidRDefault="005340A9" w:rsidP="00A10F4D">
      <w:pPr>
        <w:autoSpaceDE w:val="0"/>
        <w:autoSpaceDN w:val="0"/>
        <w:adjustRightInd w:val="0"/>
        <w:ind w:firstLine="540"/>
        <w:jc w:val="center"/>
        <w:rPr>
          <w:b/>
          <w:bCs/>
          <w:sz w:val="28"/>
          <w:szCs w:val="28"/>
        </w:rPr>
      </w:pPr>
    </w:p>
    <w:p w:rsidR="005340A9" w:rsidRPr="004C3C5B" w:rsidRDefault="005340A9" w:rsidP="00841587">
      <w:pPr>
        <w:autoSpaceDE w:val="0"/>
        <w:autoSpaceDN w:val="0"/>
        <w:adjustRightInd w:val="0"/>
        <w:ind w:firstLine="540"/>
        <w:rPr>
          <w:b/>
          <w:bCs/>
          <w:sz w:val="32"/>
          <w:szCs w:val="32"/>
        </w:rPr>
      </w:pPr>
      <w:r w:rsidRPr="004C3C5B">
        <w:rPr>
          <w:b/>
          <w:bCs/>
          <w:sz w:val="32"/>
          <w:szCs w:val="32"/>
        </w:rPr>
        <w:t xml:space="preserve">        Администрация       Спасского сельского поселения</w:t>
      </w: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p>
    <w:p w:rsidR="005340A9" w:rsidRPr="004C3C5B" w:rsidRDefault="005340A9" w:rsidP="00841587">
      <w:pPr>
        <w:autoSpaceDE w:val="0"/>
        <w:autoSpaceDN w:val="0"/>
        <w:adjustRightInd w:val="0"/>
        <w:ind w:firstLine="540"/>
        <w:jc w:val="center"/>
        <w:rPr>
          <w:b/>
          <w:bCs/>
          <w:sz w:val="32"/>
          <w:szCs w:val="32"/>
        </w:rPr>
      </w:pPr>
      <w:r w:rsidRPr="004C3C5B">
        <w:rPr>
          <w:b/>
          <w:bCs/>
          <w:sz w:val="32"/>
          <w:szCs w:val="32"/>
        </w:rPr>
        <w:t>Материалы и документы к проекту бюджета Спасского сельского поселения на 201</w:t>
      </w:r>
      <w:r>
        <w:rPr>
          <w:b/>
          <w:bCs/>
          <w:sz w:val="32"/>
          <w:szCs w:val="32"/>
        </w:rPr>
        <w:t>4</w:t>
      </w:r>
      <w:r w:rsidRPr="004C3C5B">
        <w:rPr>
          <w:b/>
          <w:bCs/>
          <w:sz w:val="32"/>
          <w:szCs w:val="32"/>
        </w:rPr>
        <w:t xml:space="preserve"> г.</w:t>
      </w: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tabs>
          <w:tab w:val="left" w:pos="2640"/>
        </w:tabs>
        <w:autoSpaceDE w:val="0"/>
        <w:autoSpaceDN w:val="0"/>
        <w:adjustRightInd w:val="0"/>
        <w:ind w:firstLine="540"/>
        <w:jc w:val="center"/>
        <w:rPr>
          <w:b/>
          <w:bCs/>
          <w:sz w:val="28"/>
          <w:szCs w:val="28"/>
        </w:rPr>
      </w:pPr>
      <w:r>
        <w:rPr>
          <w:b/>
          <w:bCs/>
          <w:sz w:val="28"/>
          <w:szCs w:val="28"/>
        </w:rPr>
        <w:t>ноябрь, 2013г.</w:t>
      </w:r>
    </w:p>
    <w:p w:rsidR="005340A9" w:rsidRDefault="005340A9" w:rsidP="00841587">
      <w:pPr>
        <w:tabs>
          <w:tab w:val="left" w:pos="2640"/>
        </w:tabs>
        <w:autoSpaceDE w:val="0"/>
        <w:autoSpaceDN w:val="0"/>
        <w:adjustRightInd w:val="0"/>
        <w:ind w:firstLine="540"/>
        <w:jc w:val="center"/>
        <w:rPr>
          <w:b/>
          <w:bCs/>
          <w:sz w:val="28"/>
          <w:szCs w:val="28"/>
        </w:rPr>
      </w:pPr>
      <w:r>
        <w:rPr>
          <w:b/>
          <w:bCs/>
          <w:sz w:val="28"/>
          <w:szCs w:val="28"/>
        </w:rPr>
        <w:t>с.Вершинино</w:t>
      </w: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r>
        <w:rPr>
          <w:b/>
          <w:bCs/>
          <w:sz w:val="28"/>
          <w:szCs w:val="28"/>
        </w:rPr>
        <w:t>Содержание</w:t>
      </w: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Pr="00416DE2" w:rsidRDefault="005340A9" w:rsidP="00841587">
      <w:pPr>
        <w:autoSpaceDE w:val="0"/>
        <w:autoSpaceDN w:val="0"/>
        <w:adjustRightInd w:val="0"/>
        <w:rPr>
          <w:b/>
          <w:bCs/>
          <w:sz w:val="28"/>
          <w:szCs w:val="28"/>
        </w:rPr>
      </w:pPr>
      <w:r>
        <w:rPr>
          <w:b/>
          <w:bCs/>
          <w:sz w:val="28"/>
          <w:szCs w:val="28"/>
        </w:rPr>
        <w:t>Основные направления налоговой политики на 2014г. ……………..…стр. 35</w:t>
      </w:r>
    </w:p>
    <w:p w:rsidR="005340A9" w:rsidRDefault="005340A9" w:rsidP="00841587">
      <w:pPr>
        <w:autoSpaceDE w:val="0"/>
        <w:autoSpaceDN w:val="0"/>
        <w:adjustRightInd w:val="0"/>
        <w:rPr>
          <w:b/>
          <w:bCs/>
          <w:sz w:val="28"/>
          <w:szCs w:val="28"/>
        </w:rPr>
      </w:pPr>
    </w:p>
    <w:p w:rsidR="005340A9" w:rsidRPr="00416DE2" w:rsidRDefault="005340A9" w:rsidP="00841587">
      <w:pPr>
        <w:autoSpaceDE w:val="0"/>
        <w:autoSpaceDN w:val="0"/>
        <w:adjustRightInd w:val="0"/>
        <w:rPr>
          <w:b/>
          <w:bCs/>
          <w:sz w:val="28"/>
          <w:szCs w:val="28"/>
        </w:rPr>
      </w:pPr>
      <w:r>
        <w:rPr>
          <w:b/>
          <w:bCs/>
          <w:sz w:val="28"/>
          <w:szCs w:val="28"/>
        </w:rPr>
        <w:t>Итоги социально-экономического развития МО «Спасское сельское поселение» за 2009-2012г., предварительные итоги за 2013г. ……………………... стр. 38</w:t>
      </w:r>
    </w:p>
    <w:p w:rsidR="005340A9" w:rsidRDefault="005340A9" w:rsidP="00841587">
      <w:pPr>
        <w:autoSpaceDE w:val="0"/>
        <w:autoSpaceDN w:val="0"/>
        <w:adjustRightInd w:val="0"/>
        <w:rPr>
          <w:b/>
          <w:bCs/>
          <w:sz w:val="28"/>
          <w:szCs w:val="28"/>
        </w:rPr>
      </w:pPr>
    </w:p>
    <w:p w:rsidR="005340A9" w:rsidRDefault="005340A9" w:rsidP="00841587">
      <w:pPr>
        <w:autoSpaceDE w:val="0"/>
        <w:autoSpaceDN w:val="0"/>
        <w:adjustRightInd w:val="0"/>
        <w:rPr>
          <w:b/>
          <w:bCs/>
          <w:sz w:val="28"/>
          <w:szCs w:val="28"/>
        </w:rPr>
      </w:pPr>
    </w:p>
    <w:p w:rsidR="005340A9" w:rsidRDefault="005340A9" w:rsidP="00841587">
      <w:pPr>
        <w:autoSpaceDE w:val="0"/>
        <w:autoSpaceDN w:val="0"/>
        <w:adjustRightInd w:val="0"/>
        <w:rPr>
          <w:b/>
          <w:bCs/>
          <w:sz w:val="28"/>
          <w:szCs w:val="28"/>
        </w:rPr>
      </w:pPr>
      <w:r>
        <w:rPr>
          <w:b/>
          <w:bCs/>
          <w:sz w:val="28"/>
          <w:szCs w:val="28"/>
        </w:rPr>
        <w:t xml:space="preserve">Ожидаемые итоги социально-экономического развития МО «Спасское сельское поселение» на </w:t>
      </w:r>
      <w:r w:rsidRPr="00180EB4">
        <w:rPr>
          <w:b/>
          <w:bCs/>
          <w:sz w:val="28"/>
          <w:szCs w:val="28"/>
        </w:rPr>
        <w:t>201</w:t>
      </w:r>
      <w:r>
        <w:rPr>
          <w:b/>
          <w:bCs/>
          <w:sz w:val="28"/>
          <w:szCs w:val="28"/>
        </w:rPr>
        <w:t>3г…………………………………………………стр. 46</w:t>
      </w:r>
    </w:p>
    <w:p w:rsidR="005340A9" w:rsidRDefault="005340A9" w:rsidP="00841587">
      <w:pPr>
        <w:autoSpaceDE w:val="0"/>
        <w:autoSpaceDN w:val="0"/>
        <w:adjustRightInd w:val="0"/>
        <w:rPr>
          <w:b/>
          <w:bCs/>
          <w:sz w:val="28"/>
          <w:szCs w:val="28"/>
        </w:rPr>
      </w:pPr>
    </w:p>
    <w:p w:rsidR="005340A9" w:rsidRDefault="005340A9" w:rsidP="00841587">
      <w:pPr>
        <w:autoSpaceDE w:val="0"/>
        <w:autoSpaceDN w:val="0"/>
        <w:adjustRightInd w:val="0"/>
        <w:rPr>
          <w:b/>
          <w:bCs/>
          <w:sz w:val="28"/>
          <w:szCs w:val="28"/>
        </w:rPr>
      </w:pPr>
    </w:p>
    <w:p w:rsidR="005340A9" w:rsidRDefault="005340A9" w:rsidP="00841587">
      <w:pPr>
        <w:autoSpaceDE w:val="0"/>
        <w:autoSpaceDN w:val="0"/>
        <w:adjustRightInd w:val="0"/>
        <w:rPr>
          <w:b/>
          <w:bCs/>
          <w:sz w:val="28"/>
          <w:szCs w:val="28"/>
        </w:rPr>
      </w:pPr>
      <w:r>
        <w:rPr>
          <w:b/>
          <w:bCs/>
          <w:sz w:val="28"/>
          <w:szCs w:val="28"/>
        </w:rPr>
        <w:t>Прогноз социально-экономического развития МО «Спасское сельское поселение» на 2014-2016………….. г.……………………………………………стр. 48</w:t>
      </w: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Default="005340A9" w:rsidP="00841587">
      <w:pPr>
        <w:autoSpaceDE w:val="0"/>
        <w:autoSpaceDN w:val="0"/>
        <w:adjustRightInd w:val="0"/>
        <w:ind w:firstLine="540"/>
        <w:jc w:val="center"/>
        <w:rPr>
          <w:b/>
          <w:bCs/>
          <w:sz w:val="28"/>
          <w:szCs w:val="28"/>
        </w:rPr>
      </w:pPr>
    </w:p>
    <w:p w:rsidR="005340A9" w:rsidRPr="00AA3EA9" w:rsidRDefault="005340A9" w:rsidP="00841587">
      <w:pPr>
        <w:jc w:val="center"/>
        <w:rPr>
          <w:b/>
          <w:sz w:val="32"/>
          <w:szCs w:val="32"/>
        </w:rPr>
      </w:pPr>
      <w:r w:rsidRPr="00AA3EA9">
        <w:rPr>
          <w:b/>
          <w:sz w:val="32"/>
          <w:szCs w:val="32"/>
        </w:rPr>
        <w:t>Основные направления налоговой и бюджетной политики на  201</w:t>
      </w:r>
      <w:r>
        <w:rPr>
          <w:b/>
          <w:sz w:val="32"/>
          <w:szCs w:val="32"/>
        </w:rPr>
        <w:t>4</w:t>
      </w:r>
      <w:r w:rsidRPr="00AA3EA9">
        <w:rPr>
          <w:b/>
          <w:sz w:val="32"/>
          <w:szCs w:val="32"/>
        </w:rPr>
        <w:t xml:space="preserve"> г.</w:t>
      </w:r>
    </w:p>
    <w:p w:rsidR="005340A9" w:rsidRPr="00C02629" w:rsidRDefault="005340A9" w:rsidP="00841587">
      <w:pPr>
        <w:autoSpaceDE w:val="0"/>
        <w:autoSpaceDN w:val="0"/>
        <w:adjustRightInd w:val="0"/>
        <w:ind w:firstLine="720"/>
        <w:jc w:val="center"/>
        <w:rPr>
          <w:b/>
          <w:bCs/>
        </w:rPr>
      </w:pPr>
    </w:p>
    <w:p w:rsidR="005340A9" w:rsidRPr="00C02629" w:rsidRDefault="005340A9" w:rsidP="00CF2D9A">
      <w:pPr>
        <w:pStyle w:val="ConsPlusNormal"/>
        <w:widowControl/>
        <w:ind w:firstLine="709"/>
        <w:jc w:val="both"/>
        <w:rPr>
          <w:rFonts w:ascii="Times New Roman" w:hAnsi="Times New Roman" w:cs="Times New Roman"/>
          <w:sz w:val="24"/>
          <w:szCs w:val="24"/>
        </w:rPr>
      </w:pPr>
      <w:r w:rsidRPr="00C02629">
        <w:rPr>
          <w:rFonts w:ascii="Times New Roman" w:hAnsi="Times New Roman" w:cs="Times New Roman"/>
          <w:sz w:val="24"/>
          <w:szCs w:val="24"/>
        </w:rPr>
        <w:t>Основные направления бюджетной и налоговой политики Спасского сельского поселения  на 2014 год сформированы в соответствии с требованиями Бюджетного кодекса Российской Федерации, Положения о бюджетном устройстве и бюджетном процессе в Спасском сельском поселении. При подготовке Основных направлений учитывались положения следующих документов:</w:t>
      </w:r>
    </w:p>
    <w:p w:rsidR="005340A9" w:rsidRPr="00C02629" w:rsidRDefault="005340A9" w:rsidP="00CF2D9A">
      <w:pPr>
        <w:autoSpaceDE w:val="0"/>
        <w:autoSpaceDN w:val="0"/>
        <w:adjustRightInd w:val="0"/>
        <w:ind w:firstLine="709"/>
        <w:jc w:val="both"/>
      </w:pPr>
      <w:r w:rsidRPr="00C02629">
        <w:t xml:space="preserve">Бюджетного послания Президента Российской Федерации о бюджетной политике в 2013-2015 годах; </w:t>
      </w:r>
    </w:p>
    <w:p w:rsidR="005340A9" w:rsidRPr="00C02629" w:rsidRDefault="005340A9" w:rsidP="00CF2D9A">
      <w:pPr>
        <w:ind w:firstLine="709"/>
        <w:jc w:val="both"/>
      </w:pPr>
      <w:r w:rsidRPr="00C02629">
        <w:t>- Бюджетного послания Президента Российской Федерации «О бюджетной политике в 2013-2015 годах»;</w:t>
      </w:r>
    </w:p>
    <w:p w:rsidR="005340A9" w:rsidRPr="00281EAF" w:rsidRDefault="005340A9" w:rsidP="00CF2D9A">
      <w:pPr>
        <w:autoSpaceDE w:val="0"/>
        <w:autoSpaceDN w:val="0"/>
        <w:adjustRightInd w:val="0"/>
        <w:ind w:firstLine="709"/>
        <w:jc w:val="both"/>
      </w:pPr>
      <w:r w:rsidRPr="00281EAF">
        <w:t xml:space="preserve">Формирование основных направлений </w:t>
      </w:r>
      <w:r w:rsidRPr="00281EAF">
        <w:rPr>
          <w:b/>
          <w:bCs/>
          <w:i/>
          <w:iCs/>
        </w:rPr>
        <w:t xml:space="preserve">налоговой политики </w:t>
      </w:r>
      <w:r w:rsidRPr="00281EAF">
        <w:t>Спасского сельского поселения на  2013 год осуществляется в соответствии с законодательством Российской Федерации о налогах и сборах с учетом завершения переходных положений Федерального закона от 08.05.2010г. № 83-ФЗ «О внесении изменений в отдельные законодательные акты Российской Федерации в связи совершенствованием правового положения государственных (муниципальных) учреждений» соответствуют долгосрочным целям социально - экономического развития, определенным Стратегией развития Томской области до 2020 года и Прогноза социально-экономического развития поселения на 2014-2016 годы в целях финансового обеспечения расходных обязательств.</w:t>
      </w:r>
    </w:p>
    <w:p w:rsidR="005340A9" w:rsidRPr="00281EAF" w:rsidRDefault="005340A9" w:rsidP="00CF2D9A">
      <w:pPr>
        <w:pStyle w:val="BodyTextIndent"/>
        <w:ind w:left="0" w:firstLine="709"/>
        <w:jc w:val="both"/>
      </w:pPr>
      <w:r w:rsidRPr="00281EAF">
        <w:t>Федеральным законом от 27.07.2010 года № 229-ФЗ «О внесении изменений  в часть первую и часть вторую Налогового кодекса РФ и некоторые другие законодательные акты  РФ, а также о признание утратившим силу отдельных законодательных актов  (положений законодательных актов) РФ в связи с урегулированием задолженности по уплате налогов, сборов, пеней и штрафов и некоторых иных вопросов налогового администрирования» внесено изменение в статью 5 Закона РФ от 09.12.1991 г. № 2003-1 «О налогах на имущество физических лиц»: с 1 января 2011 года уплата налога на имущество  физических лиц производится не позднее 1 ноября года, следующего за годом, за который начислен налог.</w:t>
      </w:r>
    </w:p>
    <w:p w:rsidR="005340A9" w:rsidRPr="00AA3EA9" w:rsidRDefault="005340A9" w:rsidP="00CF2D9A">
      <w:pPr>
        <w:pStyle w:val="NormalWeb"/>
        <w:spacing w:before="0" w:after="0"/>
        <w:ind w:firstLine="709"/>
        <w:jc w:val="both"/>
        <w:rPr>
          <w:sz w:val="24"/>
          <w:szCs w:val="24"/>
        </w:rPr>
      </w:pPr>
      <w:r w:rsidRPr="00AA3EA9">
        <w:rPr>
          <w:sz w:val="24"/>
          <w:szCs w:val="24"/>
        </w:rPr>
        <w:t xml:space="preserve">Налоговая политика поселения направлена на развитие и укрепление налогового потенциала поселения, эффективное использование земли и иной недвижимости, обеспечение исполнения всех социальных обязательств власти перед гражданами. </w:t>
      </w:r>
    </w:p>
    <w:p w:rsidR="005340A9" w:rsidRPr="00271FE5" w:rsidRDefault="005340A9" w:rsidP="00CF2D9A">
      <w:pPr>
        <w:pStyle w:val="NormalWeb"/>
        <w:spacing w:before="0" w:after="0"/>
        <w:ind w:firstLine="709"/>
        <w:jc w:val="both"/>
        <w:rPr>
          <w:sz w:val="24"/>
          <w:szCs w:val="24"/>
        </w:rPr>
      </w:pPr>
      <w:r w:rsidRPr="00AA3EA9">
        <w:rPr>
          <w:sz w:val="24"/>
          <w:szCs w:val="24"/>
        </w:rPr>
        <w:t xml:space="preserve">Проводимая налоговая политика способствует ежегодному росту сбора налогов на территории поселения. Поступления одного из самых значимых налогов -  </w:t>
      </w:r>
      <w:r w:rsidRPr="00271FE5">
        <w:rPr>
          <w:sz w:val="24"/>
          <w:szCs w:val="24"/>
        </w:rPr>
        <w:t>Земельного налога (45,9 % в налоговых доходах) и НДФЛ (18,9 % в налоговых доходах).</w:t>
      </w:r>
    </w:p>
    <w:p w:rsidR="005340A9" w:rsidRPr="00AA3EA9" w:rsidRDefault="005340A9" w:rsidP="00CF2D9A">
      <w:pPr>
        <w:pStyle w:val="NormalWeb"/>
        <w:spacing w:before="0" w:after="0"/>
        <w:ind w:firstLine="709"/>
        <w:jc w:val="both"/>
        <w:rPr>
          <w:sz w:val="24"/>
          <w:szCs w:val="24"/>
        </w:rPr>
      </w:pPr>
      <w:r w:rsidRPr="00AA3EA9">
        <w:rPr>
          <w:sz w:val="24"/>
          <w:szCs w:val="24"/>
        </w:rPr>
        <w:t>Администрацией Спасского сельского поселения проводится целенаправленная работа по увеличению поступлений налогов в бюджет поселения.</w:t>
      </w:r>
    </w:p>
    <w:p w:rsidR="005340A9" w:rsidRPr="00AA3EA9" w:rsidRDefault="005340A9" w:rsidP="00CF2D9A">
      <w:pPr>
        <w:ind w:firstLine="709"/>
        <w:jc w:val="both"/>
      </w:pPr>
      <w:r w:rsidRPr="00AA3EA9">
        <w:t xml:space="preserve">1. В рамках работы межведомственной балансовой комиссии регулярно проводится работа с организациями и индивидуальными предпринимателями, имеющих задолженность перед местным бюджетом. </w:t>
      </w:r>
    </w:p>
    <w:p w:rsidR="005340A9" w:rsidRPr="00AA3EA9" w:rsidRDefault="005340A9" w:rsidP="00CF2D9A">
      <w:pPr>
        <w:pStyle w:val="NormalWeb"/>
        <w:spacing w:before="0" w:after="0"/>
        <w:ind w:firstLine="709"/>
        <w:jc w:val="both"/>
        <w:rPr>
          <w:sz w:val="24"/>
          <w:szCs w:val="24"/>
        </w:rPr>
      </w:pPr>
    </w:p>
    <w:p w:rsidR="005340A9" w:rsidRPr="00AA3EA9" w:rsidRDefault="005340A9" w:rsidP="00CF2D9A">
      <w:pPr>
        <w:pStyle w:val="NormalWeb"/>
        <w:spacing w:before="0" w:after="0"/>
        <w:ind w:firstLine="709"/>
        <w:jc w:val="both"/>
        <w:rPr>
          <w:sz w:val="24"/>
          <w:szCs w:val="24"/>
        </w:rPr>
      </w:pPr>
      <w:r w:rsidRPr="00AA3EA9">
        <w:rPr>
          <w:sz w:val="24"/>
          <w:szCs w:val="24"/>
        </w:rPr>
        <w:t>Обозначенные направления налоговой политики в 201</w:t>
      </w:r>
      <w:r>
        <w:rPr>
          <w:sz w:val="24"/>
          <w:szCs w:val="24"/>
        </w:rPr>
        <w:t>3</w:t>
      </w:r>
      <w:r w:rsidRPr="00AA3EA9">
        <w:rPr>
          <w:sz w:val="24"/>
          <w:szCs w:val="24"/>
        </w:rPr>
        <w:t>г. по развитию и укреплению налогового потенциала поселения продолж</w:t>
      </w:r>
      <w:r>
        <w:rPr>
          <w:sz w:val="24"/>
          <w:szCs w:val="24"/>
        </w:rPr>
        <w:t>и</w:t>
      </w:r>
      <w:r w:rsidRPr="00AA3EA9">
        <w:rPr>
          <w:sz w:val="24"/>
          <w:szCs w:val="24"/>
        </w:rPr>
        <w:t>тся и в 201</w:t>
      </w:r>
      <w:r>
        <w:rPr>
          <w:sz w:val="24"/>
          <w:szCs w:val="24"/>
        </w:rPr>
        <w:t>4</w:t>
      </w:r>
      <w:r w:rsidRPr="00AA3EA9">
        <w:rPr>
          <w:sz w:val="24"/>
          <w:szCs w:val="24"/>
        </w:rPr>
        <w:t>г.</w:t>
      </w:r>
    </w:p>
    <w:p w:rsidR="005340A9" w:rsidRPr="00AA3EA9" w:rsidRDefault="005340A9" w:rsidP="00CF2D9A">
      <w:pPr>
        <w:ind w:firstLine="709"/>
        <w:jc w:val="both"/>
      </w:pPr>
      <w:r w:rsidRPr="00AA3EA9">
        <w:t>Развитие и укрепление налогового потенциала будет идти по следующим направлениям:</w:t>
      </w:r>
    </w:p>
    <w:p w:rsidR="005340A9" w:rsidRPr="00AA3EA9" w:rsidRDefault="005340A9" w:rsidP="00CF2D9A">
      <w:pPr>
        <w:ind w:firstLine="709"/>
        <w:jc w:val="both"/>
      </w:pPr>
      <w:r w:rsidRPr="00AA3EA9">
        <w:t>1. Привлечение и работа с инвесторами на территории МО «Спасское сельское поселение».</w:t>
      </w:r>
    </w:p>
    <w:p w:rsidR="005340A9" w:rsidRPr="00AA3EA9" w:rsidRDefault="005340A9" w:rsidP="00CF2D9A">
      <w:pPr>
        <w:ind w:firstLine="709"/>
        <w:jc w:val="both"/>
      </w:pPr>
      <w:r w:rsidRPr="00AA3EA9">
        <w:t>2. Работа районной  межведомственной балансовой комиссии по взысканию задолженности по налогам в бюджет поселения.</w:t>
      </w:r>
    </w:p>
    <w:p w:rsidR="005340A9" w:rsidRPr="00AA3EA9" w:rsidRDefault="005340A9" w:rsidP="00CF2D9A">
      <w:pPr>
        <w:ind w:firstLine="709"/>
        <w:jc w:val="both"/>
      </w:pPr>
      <w:r w:rsidRPr="00AA3EA9">
        <w:t>3. Проведение заседаний трехсторонней комиссии по вопросам задолженности по оплате труда, повышения уровня заработной платы в организациях поселения и выводе зарплаты из «тени».</w:t>
      </w:r>
    </w:p>
    <w:p w:rsidR="005340A9" w:rsidRPr="00AA3EA9" w:rsidRDefault="005340A9" w:rsidP="00CF2D9A">
      <w:pPr>
        <w:ind w:firstLine="709"/>
        <w:jc w:val="both"/>
      </w:pPr>
      <w:r w:rsidRPr="00AA3EA9">
        <w:t>4. Проведение совместно с ИФНС РФ Томского района проверок по выявлению организаций, ИП и обособленных подразделений, действующих на территории поселения и не зарегистрированных в ИФНС по Томскому району.</w:t>
      </w:r>
    </w:p>
    <w:p w:rsidR="005340A9" w:rsidRPr="00271FE5" w:rsidRDefault="005340A9" w:rsidP="00CF2D9A">
      <w:pPr>
        <w:ind w:firstLine="709"/>
        <w:jc w:val="both"/>
      </w:pPr>
      <w:r w:rsidRPr="00271FE5">
        <w:t>5. Продолжение работы по взаимодействию государственных и муниципальных структур в целях предоставления полной информации по инвентаризационной стоимости имущества для начисления налога на имущество физических лиц.</w:t>
      </w:r>
    </w:p>
    <w:p w:rsidR="005340A9" w:rsidRPr="00271FE5" w:rsidRDefault="005340A9" w:rsidP="00CF2D9A">
      <w:pPr>
        <w:ind w:firstLine="709"/>
        <w:jc w:val="both"/>
      </w:pPr>
      <w:r w:rsidRPr="00271FE5">
        <w:t>6. Продолжить работы по инвентаризации имущества, регистрации права муниципальной собственности.</w:t>
      </w:r>
    </w:p>
    <w:p w:rsidR="005340A9" w:rsidRPr="00271FE5" w:rsidRDefault="005340A9" w:rsidP="00CF2D9A">
      <w:pPr>
        <w:pStyle w:val="ConsPlusNonformat"/>
        <w:widowControl/>
        <w:ind w:firstLine="709"/>
        <w:jc w:val="both"/>
        <w:rPr>
          <w:rFonts w:ascii="Times New Roman" w:hAnsi="Times New Roman"/>
          <w:sz w:val="24"/>
          <w:szCs w:val="24"/>
        </w:rPr>
      </w:pPr>
      <w:r w:rsidRPr="00271FE5">
        <w:rPr>
          <w:rFonts w:ascii="Times New Roman" w:hAnsi="Times New Roman"/>
          <w:sz w:val="24"/>
          <w:szCs w:val="24"/>
        </w:rPr>
        <w:t>7. Продолжить работы по разграничению и оформлению муниципальной собственности на земельные участки. Целесообразно  проводить  дальнейшую  инвентаризацию  земельных  участков  и  объектов  недвижимости, которая  создаст  условия  для  формирования  единого  земельно-имущественного комплекса. Совершенствование арендной платы за  использование  земли  на  территории  поселения,  поскольку  земля,  по  существу,  является единственным  имуществом,  способным  приносить  реальный  доход  в  бюджет  поселения.</w:t>
      </w:r>
    </w:p>
    <w:p w:rsidR="005340A9" w:rsidRPr="00271FE5" w:rsidRDefault="005340A9" w:rsidP="00CF2D9A">
      <w:pPr>
        <w:pStyle w:val="ConsPlusNonformat"/>
        <w:widowControl/>
        <w:ind w:firstLine="709"/>
        <w:jc w:val="both"/>
        <w:rPr>
          <w:rFonts w:ascii="Times New Roman" w:hAnsi="Times New Roman"/>
          <w:sz w:val="24"/>
          <w:szCs w:val="24"/>
        </w:rPr>
      </w:pPr>
      <w:r w:rsidRPr="00271FE5">
        <w:rPr>
          <w:rFonts w:ascii="Times New Roman" w:hAnsi="Times New Roman"/>
          <w:sz w:val="24"/>
          <w:szCs w:val="24"/>
        </w:rPr>
        <w:t>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  по  выявлению  неосвоенных  земельных  участков  с  целью  вовлечения их в оборот.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w:t>
      </w:r>
    </w:p>
    <w:p w:rsidR="005340A9" w:rsidRPr="00271FE5" w:rsidRDefault="005340A9" w:rsidP="00CF2D9A">
      <w:pPr>
        <w:ind w:firstLine="709"/>
        <w:jc w:val="both"/>
      </w:pPr>
      <w:r w:rsidRPr="00271FE5">
        <w:t>В сложившихся условиях формирование доходной части бюджета поселения во многом будет зависеть от выявления земель, используемых не по назначению, а также от поступления налоговой задолженности прошедших периодов.</w:t>
      </w:r>
    </w:p>
    <w:p w:rsidR="005340A9" w:rsidRPr="00271FE5" w:rsidRDefault="005340A9" w:rsidP="00CF2D9A">
      <w:pPr>
        <w:ind w:firstLine="709"/>
        <w:jc w:val="both"/>
      </w:pPr>
      <w:r w:rsidRPr="00271FE5">
        <w:t>Необходимо наладить взаимодействие поселения с Комитетом по земельным ресурсам Администрации Томского района по выявлению и взысканию задолженности по арендной плате за землю</w:t>
      </w:r>
    </w:p>
    <w:p w:rsidR="005340A9" w:rsidRPr="00AA3EA9" w:rsidRDefault="005340A9" w:rsidP="00CF2D9A">
      <w:pPr>
        <w:ind w:firstLine="709"/>
        <w:jc w:val="both"/>
      </w:pPr>
    </w:p>
    <w:p w:rsidR="005340A9" w:rsidRPr="00AA3EA9" w:rsidRDefault="005340A9" w:rsidP="00CF2D9A">
      <w:pPr>
        <w:autoSpaceDE w:val="0"/>
        <w:autoSpaceDN w:val="0"/>
        <w:adjustRightInd w:val="0"/>
        <w:ind w:firstLine="709"/>
        <w:jc w:val="both"/>
      </w:pPr>
      <w:r w:rsidRPr="00AA3EA9">
        <w:t>Одним из приоритетов бюджетной политики является повышение эффективности расходов, доступности и качества бюджетных услуг, безусловное и полное исполнение действующих расходных обязательств. Решения по увеличению действующих  или установлению новых расходных обязательств должны приниматься только в пределах имеющихся для их реализации финансовых ресурсов в рамках установленных бюджетным законодательством ограничений.</w:t>
      </w:r>
    </w:p>
    <w:p w:rsidR="005340A9" w:rsidRPr="00AA3EA9" w:rsidRDefault="005340A9" w:rsidP="00CF2D9A">
      <w:pPr>
        <w:autoSpaceDE w:val="0"/>
        <w:autoSpaceDN w:val="0"/>
        <w:adjustRightInd w:val="0"/>
        <w:ind w:firstLine="709"/>
        <w:jc w:val="both"/>
      </w:pPr>
      <w:r w:rsidRPr="00AA3EA9">
        <w:t xml:space="preserve">Основные цели </w:t>
      </w:r>
      <w:r w:rsidRPr="00AA3EA9">
        <w:rPr>
          <w:b/>
          <w:bCs/>
          <w:i/>
          <w:iCs/>
        </w:rPr>
        <w:t xml:space="preserve">бюджетной политики </w:t>
      </w:r>
      <w:r w:rsidRPr="00AA3EA9">
        <w:t>на 201</w:t>
      </w:r>
      <w:r>
        <w:t>4</w:t>
      </w:r>
      <w:r w:rsidRPr="00AA3EA9">
        <w:t xml:space="preserve"> год сохраняют преемственность целей, сформулированных на  201</w:t>
      </w:r>
      <w:r>
        <w:t>3</w:t>
      </w:r>
      <w:r w:rsidRPr="00AA3EA9">
        <w:t xml:space="preserve"> год и состоят в:</w:t>
      </w:r>
    </w:p>
    <w:p w:rsidR="005340A9" w:rsidRPr="00AA3EA9" w:rsidRDefault="005340A9" w:rsidP="00CF2D9A">
      <w:pPr>
        <w:numPr>
          <w:ilvl w:val="0"/>
          <w:numId w:val="13"/>
        </w:numPr>
        <w:tabs>
          <w:tab w:val="clear" w:pos="1287"/>
          <w:tab w:val="num" w:pos="900"/>
        </w:tabs>
        <w:autoSpaceDE w:val="0"/>
        <w:autoSpaceDN w:val="0"/>
        <w:adjustRightInd w:val="0"/>
        <w:ind w:left="0" w:firstLine="709"/>
        <w:jc w:val="both"/>
      </w:pPr>
      <w:r w:rsidRPr="00AA3EA9">
        <w:t xml:space="preserve">обеспечении сбалансированности </w:t>
      </w:r>
      <w:r w:rsidRPr="00AA3EA9">
        <w:rPr>
          <w:szCs w:val="28"/>
        </w:rPr>
        <w:t>и устойчивости бюджета поселения, в том числе за счет недопущения роста кредиторской задолженности по первоочередным расходам;</w:t>
      </w:r>
    </w:p>
    <w:p w:rsidR="005340A9" w:rsidRDefault="005340A9" w:rsidP="00CF2D9A">
      <w:pPr>
        <w:numPr>
          <w:ilvl w:val="0"/>
          <w:numId w:val="13"/>
        </w:numPr>
        <w:tabs>
          <w:tab w:val="clear" w:pos="1287"/>
          <w:tab w:val="num" w:pos="900"/>
        </w:tabs>
        <w:autoSpaceDE w:val="0"/>
        <w:autoSpaceDN w:val="0"/>
        <w:adjustRightInd w:val="0"/>
        <w:ind w:left="0" w:firstLine="709"/>
        <w:jc w:val="both"/>
      </w:pPr>
      <w:r w:rsidRPr="00D63DB4">
        <w:rPr>
          <w:szCs w:val="28"/>
        </w:rPr>
        <w:t>повышения объективности и качества бюджетного планирования на основе муниципальных заданий и нормативов затрат на оказание муниципальных услуг</w:t>
      </w:r>
      <w:r w:rsidRPr="00AA3EA9">
        <w:t>;</w:t>
      </w:r>
    </w:p>
    <w:p w:rsidR="005340A9" w:rsidRPr="00AA3EA9" w:rsidRDefault="005340A9" w:rsidP="00CF2D9A">
      <w:pPr>
        <w:numPr>
          <w:ilvl w:val="0"/>
          <w:numId w:val="13"/>
        </w:numPr>
        <w:tabs>
          <w:tab w:val="clear" w:pos="1287"/>
          <w:tab w:val="num" w:pos="900"/>
        </w:tabs>
        <w:autoSpaceDE w:val="0"/>
        <w:autoSpaceDN w:val="0"/>
        <w:adjustRightInd w:val="0"/>
        <w:ind w:left="0" w:firstLine="709"/>
        <w:jc w:val="both"/>
      </w:pPr>
      <w:r w:rsidRPr="00D63DB4">
        <w:t>повышения прозрачности муниципальных услуг для потребителей с целью исключения в последующем возможности формального подхода к их предоставлению, а также переходу на единые нормативные затраты оказания муниципальных услуг</w:t>
      </w:r>
      <w:r w:rsidRPr="00AA3EA9">
        <w:t>;</w:t>
      </w:r>
    </w:p>
    <w:p w:rsidR="005340A9" w:rsidRPr="00AA3EA9" w:rsidRDefault="005340A9" w:rsidP="00CF2D9A">
      <w:pPr>
        <w:numPr>
          <w:ilvl w:val="0"/>
          <w:numId w:val="13"/>
        </w:numPr>
        <w:tabs>
          <w:tab w:val="clear" w:pos="1287"/>
          <w:tab w:val="num" w:pos="900"/>
        </w:tabs>
        <w:autoSpaceDE w:val="0"/>
        <w:autoSpaceDN w:val="0"/>
        <w:adjustRightInd w:val="0"/>
        <w:ind w:left="0" w:firstLine="709"/>
        <w:jc w:val="both"/>
      </w:pPr>
      <w:r w:rsidRPr="00AA3EA9">
        <w:t>обеспечении безусловного выполнения принятых расходных обязательств Спасского сельского поселения и создании условий для их оптимизации;</w:t>
      </w:r>
    </w:p>
    <w:p w:rsidR="005340A9" w:rsidRPr="00AA3EA9" w:rsidRDefault="005340A9" w:rsidP="00CF2D9A">
      <w:pPr>
        <w:numPr>
          <w:ilvl w:val="0"/>
          <w:numId w:val="13"/>
        </w:numPr>
        <w:tabs>
          <w:tab w:val="clear" w:pos="1287"/>
          <w:tab w:val="num" w:pos="900"/>
        </w:tabs>
        <w:autoSpaceDE w:val="0"/>
        <w:autoSpaceDN w:val="0"/>
        <w:adjustRightInd w:val="0"/>
        <w:ind w:left="0" w:firstLine="709"/>
        <w:jc w:val="both"/>
      </w:pPr>
      <w:r w:rsidRPr="00AA3EA9">
        <w:t>повышении эффективности и прозрачности управления муниципальными финансами, путем органичного встраивания в бюджетный процесс инструментов  бюджетирования, ориентированного на результат;</w:t>
      </w:r>
    </w:p>
    <w:p w:rsidR="005340A9" w:rsidRPr="00AA3EA9" w:rsidRDefault="005340A9" w:rsidP="00CF2D9A">
      <w:pPr>
        <w:numPr>
          <w:ilvl w:val="0"/>
          <w:numId w:val="13"/>
        </w:numPr>
        <w:tabs>
          <w:tab w:val="clear" w:pos="1287"/>
          <w:tab w:val="num" w:pos="900"/>
        </w:tabs>
        <w:autoSpaceDE w:val="0"/>
        <w:autoSpaceDN w:val="0"/>
        <w:adjustRightInd w:val="0"/>
        <w:ind w:left="0" w:firstLine="709"/>
        <w:jc w:val="both"/>
      </w:pPr>
      <w:r w:rsidRPr="00AA3EA9">
        <w:t>создании механизмов, стимулирующих бюджетные учреждения к повышению качества оказываемых ими услуг и повышению эффективности бюджетных   расходов</w:t>
      </w:r>
      <w:r w:rsidRPr="00AA3EA9">
        <w:rPr>
          <w:szCs w:val="28"/>
        </w:rPr>
        <w:t>, сокращение неэффективных расходов, в том числе в сфере муниципального управления;</w:t>
      </w:r>
    </w:p>
    <w:p w:rsidR="005340A9" w:rsidRPr="00AA3EA9" w:rsidRDefault="005340A9" w:rsidP="00CF2D9A">
      <w:pPr>
        <w:numPr>
          <w:ilvl w:val="0"/>
          <w:numId w:val="13"/>
        </w:numPr>
        <w:tabs>
          <w:tab w:val="clear" w:pos="1287"/>
          <w:tab w:val="num" w:pos="900"/>
        </w:tabs>
        <w:autoSpaceDE w:val="0"/>
        <w:autoSpaceDN w:val="0"/>
        <w:adjustRightInd w:val="0"/>
        <w:ind w:left="0" w:firstLine="709"/>
        <w:jc w:val="both"/>
      </w:pPr>
      <w:r w:rsidRPr="00AA3EA9">
        <w:rPr>
          <w:szCs w:val="28"/>
        </w:rPr>
        <w:t>укрепление системы финансового контроля, повышение его роли в управлении бюджетным процессом,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w:t>
      </w:r>
    </w:p>
    <w:p w:rsidR="005340A9" w:rsidRPr="00AA3EA9" w:rsidRDefault="005340A9" w:rsidP="00CF2D9A">
      <w:pPr>
        <w:autoSpaceDE w:val="0"/>
        <w:autoSpaceDN w:val="0"/>
        <w:adjustRightInd w:val="0"/>
        <w:ind w:firstLine="709"/>
        <w:jc w:val="both"/>
      </w:pPr>
      <w:r w:rsidRPr="00AA3EA9">
        <w:t xml:space="preserve">Для достижения поставленной цели требуется решение следующих задач: </w:t>
      </w:r>
    </w:p>
    <w:p w:rsidR="005340A9" w:rsidRPr="00AA3EA9" w:rsidRDefault="005340A9" w:rsidP="00CF2D9A">
      <w:pPr>
        <w:autoSpaceDE w:val="0"/>
        <w:autoSpaceDN w:val="0"/>
        <w:adjustRightInd w:val="0"/>
        <w:ind w:firstLine="709"/>
        <w:jc w:val="both"/>
      </w:pPr>
      <w:r w:rsidRPr="00AA3EA9">
        <w:t>-безусловное финансовое обеспечение всех принятых расходных обязательств;</w:t>
      </w:r>
    </w:p>
    <w:p w:rsidR="005340A9" w:rsidRPr="00AA3EA9" w:rsidRDefault="005340A9" w:rsidP="00CF2D9A">
      <w:pPr>
        <w:autoSpaceDE w:val="0"/>
        <w:autoSpaceDN w:val="0"/>
        <w:adjustRightInd w:val="0"/>
        <w:ind w:firstLine="709"/>
        <w:jc w:val="both"/>
      </w:pPr>
      <w:r w:rsidRPr="00AA3EA9">
        <w:t>-улучшение качества жизни жителей поселения и адресное решение социальных проблем;</w:t>
      </w:r>
    </w:p>
    <w:p w:rsidR="005340A9" w:rsidRPr="00AA3EA9" w:rsidRDefault="005340A9" w:rsidP="00CF2D9A">
      <w:pPr>
        <w:autoSpaceDE w:val="0"/>
        <w:autoSpaceDN w:val="0"/>
        <w:adjustRightInd w:val="0"/>
        <w:ind w:firstLine="709"/>
        <w:jc w:val="both"/>
      </w:pPr>
      <w:r w:rsidRPr="00AA3EA9">
        <w:t>-повышение качества предоставления муниципальных услуг, в том числе услуг, предоставляемых в электронном виде;</w:t>
      </w:r>
    </w:p>
    <w:p w:rsidR="005340A9" w:rsidRPr="00AA3EA9" w:rsidRDefault="005340A9" w:rsidP="00CF2D9A">
      <w:pPr>
        <w:autoSpaceDE w:val="0"/>
        <w:autoSpaceDN w:val="0"/>
        <w:adjustRightInd w:val="0"/>
        <w:ind w:firstLine="709"/>
        <w:jc w:val="both"/>
      </w:pPr>
      <w:r w:rsidRPr="00AA3EA9">
        <w:t>-совершенствования механизма муниципальных закупок;</w:t>
      </w:r>
    </w:p>
    <w:p w:rsidR="005340A9" w:rsidRPr="00AA3EA9" w:rsidRDefault="005340A9" w:rsidP="00CF2D9A">
      <w:pPr>
        <w:autoSpaceDE w:val="0"/>
        <w:autoSpaceDN w:val="0"/>
        <w:adjustRightInd w:val="0"/>
        <w:ind w:firstLine="709"/>
        <w:jc w:val="both"/>
      </w:pPr>
      <w:r w:rsidRPr="00AA3EA9">
        <w:t>-повышения отдачи от использования бюджетных расходов.</w:t>
      </w:r>
    </w:p>
    <w:p w:rsidR="005340A9" w:rsidRPr="00AA3EA9" w:rsidRDefault="005340A9" w:rsidP="00CF2D9A">
      <w:pPr>
        <w:autoSpaceDE w:val="0"/>
        <w:autoSpaceDN w:val="0"/>
        <w:adjustRightInd w:val="0"/>
        <w:ind w:firstLine="709"/>
        <w:jc w:val="both"/>
      </w:pPr>
    </w:p>
    <w:p w:rsidR="005340A9" w:rsidRDefault="005340A9" w:rsidP="00CF2D9A">
      <w:pPr>
        <w:ind w:firstLine="709"/>
        <w:jc w:val="both"/>
      </w:pPr>
      <w:r w:rsidRPr="00AA3EA9">
        <w:t>В рамках совершенствования бюджетного планирования, ориентированного на результат, необходима разработка нормативов стоимости бюджетной услуги в соответствии с утвержденными стандартами качества бюджетных услуг. Бюджетные ассигнования должны иметь четкую привязку к оказываемым услугам. Оценка эффективности бюджетных расходов, соизмерение конечных целей социально-экономической политики с достигнутыми результатами сопряжено с основной задачей бюджетной политики – последовательным повышением качества жизни граждан.</w:t>
      </w:r>
    </w:p>
    <w:p w:rsidR="005340A9" w:rsidRPr="00204563" w:rsidRDefault="005340A9" w:rsidP="00CF2D9A">
      <w:pPr>
        <w:ind w:firstLine="709"/>
        <w:jc w:val="both"/>
      </w:pPr>
      <w:r w:rsidRPr="00204563">
        <w:t>Реализация  положений  Основных  направлений  бюджетной  и  налоговой  политики сельского  поселения  на  2014 год позволит обеспечить устойчивость и  сбалансированность  бюджета  и  исполнить  все  намеченные  обязательства  перед  жителями  поселения.</w:t>
      </w:r>
    </w:p>
    <w:p w:rsidR="005340A9" w:rsidRPr="00AA3EA9" w:rsidRDefault="005340A9" w:rsidP="00CF2D9A">
      <w:pPr>
        <w:ind w:firstLine="709"/>
        <w:jc w:val="both"/>
      </w:pPr>
    </w:p>
    <w:p w:rsidR="005340A9" w:rsidRPr="008827EC" w:rsidRDefault="005340A9" w:rsidP="00841587">
      <w:pPr>
        <w:jc w:val="center"/>
        <w:rPr>
          <w:b/>
          <w:color w:val="FF0000"/>
        </w:rPr>
      </w:pPr>
    </w:p>
    <w:p w:rsidR="005340A9" w:rsidRPr="008827EC" w:rsidRDefault="005340A9" w:rsidP="00841587">
      <w:pPr>
        <w:jc w:val="center"/>
        <w:rPr>
          <w:b/>
          <w:color w:val="FF0000"/>
          <w:sz w:val="28"/>
          <w:szCs w:val="28"/>
        </w:rPr>
      </w:pPr>
    </w:p>
    <w:p w:rsidR="005340A9" w:rsidRPr="00C122F3" w:rsidRDefault="005340A9" w:rsidP="00841587"/>
    <w:p w:rsidR="005340A9" w:rsidRDefault="005340A9" w:rsidP="00841587">
      <w:pPr>
        <w:jc w:val="center"/>
      </w:pPr>
    </w:p>
    <w:p w:rsidR="005340A9" w:rsidRDefault="005340A9" w:rsidP="00841587">
      <w:pPr>
        <w:jc w:val="center"/>
      </w:pPr>
    </w:p>
    <w:p w:rsidR="005340A9" w:rsidRPr="009B1C34" w:rsidRDefault="005340A9" w:rsidP="00841587">
      <w:pPr>
        <w:jc w:val="center"/>
        <w:rPr>
          <w:b/>
          <w:bCs/>
          <w:sz w:val="32"/>
          <w:szCs w:val="32"/>
        </w:rPr>
      </w:pPr>
      <w:r w:rsidRPr="00C122F3">
        <w:br w:type="page"/>
      </w:r>
      <w:r w:rsidRPr="009B1C34">
        <w:rPr>
          <w:b/>
          <w:sz w:val="32"/>
          <w:szCs w:val="32"/>
        </w:rPr>
        <w:t>Ит</w:t>
      </w:r>
      <w:r w:rsidRPr="009B1C34">
        <w:rPr>
          <w:b/>
          <w:bCs/>
          <w:sz w:val="32"/>
          <w:szCs w:val="32"/>
        </w:rPr>
        <w:t>оги социально-экономического развития МО «</w:t>
      </w:r>
      <w:r>
        <w:rPr>
          <w:b/>
          <w:bCs/>
          <w:sz w:val="32"/>
          <w:szCs w:val="32"/>
        </w:rPr>
        <w:t>Спасского сельского поселения</w:t>
      </w:r>
      <w:r w:rsidRPr="009B1C34">
        <w:rPr>
          <w:b/>
          <w:bCs/>
          <w:sz w:val="32"/>
          <w:szCs w:val="32"/>
        </w:rPr>
        <w:t>» за 200</w:t>
      </w:r>
      <w:r>
        <w:rPr>
          <w:b/>
          <w:bCs/>
          <w:sz w:val="32"/>
          <w:szCs w:val="32"/>
        </w:rPr>
        <w:t>9-2012</w:t>
      </w:r>
      <w:r w:rsidRPr="009B1C34">
        <w:rPr>
          <w:b/>
          <w:bCs/>
          <w:sz w:val="32"/>
          <w:szCs w:val="32"/>
        </w:rPr>
        <w:t>г., предварительные итоги за 20</w:t>
      </w:r>
      <w:r>
        <w:rPr>
          <w:b/>
          <w:bCs/>
          <w:sz w:val="32"/>
          <w:szCs w:val="32"/>
        </w:rPr>
        <w:t>13</w:t>
      </w:r>
      <w:r w:rsidRPr="009B1C34">
        <w:rPr>
          <w:b/>
          <w:bCs/>
          <w:sz w:val="32"/>
          <w:szCs w:val="32"/>
        </w:rPr>
        <w:t>г.</w:t>
      </w:r>
    </w:p>
    <w:p w:rsidR="005340A9" w:rsidRDefault="005340A9" w:rsidP="00841587">
      <w:pPr>
        <w:ind w:firstLine="540"/>
        <w:jc w:val="both"/>
      </w:pPr>
    </w:p>
    <w:p w:rsidR="005340A9" w:rsidRPr="004C0640" w:rsidRDefault="005340A9" w:rsidP="00CF2D9A">
      <w:pPr>
        <w:ind w:firstLine="709"/>
        <w:jc w:val="both"/>
      </w:pPr>
      <w:r w:rsidRPr="004C0640">
        <w:t xml:space="preserve">Анализ основных показателей, проблем и тенденций, сложившихся в социально-экономическом развитии </w:t>
      </w:r>
      <w:r>
        <w:t>поселения</w:t>
      </w:r>
      <w:r w:rsidRPr="004C0640">
        <w:t xml:space="preserve">, позволяет сделать следующие выводы и обозначить основные факторы, повлиявшие на социально-экономическую ситуацию в </w:t>
      </w:r>
      <w:r>
        <w:t>поселении</w:t>
      </w:r>
      <w:r w:rsidRPr="004C0640">
        <w:t xml:space="preserve">. </w:t>
      </w:r>
    </w:p>
    <w:p w:rsidR="005340A9" w:rsidRPr="004C0640" w:rsidRDefault="005340A9" w:rsidP="00CF2D9A">
      <w:pPr>
        <w:pStyle w:val="BodyTextIndent"/>
        <w:numPr>
          <w:ilvl w:val="0"/>
          <w:numId w:val="11"/>
        </w:numPr>
        <w:tabs>
          <w:tab w:val="clear" w:pos="720"/>
          <w:tab w:val="num" w:pos="0"/>
        </w:tabs>
        <w:spacing w:after="0"/>
        <w:ind w:left="0" w:firstLine="709"/>
        <w:jc w:val="both"/>
      </w:pPr>
      <w:r w:rsidRPr="004C0640">
        <w:t xml:space="preserve">В </w:t>
      </w:r>
      <w:r>
        <w:t>поселении</w:t>
      </w:r>
      <w:r w:rsidRPr="004C0640">
        <w:t xml:space="preserve"> не преодолена неблагоприятная демографическая ситуация, складывавшаяся в течение многих лет. Продолжается естественная убыль населения за счет низкого уровня рождаемости, миграции населения и оттока молодежи из села. Высока доля лиц пожилого возраста. Основными факторами, влияющими на демографические процессы, являются: недостаток в </w:t>
      </w:r>
      <w:r>
        <w:t>поселении</w:t>
      </w:r>
      <w:r w:rsidRPr="004C0640">
        <w:t xml:space="preserve"> высокооплачиваемых постоянных рабочих мест, низкий уровень заработной платы работающих</w:t>
      </w:r>
      <w:r>
        <w:t>.</w:t>
      </w:r>
    </w:p>
    <w:p w:rsidR="005340A9" w:rsidRPr="001E5F2E" w:rsidRDefault="005340A9" w:rsidP="00CF2D9A">
      <w:pPr>
        <w:numPr>
          <w:ilvl w:val="0"/>
          <w:numId w:val="11"/>
        </w:numPr>
        <w:tabs>
          <w:tab w:val="clear" w:pos="720"/>
          <w:tab w:val="num" w:pos="0"/>
        </w:tabs>
        <w:ind w:left="0" w:firstLine="709"/>
        <w:jc w:val="both"/>
      </w:pPr>
      <w:r>
        <w:t>Поселение</w:t>
      </w:r>
      <w:r w:rsidRPr="004C0640">
        <w:t xml:space="preserve"> характеризуется </w:t>
      </w:r>
      <w:r>
        <w:t xml:space="preserve">неплохо </w:t>
      </w:r>
      <w:r w:rsidRPr="004C0640">
        <w:t xml:space="preserve">развитой социальной сферой, которая оказывает  положительное влияние  на общую социально-экономическую ситуацию в </w:t>
      </w:r>
      <w:r>
        <w:t>поселении</w:t>
      </w:r>
      <w:r w:rsidRPr="004C0640">
        <w:t>. Развитие образования, здравоохранения, физкультуры и спорта  происходит динамично. Однако потребности населения в услугах дошкольных образовательных учреждений не удовлетворены в полной мере.</w:t>
      </w:r>
    </w:p>
    <w:p w:rsidR="005340A9" w:rsidRDefault="005340A9" w:rsidP="00CF2D9A">
      <w:pPr>
        <w:numPr>
          <w:ilvl w:val="0"/>
          <w:numId w:val="11"/>
        </w:numPr>
        <w:tabs>
          <w:tab w:val="clear" w:pos="720"/>
          <w:tab w:val="num" w:pos="0"/>
        </w:tabs>
        <w:ind w:left="0" w:firstLine="709"/>
        <w:jc w:val="both"/>
      </w:pPr>
      <w:r>
        <w:t xml:space="preserve">Основными </w:t>
      </w:r>
      <w:r w:rsidRPr="004C0640">
        <w:t>производител</w:t>
      </w:r>
      <w:r>
        <w:t>я</w:t>
      </w:r>
      <w:r w:rsidRPr="004C0640">
        <w:t>м</w:t>
      </w:r>
      <w:r>
        <w:t>и</w:t>
      </w:r>
      <w:r w:rsidRPr="004C0640">
        <w:t xml:space="preserve"> сельскохозяйственной продукции в </w:t>
      </w:r>
      <w:r>
        <w:t xml:space="preserve">поселении являются КФХ Колпакова и ЛПХ. </w:t>
      </w:r>
      <w:r w:rsidRPr="001E3D3D">
        <w:t>В этих условиях производство товарной сельскохозяйственной продукции в личных подсобных хозяйствах  (ЛПХ) становится неконкурентным и данный вид деятельности сохраняется только как способ самообеспечения продуктами питания семей с низким уровнем доходов</w:t>
      </w:r>
      <w:r>
        <w:t xml:space="preserve">.  </w:t>
      </w:r>
    </w:p>
    <w:p w:rsidR="005340A9" w:rsidRPr="004C0640" w:rsidRDefault="005340A9" w:rsidP="00CF2D9A">
      <w:pPr>
        <w:numPr>
          <w:ilvl w:val="0"/>
          <w:numId w:val="11"/>
        </w:numPr>
        <w:tabs>
          <w:tab w:val="clear" w:pos="720"/>
          <w:tab w:val="num" w:pos="0"/>
        </w:tabs>
        <w:ind w:left="0" w:firstLine="709"/>
        <w:jc w:val="both"/>
      </w:pPr>
      <w:r w:rsidRPr="004C0640">
        <w:t xml:space="preserve"> В то же время падают объемы производства в крестьянских (фермерских) хозяйствах. За последние три года наблюдается рост производства продукции животноводства, за счет увеличения поголовья свиней и птицы. В то же время произошло снижение поголовья крупного рогатого скота.  </w:t>
      </w:r>
    </w:p>
    <w:p w:rsidR="005340A9" w:rsidRPr="004C0640" w:rsidRDefault="005340A9" w:rsidP="00CF2D9A">
      <w:pPr>
        <w:numPr>
          <w:ilvl w:val="0"/>
          <w:numId w:val="11"/>
        </w:numPr>
        <w:tabs>
          <w:tab w:val="clear" w:pos="720"/>
          <w:tab w:val="num" w:pos="180"/>
        </w:tabs>
        <w:ind w:left="0" w:firstLine="709"/>
        <w:jc w:val="both"/>
      </w:pPr>
      <w:r w:rsidRPr="004C0640">
        <w:t xml:space="preserve">Нерентабельно работают предприятия в сфере ЖКХ и пассажирского транспорта, финансовое состояние практически всех функционирующих жилищных и коммунальных предприятий характеризуется убыточностью. Наблюдается высокий уровень износа коммунальной инфраструктуры во многих  населенных пунктах. </w:t>
      </w:r>
    </w:p>
    <w:p w:rsidR="005340A9" w:rsidRPr="004C0640" w:rsidRDefault="005340A9" w:rsidP="00CF2D9A">
      <w:pPr>
        <w:numPr>
          <w:ilvl w:val="0"/>
          <w:numId w:val="11"/>
        </w:numPr>
        <w:tabs>
          <w:tab w:val="clear" w:pos="720"/>
          <w:tab w:val="num" w:pos="0"/>
        </w:tabs>
        <w:ind w:left="0" w:firstLine="709"/>
        <w:jc w:val="both"/>
      </w:pPr>
      <w:r w:rsidRPr="004C0640">
        <w:t>Ситуация в бюджетно-налоговой сфере характеризуется низким уровнем собственных доходов бюджета, в том числе налоговых и неналоговых поступлений. Формирование доходной части бюджета практически полностью зависит от вышестоящих бюджетов и решений, принимаемых на областном и федеральном уровнях. Тем не менее, имеются резервы по повышению доходных источников бюджета, которые лежат в сфере роста валового оборота сельскохозяйственного производства, дальнейшего, создания новых рабочих мест, роста объемов платных услуг населению, оборота розничной торговли и общественного питания.</w:t>
      </w:r>
    </w:p>
    <w:p w:rsidR="005340A9" w:rsidRDefault="005340A9" w:rsidP="00CF2D9A">
      <w:pPr>
        <w:ind w:firstLine="709"/>
        <w:jc w:val="center"/>
        <w:rPr>
          <w:i/>
          <w:u w:val="single"/>
        </w:rPr>
      </w:pPr>
    </w:p>
    <w:p w:rsidR="005340A9" w:rsidRDefault="005340A9" w:rsidP="00CF2D9A">
      <w:pPr>
        <w:ind w:firstLine="709"/>
        <w:rPr>
          <w:b/>
        </w:rPr>
      </w:pPr>
      <w:r>
        <w:rPr>
          <w:b/>
        </w:rPr>
        <w:t>Сельское хозяйство</w:t>
      </w:r>
    </w:p>
    <w:p w:rsidR="005340A9" w:rsidRDefault="005340A9" w:rsidP="00CF2D9A">
      <w:pPr>
        <w:ind w:firstLine="709"/>
        <w:rPr>
          <w:b/>
        </w:rPr>
      </w:pPr>
    </w:p>
    <w:p w:rsidR="005340A9" w:rsidRPr="00E35DA7" w:rsidRDefault="005340A9" w:rsidP="00CF2D9A">
      <w:pPr>
        <w:ind w:firstLine="709"/>
        <w:rPr>
          <w:b/>
          <w:i/>
          <w:u w:val="single"/>
        </w:rPr>
      </w:pPr>
      <w:r w:rsidRPr="00E35DA7">
        <w:rPr>
          <w:b/>
          <w:i/>
          <w:u w:val="single"/>
        </w:rPr>
        <w:t>Итоги 200</w:t>
      </w:r>
      <w:r>
        <w:rPr>
          <w:b/>
          <w:i/>
          <w:u w:val="single"/>
        </w:rPr>
        <w:t>9- 2013</w:t>
      </w:r>
      <w:r w:rsidRPr="00E35DA7">
        <w:rPr>
          <w:b/>
          <w:i/>
          <w:u w:val="single"/>
        </w:rPr>
        <w:t>г.</w:t>
      </w:r>
    </w:p>
    <w:p w:rsidR="005340A9" w:rsidRPr="00B138CD" w:rsidRDefault="005340A9" w:rsidP="00CF2D9A">
      <w:pPr>
        <w:ind w:firstLine="709"/>
        <w:jc w:val="both"/>
      </w:pPr>
      <w:r w:rsidRPr="00B138CD">
        <w:t>Структуру сельского хозяйства поселения  формируют  ЛПХ:</w:t>
      </w:r>
    </w:p>
    <w:p w:rsidR="005340A9" w:rsidRPr="00B138CD" w:rsidRDefault="005340A9" w:rsidP="00CF2D9A">
      <w:pPr>
        <w:ind w:firstLine="709"/>
        <w:jc w:val="both"/>
      </w:pPr>
      <w:r w:rsidRPr="00B138CD">
        <w:t>Среди них по объемам производства и реализации продукции и услуг можно выделить   крестьянско-фермерск</w:t>
      </w:r>
      <w:r>
        <w:t>и</w:t>
      </w:r>
      <w:r w:rsidRPr="00B138CD">
        <w:t>е хозяйств</w:t>
      </w:r>
      <w:r>
        <w:t>а</w:t>
      </w:r>
      <w:r w:rsidRPr="00B138CD">
        <w:t>Колпакова</w:t>
      </w:r>
      <w:r>
        <w:t xml:space="preserve"> и Акаева Х.Х</w:t>
      </w:r>
      <w:r w:rsidRPr="00B138CD">
        <w:t>. Рассматривая данные предприятия с позиции перспективы развития экономической основы местного самоуправления и формирования налоговой базы местного бюджета, необходимо отметить</w:t>
      </w:r>
      <w:r>
        <w:t>,</w:t>
      </w:r>
      <w:r w:rsidRPr="00B138CD">
        <w:t xml:space="preserve"> что в настоящее время они находятся в стадии выживания а не роста. </w:t>
      </w:r>
    </w:p>
    <w:p w:rsidR="005340A9" w:rsidRDefault="005340A9" w:rsidP="00CF2D9A">
      <w:pPr>
        <w:ind w:firstLine="709"/>
        <w:jc w:val="both"/>
      </w:pPr>
      <w:r w:rsidRPr="00B138CD">
        <w:t xml:space="preserve">В настоящее время благоприятные условия для развития производства формируются в основном на крупных сельхозпредприятий, которые добиваются наилучших производственных результатов за счет повышения качества их управления, модернизации производства и оптимизации сбыта готовой продукции, вкладывая в это немалые деньги. В этих условиях производство товарной сельскохозяйственной продукции в личных подсобных хозяйствах  (ЛПХ) становится неконкурентным и данный вид деятельности сохраняется только как способ самообеспечения продуктами питания семей с низким уровнем доходов. </w:t>
      </w:r>
    </w:p>
    <w:p w:rsidR="005340A9" w:rsidRDefault="005340A9" w:rsidP="00CF2D9A">
      <w:pPr>
        <w:ind w:firstLine="709"/>
        <w:jc w:val="both"/>
      </w:pPr>
    </w:p>
    <w:p w:rsidR="005340A9" w:rsidRDefault="005340A9" w:rsidP="00CF2D9A">
      <w:pPr>
        <w:ind w:firstLine="709"/>
        <w:jc w:val="both"/>
      </w:pPr>
    </w:p>
    <w:p w:rsidR="005340A9" w:rsidRPr="00B138CD" w:rsidRDefault="005340A9" w:rsidP="00CF2D9A">
      <w:pPr>
        <w:ind w:firstLine="709"/>
        <w:jc w:val="both"/>
      </w:pPr>
    </w:p>
    <w:p w:rsidR="005340A9" w:rsidRPr="00B138CD" w:rsidRDefault="005340A9" w:rsidP="00CF2D9A">
      <w:pPr>
        <w:ind w:firstLine="709"/>
        <w:jc w:val="both"/>
      </w:pPr>
      <w:r w:rsidRPr="00B138CD">
        <w:t xml:space="preserve">Таблица </w:t>
      </w:r>
    </w:p>
    <w:p w:rsidR="005340A9" w:rsidRPr="00B138CD" w:rsidRDefault="005340A9" w:rsidP="00CF2D9A">
      <w:pPr>
        <w:ind w:firstLine="709"/>
        <w:jc w:val="both"/>
      </w:pPr>
      <w:r w:rsidRPr="00B138CD">
        <w:t>Сведения о поголовье скота  ЛПХ в 2006-20</w:t>
      </w:r>
      <w:r>
        <w:t>12</w:t>
      </w:r>
      <w:r w:rsidRPr="00B138CD">
        <w:t>гг.</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260"/>
        <w:gridCol w:w="1260"/>
        <w:gridCol w:w="1260"/>
        <w:gridCol w:w="1260"/>
        <w:gridCol w:w="1260"/>
      </w:tblGrid>
      <w:tr w:rsidR="005340A9" w:rsidRPr="00B138CD" w:rsidTr="00435663">
        <w:tc>
          <w:tcPr>
            <w:tcW w:w="1440" w:type="dxa"/>
          </w:tcPr>
          <w:p w:rsidR="005340A9" w:rsidRPr="00124A52" w:rsidRDefault="005340A9" w:rsidP="00CF2D9A">
            <w:pPr>
              <w:ind w:firstLine="709"/>
              <w:jc w:val="both"/>
              <w:rPr>
                <w:sz w:val="20"/>
                <w:szCs w:val="20"/>
              </w:rPr>
            </w:pPr>
            <w:r w:rsidRPr="00124A52">
              <w:rPr>
                <w:sz w:val="20"/>
                <w:szCs w:val="20"/>
              </w:rPr>
              <w:t xml:space="preserve">   Виды и группы скота</w:t>
            </w:r>
          </w:p>
        </w:tc>
        <w:tc>
          <w:tcPr>
            <w:tcW w:w="1260" w:type="dxa"/>
          </w:tcPr>
          <w:p w:rsidR="005340A9" w:rsidRPr="00124A52" w:rsidRDefault="005340A9" w:rsidP="00CF2D9A">
            <w:pPr>
              <w:ind w:firstLine="709"/>
              <w:rPr>
                <w:sz w:val="20"/>
                <w:szCs w:val="20"/>
              </w:rPr>
            </w:pPr>
            <w:r w:rsidRPr="00124A52">
              <w:rPr>
                <w:sz w:val="20"/>
                <w:szCs w:val="20"/>
              </w:rPr>
              <w:t>На 01.01.2007</w:t>
            </w:r>
          </w:p>
        </w:tc>
        <w:tc>
          <w:tcPr>
            <w:tcW w:w="1260" w:type="dxa"/>
          </w:tcPr>
          <w:p w:rsidR="005340A9" w:rsidRPr="00124A52" w:rsidRDefault="005340A9" w:rsidP="00CF2D9A">
            <w:pPr>
              <w:ind w:firstLine="709"/>
              <w:rPr>
                <w:sz w:val="20"/>
                <w:szCs w:val="20"/>
              </w:rPr>
            </w:pPr>
            <w:r w:rsidRPr="00124A52">
              <w:rPr>
                <w:sz w:val="20"/>
                <w:szCs w:val="20"/>
              </w:rPr>
              <w:t>На 01.01.2008</w:t>
            </w:r>
          </w:p>
        </w:tc>
        <w:tc>
          <w:tcPr>
            <w:tcW w:w="1260" w:type="dxa"/>
          </w:tcPr>
          <w:p w:rsidR="005340A9" w:rsidRPr="00124A52" w:rsidRDefault="005340A9" w:rsidP="00CF2D9A">
            <w:pPr>
              <w:ind w:firstLine="709"/>
              <w:rPr>
                <w:sz w:val="20"/>
                <w:szCs w:val="20"/>
              </w:rPr>
            </w:pPr>
            <w:r w:rsidRPr="00124A52">
              <w:rPr>
                <w:sz w:val="20"/>
                <w:szCs w:val="20"/>
              </w:rPr>
              <w:t>На 01.01.2009</w:t>
            </w:r>
          </w:p>
        </w:tc>
        <w:tc>
          <w:tcPr>
            <w:tcW w:w="1260" w:type="dxa"/>
          </w:tcPr>
          <w:p w:rsidR="005340A9" w:rsidRPr="00124A52" w:rsidRDefault="005340A9" w:rsidP="00CF2D9A">
            <w:pPr>
              <w:ind w:firstLine="709"/>
              <w:rPr>
                <w:sz w:val="20"/>
                <w:szCs w:val="20"/>
              </w:rPr>
            </w:pPr>
            <w:r w:rsidRPr="00124A52">
              <w:rPr>
                <w:sz w:val="20"/>
                <w:szCs w:val="20"/>
              </w:rPr>
              <w:t>На 01.01.201</w:t>
            </w:r>
            <w:r>
              <w:rPr>
                <w:sz w:val="20"/>
                <w:szCs w:val="20"/>
              </w:rPr>
              <w:t>0</w:t>
            </w:r>
          </w:p>
        </w:tc>
        <w:tc>
          <w:tcPr>
            <w:tcW w:w="1260" w:type="dxa"/>
          </w:tcPr>
          <w:p w:rsidR="005340A9" w:rsidRPr="00124A52" w:rsidRDefault="005340A9" w:rsidP="00CF2D9A">
            <w:pPr>
              <w:ind w:firstLine="709"/>
              <w:rPr>
                <w:sz w:val="20"/>
                <w:szCs w:val="20"/>
              </w:rPr>
            </w:pPr>
            <w:r>
              <w:rPr>
                <w:sz w:val="20"/>
                <w:szCs w:val="20"/>
              </w:rPr>
              <w:t>На 01.01.2011</w:t>
            </w:r>
          </w:p>
        </w:tc>
        <w:tc>
          <w:tcPr>
            <w:tcW w:w="1260" w:type="dxa"/>
          </w:tcPr>
          <w:p w:rsidR="005340A9" w:rsidRPr="00124A52" w:rsidRDefault="005340A9" w:rsidP="00CF2D9A">
            <w:pPr>
              <w:ind w:firstLine="709"/>
              <w:rPr>
                <w:sz w:val="20"/>
                <w:szCs w:val="20"/>
              </w:rPr>
            </w:pPr>
            <w:r>
              <w:rPr>
                <w:sz w:val="20"/>
                <w:szCs w:val="20"/>
              </w:rPr>
              <w:t>На 01.01.2012</w:t>
            </w:r>
          </w:p>
        </w:tc>
      </w:tr>
      <w:tr w:rsidR="005340A9" w:rsidRPr="00B138CD" w:rsidTr="00435663">
        <w:tc>
          <w:tcPr>
            <w:tcW w:w="1440" w:type="dxa"/>
            <w:tcBorders>
              <w:bottom w:val="nil"/>
            </w:tcBorders>
          </w:tcPr>
          <w:p w:rsidR="005340A9" w:rsidRPr="00124A52" w:rsidRDefault="005340A9" w:rsidP="00CF2D9A">
            <w:pPr>
              <w:ind w:firstLine="709"/>
              <w:jc w:val="center"/>
              <w:rPr>
                <w:sz w:val="20"/>
                <w:szCs w:val="20"/>
              </w:rPr>
            </w:pPr>
            <w:r w:rsidRPr="00124A52">
              <w:rPr>
                <w:sz w:val="20"/>
                <w:szCs w:val="20"/>
              </w:rPr>
              <w:t>Крупный рогатый скот</w:t>
            </w:r>
          </w:p>
        </w:tc>
        <w:tc>
          <w:tcPr>
            <w:tcW w:w="1260" w:type="dxa"/>
            <w:tcBorders>
              <w:bottom w:val="nil"/>
            </w:tcBorders>
          </w:tcPr>
          <w:p w:rsidR="005340A9" w:rsidRPr="00124A52" w:rsidRDefault="005340A9" w:rsidP="00CF2D9A">
            <w:pPr>
              <w:ind w:firstLine="709"/>
              <w:jc w:val="center"/>
              <w:rPr>
                <w:sz w:val="20"/>
                <w:szCs w:val="20"/>
              </w:rPr>
            </w:pPr>
            <w:r w:rsidRPr="00124A52">
              <w:rPr>
                <w:sz w:val="20"/>
                <w:szCs w:val="20"/>
              </w:rPr>
              <w:t>400</w:t>
            </w:r>
          </w:p>
        </w:tc>
        <w:tc>
          <w:tcPr>
            <w:tcW w:w="1260" w:type="dxa"/>
            <w:tcBorders>
              <w:bottom w:val="nil"/>
            </w:tcBorders>
          </w:tcPr>
          <w:p w:rsidR="005340A9" w:rsidRPr="00124A52" w:rsidRDefault="005340A9" w:rsidP="00CF2D9A">
            <w:pPr>
              <w:ind w:firstLine="709"/>
              <w:jc w:val="center"/>
              <w:rPr>
                <w:sz w:val="20"/>
                <w:szCs w:val="20"/>
              </w:rPr>
            </w:pPr>
            <w:r w:rsidRPr="00124A52">
              <w:rPr>
                <w:sz w:val="20"/>
                <w:szCs w:val="20"/>
              </w:rPr>
              <w:t>376</w:t>
            </w:r>
          </w:p>
        </w:tc>
        <w:tc>
          <w:tcPr>
            <w:tcW w:w="1260" w:type="dxa"/>
            <w:tcBorders>
              <w:bottom w:val="nil"/>
            </w:tcBorders>
          </w:tcPr>
          <w:p w:rsidR="005340A9" w:rsidRPr="00124A52" w:rsidRDefault="005340A9" w:rsidP="00CF2D9A">
            <w:pPr>
              <w:ind w:firstLine="709"/>
              <w:jc w:val="center"/>
              <w:rPr>
                <w:sz w:val="20"/>
                <w:szCs w:val="20"/>
              </w:rPr>
            </w:pPr>
            <w:r w:rsidRPr="00124A52">
              <w:rPr>
                <w:sz w:val="20"/>
                <w:szCs w:val="20"/>
              </w:rPr>
              <w:t>415</w:t>
            </w:r>
          </w:p>
        </w:tc>
        <w:tc>
          <w:tcPr>
            <w:tcW w:w="1260" w:type="dxa"/>
            <w:tcBorders>
              <w:bottom w:val="nil"/>
            </w:tcBorders>
          </w:tcPr>
          <w:p w:rsidR="005340A9" w:rsidRPr="00124A52" w:rsidRDefault="005340A9" w:rsidP="00CF2D9A">
            <w:pPr>
              <w:ind w:firstLine="709"/>
              <w:jc w:val="center"/>
              <w:rPr>
                <w:sz w:val="20"/>
                <w:szCs w:val="20"/>
              </w:rPr>
            </w:pPr>
            <w:r>
              <w:rPr>
                <w:sz w:val="20"/>
                <w:szCs w:val="20"/>
              </w:rPr>
              <w:t>445</w:t>
            </w:r>
          </w:p>
        </w:tc>
        <w:tc>
          <w:tcPr>
            <w:tcW w:w="1260" w:type="dxa"/>
            <w:tcBorders>
              <w:bottom w:val="nil"/>
            </w:tcBorders>
          </w:tcPr>
          <w:p w:rsidR="005340A9" w:rsidRPr="00124A52" w:rsidRDefault="005340A9" w:rsidP="00CF2D9A">
            <w:pPr>
              <w:ind w:firstLine="709"/>
              <w:jc w:val="both"/>
              <w:rPr>
                <w:sz w:val="20"/>
                <w:szCs w:val="20"/>
              </w:rPr>
            </w:pPr>
            <w:r>
              <w:rPr>
                <w:sz w:val="20"/>
                <w:szCs w:val="20"/>
              </w:rPr>
              <w:t>507</w:t>
            </w:r>
          </w:p>
        </w:tc>
        <w:tc>
          <w:tcPr>
            <w:tcW w:w="1260" w:type="dxa"/>
            <w:tcBorders>
              <w:bottom w:val="nil"/>
            </w:tcBorders>
          </w:tcPr>
          <w:p w:rsidR="005340A9" w:rsidRPr="00124A52" w:rsidRDefault="005340A9" w:rsidP="00CF2D9A">
            <w:pPr>
              <w:ind w:firstLine="709"/>
              <w:jc w:val="center"/>
              <w:rPr>
                <w:sz w:val="20"/>
                <w:szCs w:val="20"/>
              </w:rPr>
            </w:pPr>
            <w:r>
              <w:rPr>
                <w:sz w:val="20"/>
                <w:szCs w:val="20"/>
              </w:rPr>
              <w:t>464</w:t>
            </w:r>
          </w:p>
        </w:tc>
      </w:tr>
      <w:tr w:rsidR="005340A9" w:rsidRPr="00B138CD" w:rsidTr="00435663">
        <w:tc>
          <w:tcPr>
            <w:tcW w:w="1440" w:type="dxa"/>
            <w:tcBorders>
              <w:top w:val="nil"/>
              <w:bottom w:val="nil"/>
            </w:tcBorders>
          </w:tcPr>
          <w:p w:rsidR="005340A9" w:rsidRPr="00124A52" w:rsidRDefault="005340A9" w:rsidP="00CF2D9A">
            <w:pPr>
              <w:ind w:firstLine="709"/>
              <w:jc w:val="center"/>
              <w:rPr>
                <w:sz w:val="20"/>
                <w:szCs w:val="20"/>
              </w:rPr>
            </w:pPr>
            <w:r w:rsidRPr="00124A52">
              <w:rPr>
                <w:sz w:val="20"/>
                <w:szCs w:val="20"/>
              </w:rPr>
              <w:t>Свиньи</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329</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236</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234</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151</w:t>
            </w:r>
          </w:p>
        </w:tc>
        <w:tc>
          <w:tcPr>
            <w:tcW w:w="1260" w:type="dxa"/>
            <w:tcBorders>
              <w:top w:val="nil"/>
              <w:bottom w:val="nil"/>
            </w:tcBorders>
          </w:tcPr>
          <w:p w:rsidR="005340A9" w:rsidRPr="00124A52" w:rsidRDefault="005340A9" w:rsidP="00CF2D9A">
            <w:pPr>
              <w:ind w:firstLine="709"/>
              <w:jc w:val="both"/>
              <w:rPr>
                <w:sz w:val="20"/>
                <w:szCs w:val="20"/>
              </w:rPr>
            </w:pPr>
            <w:r>
              <w:rPr>
                <w:sz w:val="20"/>
                <w:szCs w:val="20"/>
              </w:rPr>
              <w:t>250</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144</w:t>
            </w:r>
          </w:p>
        </w:tc>
      </w:tr>
      <w:tr w:rsidR="005340A9" w:rsidRPr="00B138CD" w:rsidTr="00435663">
        <w:tc>
          <w:tcPr>
            <w:tcW w:w="1440" w:type="dxa"/>
            <w:tcBorders>
              <w:top w:val="nil"/>
              <w:bottom w:val="nil"/>
            </w:tcBorders>
          </w:tcPr>
          <w:p w:rsidR="005340A9" w:rsidRPr="00124A52" w:rsidRDefault="005340A9" w:rsidP="00CF2D9A">
            <w:pPr>
              <w:ind w:firstLine="709"/>
              <w:jc w:val="center"/>
              <w:rPr>
                <w:sz w:val="20"/>
                <w:szCs w:val="20"/>
              </w:rPr>
            </w:pPr>
            <w:r w:rsidRPr="00124A52">
              <w:rPr>
                <w:sz w:val="20"/>
                <w:szCs w:val="20"/>
              </w:rPr>
              <w:t>Овцы</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194</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164</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131</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157</w:t>
            </w:r>
          </w:p>
        </w:tc>
        <w:tc>
          <w:tcPr>
            <w:tcW w:w="1260" w:type="dxa"/>
            <w:tcBorders>
              <w:top w:val="nil"/>
              <w:bottom w:val="nil"/>
            </w:tcBorders>
          </w:tcPr>
          <w:p w:rsidR="005340A9" w:rsidRPr="00124A52" w:rsidRDefault="005340A9" w:rsidP="00CF2D9A">
            <w:pPr>
              <w:ind w:firstLine="709"/>
              <w:jc w:val="both"/>
              <w:rPr>
                <w:sz w:val="20"/>
                <w:szCs w:val="20"/>
              </w:rPr>
            </w:pPr>
            <w:r>
              <w:rPr>
                <w:sz w:val="20"/>
                <w:szCs w:val="20"/>
              </w:rPr>
              <w:t>240</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157</w:t>
            </w:r>
          </w:p>
        </w:tc>
      </w:tr>
      <w:tr w:rsidR="005340A9" w:rsidRPr="00B138CD" w:rsidTr="00435663">
        <w:tc>
          <w:tcPr>
            <w:tcW w:w="1440" w:type="dxa"/>
            <w:tcBorders>
              <w:top w:val="nil"/>
              <w:bottom w:val="nil"/>
            </w:tcBorders>
          </w:tcPr>
          <w:p w:rsidR="005340A9" w:rsidRPr="00124A52" w:rsidRDefault="005340A9" w:rsidP="00CF2D9A">
            <w:pPr>
              <w:ind w:firstLine="709"/>
              <w:jc w:val="center"/>
              <w:rPr>
                <w:sz w:val="20"/>
                <w:szCs w:val="20"/>
              </w:rPr>
            </w:pPr>
            <w:r w:rsidRPr="00124A52">
              <w:rPr>
                <w:sz w:val="20"/>
                <w:szCs w:val="20"/>
              </w:rPr>
              <w:t>Козы</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w:t>
            </w:r>
          </w:p>
        </w:tc>
        <w:tc>
          <w:tcPr>
            <w:tcW w:w="1260" w:type="dxa"/>
            <w:tcBorders>
              <w:top w:val="nil"/>
              <w:bottom w:val="nil"/>
            </w:tcBorders>
          </w:tcPr>
          <w:p w:rsidR="005340A9" w:rsidRPr="00124A52" w:rsidRDefault="005340A9" w:rsidP="00CF2D9A">
            <w:pPr>
              <w:ind w:firstLine="709"/>
              <w:jc w:val="center"/>
              <w:rPr>
                <w:sz w:val="20"/>
                <w:szCs w:val="20"/>
              </w:rPr>
            </w:pPr>
          </w:p>
        </w:tc>
        <w:tc>
          <w:tcPr>
            <w:tcW w:w="1260" w:type="dxa"/>
            <w:tcBorders>
              <w:top w:val="nil"/>
              <w:bottom w:val="nil"/>
            </w:tcBorders>
          </w:tcPr>
          <w:p w:rsidR="005340A9" w:rsidRPr="00124A52" w:rsidRDefault="005340A9" w:rsidP="00CF2D9A">
            <w:pPr>
              <w:ind w:firstLine="709"/>
              <w:jc w:val="center"/>
              <w:rPr>
                <w:sz w:val="20"/>
                <w:szCs w:val="20"/>
              </w:rPr>
            </w:pP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8</w:t>
            </w:r>
          </w:p>
        </w:tc>
        <w:tc>
          <w:tcPr>
            <w:tcW w:w="1260" w:type="dxa"/>
            <w:tcBorders>
              <w:top w:val="nil"/>
              <w:bottom w:val="nil"/>
            </w:tcBorders>
          </w:tcPr>
          <w:p w:rsidR="005340A9" w:rsidRPr="00124A52" w:rsidRDefault="005340A9" w:rsidP="00CF2D9A">
            <w:pPr>
              <w:ind w:firstLine="709"/>
              <w:jc w:val="both"/>
              <w:rPr>
                <w:sz w:val="20"/>
                <w:szCs w:val="20"/>
              </w:rPr>
            </w:pPr>
            <w:r>
              <w:rPr>
                <w:sz w:val="20"/>
                <w:szCs w:val="20"/>
              </w:rPr>
              <w:t>32</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28</w:t>
            </w:r>
          </w:p>
        </w:tc>
      </w:tr>
      <w:tr w:rsidR="005340A9" w:rsidRPr="00B138CD" w:rsidTr="00435663">
        <w:tc>
          <w:tcPr>
            <w:tcW w:w="1440" w:type="dxa"/>
            <w:tcBorders>
              <w:top w:val="nil"/>
              <w:bottom w:val="nil"/>
            </w:tcBorders>
          </w:tcPr>
          <w:p w:rsidR="005340A9" w:rsidRPr="00124A52" w:rsidRDefault="005340A9" w:rsidP="00CF2D9A">
            <w:pPr>
              <w:ind w:firstLine="709"/>
              <w:jc w:val="center"/>
              <w:rPr>
                <w:sz w:val="20"/>
                <w:szCs w:val="20"/>
              </w:rPr>
            </w:pPr>
            <w:r w:rsidRPr="00124A52">
              <w:rPr>
                <w:sz w:val="20"/>
                <w:szCs w:val="20"/>
              </w:rPr>
              <w:t>Лошади</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18</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24</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25</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21</w:t>
            </w:r>
          </w:p>
        </w:tc>
        <w:tc>
          <w:tcPr>
            <w:tcW w:w="1260" w:type="dxa"/>
            <w:tcBorders>
              <w:top w:val="nil"/>
              <w:bottom w:val="nil"/>
            </w:tcBorders>
          </w:tcPr>
          <w:p w:rsidR="005340A9" w:rsidRPr="00124A52" w:rsidRDefault="005340A9" w:rsidP="00CF2D9A">
            <w:pPr>
              <w:ind w:firstLine="709"/>
              <w:jc w:val="both"/>
              <w:rPr>
                <w:sz w:val="20"/>
                <w:szCs w:val="20"/>
              </w:rPr>
            </w:pPr>
            <w:r>
              <w:rPr>
                <w:sz w:val="20"/>
                <w:szCs w:val="20"/>
              </w:rPr>
              <w:t>22</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20</w:t>
            </w:r>
          </w:p>
        </w:tc>
      </w:tr>
      <w:tr w:rsidR="005340A9" w:rsidRPr="00B138CD" w:rsidTr="00435663">
        <w:tc>
          <w:tcPr>
            <w:tcW w:w="1440" w:type="dxa"/>
            <w:tcBorders>
              <w:top w:val="nil"/>
              <w:bottom w:val="nil"/>
            </w:tcBorders>
          </w:tcPr>
          <w:p w:rsidR="005340A9" w:rsidRPr="00124A52" w:rsidRDefault="005340A9" w:rsidP="00CF2D9A">
            <w:pPr>
              <w:ind w:firstLine="709"/>
              <w:jc w:val="center"/>
              <w:rPr>
                <w:sz w:val="20"/>
                <w:szCs w:val="20"/>
              </w:rPr>
            </w:pPr>
            <w:r w:rsidRPr="00124A52">
              <w:rPr>
                <w:sz w:val="20"/>
                <w:szCs w:val="20"/>
              </w:rPr>
              <w:t>Кролики</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222</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105</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120</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58</w:t>
            </w:r>
          </w:p>
        </w:tc>
        <w:tc>
          <w:tcPr>
            <w:tcW w:w="1260" w:type="dxa"/>
            <w:tcBorders>
              <w:top w:val="nil"/>
              <w:bottom w:val="nil"/>
            </w:tcBorders>
          </w:tcPr>
          <w:p w:rsidR="005340A9" w:rsidRPr="00124A52" w:rsidRDefault="005340A9" w:rsidP="00CF2D9A">
            <w:pPr>
              <w:ind w:firstLine="709"/>
              <w:jc w:val="both"/>
              <w:rPr>
                <w:sz w:val="20"/>
                <w:szCs w:val="20"/>
              </w:rPr>
            </w:pPr>
            <w:r>
              <w:rPr>
                <w:sz w:val="20"/>
                <w:szCs w:val="20"/>
              </w:rPr>
              <w:t>267</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161</w:t>
            </w:r>
          </w:p>
        </w:tc>
      </w:tr>
      <w:tr w:rsidR="005340A9" w:rsidRPr="00B138CD" w:rsidTr="00435663">
        <w:tc>
          <w:tcPr>
            <w:tcW w:w="1440" w:type="dxa"/>
            <w:tcBorders>
              <w:top w:val="nil"/>
              <w:bottom w:val="nil"/>
            </w:tcBorders>
          </w:tcPr>
          <w:p w:rsidR="005340A9" w:rsidRPr="00124A52" w:rsidRDefault="005340A9" w:rsidP="00CF2D9A">
            <w:pPr>
              <w:ind w:firstLine="709"/>
              <w:jc w:val="center"/>
              <w:rPr>
                <w:sz w:val="20"/>
                <w:szCs w:val="20"/>
              </w:rPr>
            </w:pPr>
            <w:r w:rsidRPr="00124A52">
              <w:rPr>
                <w:sz w:val="20"/>
                <w:szCs w:val="20"/>
              </w:rPr>
              <w:t>Птица</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890</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979</w:t>
            </w:r>
          </w:p>
        </w:tc>
        <w:tc>
          <w:tcPr>
            <w:tcW w:w="1260" w:type="dxa"/>
            <w:tcBorders>
              <w:top w:val="nil"/>
              <w:bottom w:val="nil"/>
            </w:tcBorders>
          </w:tcPr>
          <w:p w:rsidR="005340A9" w:rsidRPr="00124A52" w:rsidRDefault="005340A9" w:rsidP="00CF2D9A">
            <w:pPr>
              <w:ind w:firstLine="709"/>
              <w:jc w:val="center"/>
              <w:rPr>
                <w:sz w:val="20"/>
                <w:szCs w:val="20"/>
              </w:rPr>
            </w:pPr>
            <w:r w:rsidRPr="00124A52">
              <w:rPr>
                <w:sz w:val="20"/>
                <w:szCs w:val="20"/>
              </w:rPr>
              <w:t>1104</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1042</w:t>
            </w:r>
          </w:p>
        </w:tc>
        <w:tc>
          <w:tcPr>
            <w:tcW w:w="1260" w:type="dxa"/>
            <w:tcBorders>
              <w:top w:val="nil"/>
              <w:bottom w:val="nil"/>
            </w:tcBorders>
          </w:tcPr>
          <w:p w:rsidR="005340A9" w:rsidRPr="00124A52" w:rsidRDefault="005340A9" w:rsidP="00CF2D9A">
            <w:pPr>
              <w:ind w:firstLine="709"/>
              <w:jc w:val="both"/>
              <w:rPr>
                <w:sz w:val="20"/>
                <w:szCs w:val="20"/>
              </w:rPr>
            </w:pPr>
            <w:r>
              <w:rPr>
                <w:sz w:val="20"/>
                <w:szCs w:val="20"/>
              </w:rPr>
              <w:t>2034</w:t>
            </w:r>
          </w:p>
        </w:tc>
        <w:tc>
          <w:tcPr>
            <w:tcW w:w="1260" w:type="dxa"/>
            <w:tcBorders>
              <w:top w:val="nil"/>
              <w:bottom w:val="nil"/>
            </w:tcBorders>
          </w:tcPr>
          <w:p w:rsidR="005340A9" w:rsidRPr="00124A52" w:rsidRDefault="005340A9" w:rsidP="00CF2D9A">
            <w:pPr>
              <w:ind w:firstLine="709"/>
              <w:jc w:val="center"/>
              <w:rPr>
                <w:sz w:val="20"/>
                <w:szCs w:val="20"/>
              </w:rPr>
            </w:pPr>
            <w:r>
              <w:rPr>
                <w:sz w:val="20"/>
                <w:szCs w:val="20"/>
              </w:rPr>
              <w:t>1891</w:t>
            </w:r>
          </w:p>
        </w:tc>
      </w:tr>
      <w:tr w:rsidR="005340A9" w:rsidRPr="00B138CD" w:rsidTr="00435663">
        <w:tc>
          <w:tcPr>
            <w:tcW w:w="1440" w:type="dxa"/>
            <w:tcBorders>
              <w:top w:val="nil"/>
            </w:tcBorders>
          </w:tcPr>
          <w:p w:rsidR="005340A9" w:rsidRPr="00124A52" w:rsidRDefault="005340A9" w:rsidP="00CF2D9A">
            <w:pPr>
              <w:ind w:firstLine="709"/>
              <w:jc w:val="center"/>
              <w:rPr>
                <w:sz w:val="20"/>
                <w:szCs w:val="20"/>
              </w:rPr>
            </w:pPr>
            <w:r w:rsidRPr="00124A52">
              <w:rPr>
                <w:sz w:val="20"/>
                <w:szCs w:val="20"/>
              </w:rPr>
              <w:t>Пчелосемьи</w:t>
            </w:r>
          </w:p>
        </w:tc>
        <w:tc>
          <w:tcPr>
            <w:tcW w:w="1260" w:type="dxa"/>
            <w:tcBorders>
              <w:top w:val="nil"/>
            </w:tcBorders>
          </w:tcPr>
          <w:p w:rsidR="005340A9" w:rsidRPr="00124A52" w:rsidRDefault="005340A9" w:rsidP="00CF2D9A">
            <w:pPr>
              <w:ind w:firstLine="709"/>
              <w:jc w:val="center"/>
              <w:rPr>
                <w:sz w:val="20"/>
                <w:szCs w:val="20"/>
              </w:rPr>
            </w:pPr>
            <w:r w:rsidRPr="00124A52">
              <w:rPr>
                <w:sz w:val="20"/>
                <w:szCs w:val="20"/>
              </w:rPr>
              <w:t>41</w:t>
            </w:r>
          </w:p>
        </w:tc>
        <w:tc>
          <w:tcPr>
            <w:tcW w:w="1260" w:type="dxa"/>
            <w:tcBorders>
              <w:top w:val="nil"/>
            </w:tcBorders>
          </w:tcPr>
          <w:p w:rsidR="005340A9" w:rsidRPr="00124A52" w:rsidRDefault="005340A9" w:rsidP="00CF2D9A">
            <w:pPr>
              <w:ind w:firstLine="709"/>
              <w:jc w:val="center"/>
              <w:rPr>
                <w:sz w:val="20"/>
                <w:szCs w:val="20"/>
              </w:rPr>
            </w:pPr>
            <w:r w:rsidRPr="00124A52">
              <w:rPr>
                <w:sz w:val="20"/>
                <w:szCs w:val="20"/>
              </w:rPr>
              <w:t>16</w:t>
            </w:r>
          </w:p>
        </w:tc>
        <w:tc>
          <w:tcPr>
            <w:tcW w:w="1260" w:type="dxa"/>
            <w:tcBorders>
              <w:top w:val="nil"/>
            </w:tcBorders>
          </w:tcPr>
          <w:p w:rsidR="005340A9" w:rsidRPr="00124A52" w:rsidRDefault="005340A9" w:rsidP="00CF2D9A">
            <w:pPr>
              <w:ind w:firstLine="709"/>
              <w:jc w:val="center"/>
              <w:rPr>
                <w:sz w:val="20"/>
                <w:szCs w:val="20"/>
              </w:rPr>
            </w:pPr>
            <w:r w:rsidRPr="00124A52">
              <w:rPr>
                <w:sz w:val="20"/>
                <w:szCs w:val="20"/>
              </w:rPr>
              <w:t>24</w:t>
            </w:r>
          </w:p>
        </w:tc>
        <w:tc>
          <w:tcPr>
            <w:tcW w:w="1260" w:type="dxa"/>
            <w:tcBorders>
              <w:top w:val="nil"/>
            </w:tcBorders>
          </w:tcPr>
          <w:p w:rsidR="005340A9" w:rsidRPr="00124A52" w:rsidRDefault="005340A9" w:rsidP="00CF2D9A">
            <w:pPr>
              <w:ind w:firstLine="709"/>
              <w:jc w:val="center"/>
              <w:rPr>
                <w:sz w:val="20"/>
                <w:szCs w:val="20"/>
              </w:rPr>
            </w:pPr>
            <w:r>
              <w:rPr>
                <w:sz w:val="20"/>
                <w:szCs w:val="20"/>
              </w:rPr>
              <w:t>21</w:t>
            </w:r>
          </w:p>
        </w:tc>
        <w:tc>
          <w:tcPr>
            <w:tcW w:w="1260" w:type="dxa"/>
            <w:tcBorders>
              <w:top w:val="nil"/>
            </w:tcBorders>
          </w:tcPr>
          <w:p w:rsidR="005340A9" w:rsidRPr="00124A52" w:rsidRDefault="005340A9" w:rsidP="00CF2D9A">
            <w:pPr>
              <w:ind w:firstLine="709"/>
              <w:jc w:val="both"/>
              <w:rPr>
                <w:sz w:val="20"/>
                <w:szCs w:val="20"/>
              </w:rPr>
            </w:pPr>
            <w:r>
              <w:rPr>
                <w:sz w:val="20"/>
                <w:szCs w:val="20"/>
              </w:rPr>
              <w:t>20</w:t>
            </w:r>
          </w:p>
        </w:tc>
        <w:tc>
          <w:tcPr>
            <w:tcW w:w="1260" w:type="dxa"/>
            <w:tcBorders>
              <w:top w:val="nil"/>
            </w:tcBorders>
          </w:tcPr>
          <w:p w:rsidR="005340A9" w:rsidRPr="00124A52" w:rsidRDefault="005340A9" w:rsidP="00CF2D9A">
            <w:pPr>
              <w:ind w:firstLine="709"/>
              <w:jc w:val="center"/>
              <w:rPr>
                <w:sz w:val="20"/>
                <w:szCs w:val="20"/>
              </w:rPr>
            </w:pPr>
            <w:r>
              <w:rPr>
                <w:sz w:val="20"/>
                <w:szCs w:val="20"/>
              </w:rPr>
              <w:t>133</w:t>
            </w:r>
          </w:p>
        </w:tc>
      </w:tr>
    </w:tbl>
    <w:p w:rsidR="005340A9" w:rsidRPr="00B138CD" w:rsidRDefault="005340A9" w:rsidP="00CF2D9A">
      <w:pPr>
        <w:ind w:firstLine="709"/>
        <w:jc w:val="both"/>
      </w:pPr>
    </w:p>
    <w:p w:rsidR="005340A9" w:rsidRPr="00B138CD" w:rsidRDefault="005340A9" w:rsidP="00CF2D9A">
      <w:pPr>
        <w:ind w:firstLine="709"/>
        <w:jc w:val="both"/>
      </w:pPr>
      <w:r w:rsidRPr="00B138CD">
        <w:t>Как видно из представленной таблицы за 200</w:t>
      </w:r>
      <w:r>
        <w:t>7-2009</w:t>
      </w:r>
      <w:r w:rsidRPr="00B138CD">
        <w:t xml:space="preserve">г. в ЛПХ населения значительно сократилось число содержащегося крупного рогатого скота и возросло число свиней, овец и птицы. </w:t>
      </w:r>
      <w:r>
        <w:t>Однако с 2010 по 2012гг наблюдается  незначительный рост  по отношению к 2009 году содержащегося</w:t>
      </w:r>
      <w:r w:rsidRPr="00D640B2">
        <w:t>:</w:t>
      </w:r>
      <w:r>
        <w:t xml:space="preserve"> КРС на 49 головы, овец на 26 голов, кроликов на 41, птица на 787, а так же наблюдается снижение  содержащегося</w:t>
      </w:r>
      <w:r w:rsidRPr="00B138CD">
        <w:t>числ</w:t>
      </w:r>
      <w:r>
        <w:t>а</w:t>
      </w:r>
      <w:r w:rsidRPr="00B138CD">
        <w:t xml:space="preserve"> свиней</w:t>
      </w:r>
      <w:r>
        <w:t xml:space="preserve"> на 90 голов.</w:t>
      </w:r>
    </w:p>
    <w:p w:rsidR="005340A9" w:rsidRDefault="005340A9" w:rsidP="00CF2D9A">
      <w:pPr>
        <w:ind w:firstLine="709"/>
        <w:jc w:val="both"/>
        <w:rPr>
          <w:b/>
        </w:rPr>
      </w:pPr>
    </w:p>
    <w:p w:rsidR="005340A9" w:rsidRDefault="005340A9" w:rsidP="00CF2D9A">
      <w:pPr>
        <w:tabs>
          <w:tab w:val="left" w:pos="0"/>
        </w:tabs>
        <w:ind w:firstLine="709"/>
        <w:jc w:val="both"/>
        <w:rPr>
          <w:b/>
        </w:rPr>
      </w:pPr>
      <w:r w:rsidRPr="00610DD3">
        <w:rPr>
          <w:b/>
        </w:rPr>
        <w:t>Потребительский рынок</w:t>
      </w:r>
    </w:p>
    <w:p w:rsidR="005340A9" w:rsidRPr="00FA2CC6" w:rsidRDefault="005340A9" w:rsidP="00CF2D9A">
      <w:pPr>
        <w:ind w:right="-5" w:firstLine="709"/>
        <w:jc w:val="both"/>
      </w:pPr>
      <w:r w:rsidRPr="00FA2CC6">
        <w:t>Торговля и общественное питание</w:t>
      </w:r>
    </w:p>
    <w:p w:rsidR="005340A9" w:rsidRDefault="005340A9" w:rsidP="00CF2D9A">
      <w:pPr>
        <w:pStyle w:val="10"/>
        <w:spacing w:after="0" w:line="240" w:lineRule="auto"/>
        <w:ind w:left="0" w:firstLine="709"/>
        <w:rPr>
          <w:rFonts w:ascii="Times New Roman" w:hAnsi="Times New Roman"/>
        </w:rPr>
      </w:pPr>
      <w:r>
        <w:rPr>
          <w:rFonts w:ascii="Times New Roman" w:hAnsi="Times New Roman"/>
        </w:rPr>
        <w:t>Таблица 1. Объекты сферы торговли (магазины, киоски, рынки и прочие) в каждом нас.пункте.</w:t>
      </w:r>
    </w:p>
    <w:tbl>
      <w:tblPr>
        <w:tblW w:w="935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2835"/>
        <w:gridCol w:w="1559"/>
        <w:gridCol w:w="1417"/>
        <w:gridCol w:w="2126"/>
      </w:tblGrid>
      <w:tr w:rsidR="005340A9" w:rsidRPr="007828F6" w:rsidTr="004E5C4B">
        <w:tc>
          <w:tcPr>
            <w:tcW w:w="1419"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Категория предприятия</w:t>
            </w:r>
          </w:p>
        </w:tc>
        <w:tc>
          <w:tcPr>
            <w:tcW w:w="2835"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 xml:space="preserve">Наименование </w:t>
            </w:r>
          </w:p>
        </w:tc>
        <w:tc>
          <w:tcPr>
            <w:tcW w:w="1559"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Населенный пункт</w:t>
            </w:r>
          </w:p>
        </w:tc>
        <w:tc>
          <w:tcPr>
            <w:tcW w:w="1417"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Количество работников, человек</w:t>
            </w:r>
          </w:p>
        </w:tc>
        <w:tc>
          <w:tcPr>
            <w:tcW w:w="2126"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Уровень средней заработной платы, тыс. руб.</w:t>
            </w:r>
          </w:p>
        </w:tc>
      </w:tr>
      <w:tr w:rsidR="005340A9" w:rsidRPr="007828F6" w:rsidTr="004E5C4B">
        <w:tc>
          <w:tcPr>
            <w:tcW w:w="1419" w:type="dxa"/>
            <w:vMerge w:val="restart"/>
          </w:tcPr>
          <w:p w:rsidR="005340A9" w:rsidRPr="007828F6" w:rsidRDefault="005340A9" w:rsidP="00CF2D9A">
            <w:pPr>
              <w:pStyle w:val="10"/>
              <w:spacing w:after="0" w:line="240" w:lineRule="auto"/>
              <w:ind w:left="0" w:firstLine="709"/>
              <w:rPr>
                <w:rFonts w:ascii="Times New Roman" w:hAnsi="Times New Roman"/>
                <w:sz w:val="18"/>
                <w:szCs w:val="18"/>
              </w:rPr>
            </w:pPr>
            <w:r w:rsidRPr="007828F6">
              <w:rPr>
                <w:rFonts w:ascii="Times New Roman" w:hAnsi="Times New Roman"/>
                <w:sz w:val="18"/>
                <w:szCs w:val="18"/>
              </w:rPr>
              <w:t>Магазины</w:t>
            </w:r>
          </w:p>
        </w:tc>
        <w:tc>
          <w:tcPr>
            <w:tcW w:w="283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«Орион»</w:t>
            </w:r>
          </w:p>
        </w:tc>
        <w:tc>
          <w:tcPr>
            <w:tcW w:w="1559"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417"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2126"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8,0</w:t>
            </w: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«Спас»</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«Ивкина»</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«Мечта»</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С.Яр</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«Светлана»</w:t>
            </w:r>
          </w:p>
        </w:tc>
        <w:tc>
          <w:tcPr>
            <w:tcW w:w="1559"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С.Яр</w:t>
            </w:r>
          </w:p>
        </w:tc>
        <w:tc>
          <w:tcPr>
            <w:tcW w:w="1417"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2126"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7,1</w:t>
            </w: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Кузнецова «Домашний»</w:t>
            </w:r>
          </w:p>
        </w:tc>
        <w:tc>
          <w:tcPr>
            <w:tcW w:w="1559"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417"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3</w:t>
            </w:r>
          </w:p>
        </w:tc>
        <w:tc>
          <w:tcPr>
            <w:tcW w:w="2126"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w:t>
            </w: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Кузнецова «1000 мелочей»</w:t>
            </w:r>
          </w:p>
        </w:tc>
        <w:tc>
          <w:tcPr>
            <w:tcW w:w="1559"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p>
        </w:tc>
        <w:tc>
          <w:tcPr>
            <w:tcW w:w="2126" w:type="dxa"/>
          </w:tcPr>
          <w:p w:rsidR="005340A9"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«Таежный»</w:t>
            </w:r>
          </w:p>
        </w:tc>
        <w:tc>
          <w:tcPr>
            <w:tcW w:w="1559"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3</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7,5</w:t>
            </w: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«Чугунова»</w:t>
            </w:r>
          </w:p>
        </w:tc>
        <w:tc>
          <w:tcPr>
            <w:tcW w:w="1559"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«Любимый»</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7,1</w:t>
            </w: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«Исток»</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7,5</w:t>
            </w: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«Ивкина»</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83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«Дудина» два магазина</w:t>
            </w:r>
          </w:p>
        </w:tc>
        <w:tc>
          <w:tcPr>
            <w:tcW w:w="1559"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417"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2126"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7,1</w:t>
            </w:r>
          </w:p>
        </w:tc>
      </w:tr>
    </w:tbl>
    <w:p w:rsidR="005340A9" w:rsidRPr="00FA2CC6" w:rsidRDefault="005340A9" w:rsidP="00CF2D9A">
      <w:pPr>
        <w:ind w:right="-5" w:firstLine="709"/>
        <w:jc w:val="both"/>
      </w:pPr>
    </w:p>
    <w:p w:rsidR="005340A9" w:rsidRPr="00FA2CC6" w:rsidRDefault="005340A9" w:rsidP="00CF2D9A">
      <w:pPr>
        <w:ind w:firstLine="709"/>
        <w:jc w:val="both"/>
        <w:rPr>
          <w:spacing w:val="1"/>
        </w:rPr>
      </w:pPr>
      <w:r>
        <w:rPr>
          <w:spacing w:val="1"/>
        </w:rPr>
        <w:t>Из таблицы 1 можно сделать следующие выводы</w:t>
      </w:r>
      <w:r w:rsidRPr="004E5C4B">
        <w:rPr>
          <w:spacing w:val="1"/>
        </w:rPr>
        <w:t>:</w:t>
      </w:r>
      <w:r w:rsidRPr="00FA2CC6">
        <w:rPr>
          <w:spacing w:val="1"/>
        </w:rPr>
        <w:t xml:space="preserve">Сфера торговли представлена в Спасском поселении небольшими магазинами и торговыми киосками расположенными во всех населенных пунктах кроме с.Казанка. В </w:t>
      </w:r>
      <w:r>
        <w:rPr>
          <w:spacing w:val="1"/>
        </w:rPr>
        <w:t>целом наличие магазинов,</w:t>
      </w:r>
      <w:r w:rsidRPr="00FA2CC6">
        <w:rPr>
          <w:spacing w:val="1"/>
        </w:rPr>
        <w:t xml:space="preserve"> торгующих продовольственными товарами, товарами первой необходимости (в т.ч. хозяйственного назначения)</w:t>
      </w:r>
      <w:r>
        <w:rPr>
          <w:spacing w:val="1"/>
        </w:rPr>
        <w:t xml:space="preserve"> обеспечивают потребности населения</w:t>
      </w:r>
      <w:r w:rsidRPr="00FA2CC6">
        <w:rPr>
          <w:spacing w:val="1"/>
        </w:rPr>
        <w:t>.</w:t>
      </w:r>
    </w:p>
    <w:p w:rsidR="005340A9" w:rsidRDefault="005340A9" w:rsidP="00CF2D9A">
      <w:pPr>
        <w:ind w:firstLine="709"/>
        <w:jc w:val="both"/>
      </w:pPr>
      <w:r w:rsidRPr="00FA2CC6">
        <w:rPr>
          <w:color w:val="000000"/>
        </w:rPr>
        <w:t>Торговая сеть вполне удовлетворяет потребности местных жителей  в продуктах питания и промышленных товарах первой необходимости. Товары длительного пользования и сложную бытовую технику жители поселения приобретают в г.Томске, так как близкое расположение от областного центра, устойчивое транспортное сообщение и развитый торговый сервис   позволяет делать это без особых проблем.</w:t>
      </w:r>
    </w:p>
    <w:p w:rsidR="005340A9" w:rsidRDefault="005340A9" w:rsidP="00CF2D9A">
      <w:pPr>
        <w:ind w:firstLine="709"/>
      </w:pPr>
    </w:p>
    <w:p w:rsidR="005340A9" w:rsidRPr="00002D7D" w:rsidRDefault="005340A9" w:rsidP="00CF2D9A">
      <w:pPr>
        <w:ind w:firstLine="709"/>
        <w:rPr>
          <w:b/>
        </w:rPr>
      </w:pPr>
      <w:r w:rsidRPr="00002D7D">
        <w:rPr>
          <w:b/>
        </w:rPr>
        <w:t>Рынок труда и заработной платы</w:t>
      </w:r>
    </w:p>
    <w:p w:rsidR="005340A9" w:rsidRDefault="005340A9" w:rsidP="00CF2D9A">
      <w:pPr>
        <w:ind w:firstLine="709"/>
        <w:jc w:val="both"/>
        <w:rPr>
          <w:b/>
        </w:rPr>
      </w:pPr>
    </w:p>
    <w:p w:rsidR="005340A9" w:rsidRPr="009A6AB0" w:rsidRDefault="005340A9" w:rsidP="00CF2D9A">
      <w:pPr>
        <w:ind w:firstLine="709"/>
        <w:jc w:val="both"/>
        <w:rPr>
          <w:b/>
        </w:rPr>
      </w:pPr>
      <w:r w:rsidRPr="009A6AB0">
        <w:rPr>
          <w:b/>
        </w:rPr>
        <w:t xml:space="preserve">Занятость и доходы </w:t>
      </w:r>
    </w:p>
    <w:p w:rsidR="005340A9" w:rsidRPr="009A6AB0" w:rsidRDefault="005340A9" w:rsidP="00CF2D9A">
      <w:pPr>
        <w:ind w:firstLine="709"/>
        <w:jc w:val="both"/>
        <w:rPr>
          <w:color w:val="000000"/>
          <w:spacing w:val="3"/>
          <w:szCs w:val="22"/>
        </w:rPr>
      </w:pPr>
      <w:r w:rsidRPr="009A6AB0">
        <w:rPr>
          <w:color w:val="000000"/>
          <w:spacing w:val="2"/>
          <w:szCs w:val="22"/>
        </w:rPr>
        <w:t>В Спасском поселении в 2006г. насчитывалось 1697 человек трудоспособного возраста, из которых по оценочным данным имело постоянную работу 60%. О</w:t>
      </w:r>
      <w:r w:rsidRPr="009A6AB0">
        <w:rPr>
          <w:color w:val="000000"/>
          <w:spacing w:val="3"/>
          <w:szCs w:val="22"/>
        </w:rPr>
        <w:t xml:space="preserve">стальные 40% жителей трудоспособного возраста либо в силу объективных обстоятельств не работали, живя на пособия и пенсии, либо были зарегистрированными безработными, получая соответствующее пособие,  либо  работали неофициально на частных предприятиях и у ИЧП, а также занимались нелегальной предпринимательской деятельностью  промыслами или личным подсобным хозяйством (ЛПХ). </w:t>
      </w:r>
      <w:r>
        <w:rPr>
          <w:color w:val="000000"/>
          <w:spacing w:val="2"/>
          <w:szCs w:val="22"/>
        </w:rPr>
        <w:t>В</w:t>
      </w:r>
      <w:r w:rsidRPr="009A6AB0">
        <w:rPr>
          <w:color w:val="000000"/>
          <w:spacing w:val="2"/>
          <w:szCs w:val="22"/>
        </w:rPr>
        <w:t xml:space="preserve"> 20</w:t>
      </w:r>
      <w:r>
        <w:rPr>
          <w:color w:val="000000"/>
          <w:spacing w:val="2"/>
          <w:szCs w:val="22"/>
        </w:rPr>
        <w:t>11</w:t>
      </w:r>
      <w:r w:rsidRPr="009A6AB0">
        <w:rPr>
          <w:color w:val="000000"/>
          <w:spacing w:val="2"/>
          <w:szCs w:val="22"/>
        </w:rPr>
        <w:t xml:space="preserve">г. </w:t>
      </w:r>
      <w:r>
        <w:rPr>
          <w:color w:val="000000"/>
          <w:spacing w:val="2"/>
          <w:szCs w:val="22"/>
        </w:rPr>
        <w:t>трудоспособное население составило 1948 человек,  незначительный рост по отношению к 2006г  составил 211</w:t>
      </w:r>
      <w:r w:rsidRPr="009A6AB0">
        <w:rPr>
          <w:color w:val="000000"/>
          <w:spacing w:val="2"/>
          <w:szCs w:val="22"/>
        </w:rPr>
        <w:t xml:space="preserve"> человек</w:t>
      </w:r>
      <w:r>
        <w:rPr>
          <w:color w:val="000000"/>
          <w:spacing w:val="2"/>
          <w:szCs w:val="22"/>
        </w:rPr>
        <w:t xml:space="preserve"> это произошло за счет увеличения численности населения. В 2012 году население трудоспособного возраста  составило – 1703 произошло снижение численности на 245 человек.В</w:t>
      </w:r>
      <w:r w:rsidRPr="009A6AB0">
        <w:rPr>
          <w:color w:val="000000"/>
          <w:spacing w:val="2"/>
          <w:szCs w:val="22"/>
        </w:rPr>
        <w:t xml:space="preserve"> 20</w:t>
      </w:r>
      <w:r>
        <w:rPr>
          <w:color w:val="000000"/>
          <w:spacing w:val="2"/>
          <w:szCs w:val="22"/>
        </w:rPr>
        <w:t>12</w:t>
      </w:r>
      <w:r w:rsidRPr="009A6AB0">
        <w:rPr>
          <w:color w:val="000000"/>
          <w:spacing w:val="2"/>
          <w:szCs w:val="22"/>
        </w:rPr>
        <w:t xml:space="preserve">г. </w:t>
      </w:r>
      <w:r>
        <w:rPr>
          <w:color w:val="000000"/>
          <w:spacing w:val="2"/>
          <w:szCs w:val="22"/>
        </w:rPr>
        <w:t>трудоспособное население составило 1948 человек,  незначительный рост по отношению к 2006г  составил 211</w:t>
      </w:r>
      <w:r w:rsidRPr="009A6AB0">
        <w:rPr>
          <w:color w:val="000000"/>
          <w:spacing w:val="2"/>
          <w:szCs w:val="22"/>
        </w:rPr>
        <w:t xml:space="preserve"> человек</w:t>
      </w:r>
      <w:r>
        <w:rPr>
          <w:color w:val="000000"/>
          <w:spacing w:val="2"/>
          <w:szCs w:val="22"/>
        </w:rPr>
        <w:t xml:space="preserve"> это произошло за счет увеличения численности населения. В 2012 году население трудоспособного возраста  составило – 1687 произошло снижение численности на 261 человек.</w:t>
      </w:r>
    </w:p>
    <w:p w:rsidR="005340A9" w:rsidRPr="009A6AB0" w:rsidRDefault="005340A9" w:rsidP="00CF2D9A">
      <w:pPr>
        <w:ind w:firstLine="709"/>
        <w:jc w:val="both"/>
        <w:rPr>
          <w:color w:val="000000"/>
          <w:spacing w:val="3"/>
          <w:szCs w:val="22"/>
        </w:rPr>
      </w:pPr>
      <w:r w:rsidRPr="009A6AB0">
        <w:rPr>
          <w:color w:val="000000"/>
          <w:spacing w:val="3"/>
          <w:szCs w:val="22"/>
        </w:rPr>
        <w:t>Подтверждением того, что на территории имеется значительная скрытая занятость и теневые доходы у большой части населения является то, что число официально зарегистрированных безработных, проживающих в Спасском поселении в 2006г. было всего 41 человек - 2,4% от численности трудоспособного населения, а общее число инвалидов, включая  лиц нетрудоспособного возраста, составляло 149 человек - 8,7%, что в сумме меньше общей доли неработающего трудоспособного населения.</w:t>
      </w:r>
    </w:p>
    <w:p w:rsidR="005340A9" w:rsidRPr="009A6AB0" w:rsidRDefault="005340A9" w:rsidP="00CF2D9A">
      <w:pPr>
        <w:ind w:firstLine="709"/>
        <w:jc w:val="both"/>
      </w:pPr>
      <w:r w:rsidRPr="009A6AB0">
        <w:t>В 200</w:t>
      </w:r>
      <w:r>
        <w:t>8</w:t>
      </w:r>
      <w:r w:rsidRPr="009A6AB0">
        <w:t>г. Управлением федеральной службы занятости населения по Томской области было трудоустроено 46 жителей Спасского поселения.</w:t>
      </w:r>
    </w:p>
    <w:p w:rsidR="005340A9" w:rsidRPr="009A6AB0" w:rsidRDefault="005340A9" w:rsidP="00CF2D9A">
      <w:pPr>
        <w:ind w:firstLine="709"/>
        <w:jc w:val="both"/>
      </w:pPr>
      <w:r w:rsidRPr="009A6AB0">
        <w:t>Спасское поселение, как и другие поселения Томского района, граничащие с г</w:t>
      </w:r>
      <w:r>
        <w:t>ородом</w:t>
      </w:r>
      <w:r w:rsidRPr="009A6AB0">
        <w:t>Томск имеют определенную специфику в организации сферы занятости населения. В связи с распадом и ликвидацией в последние полтора десятилетия крупных сельхозпредприятий основная часть сельского населения оказалась без возможности трудоустройства и была вынуждена искать другую работу, но уже не на селе,  где альтернатива прежним сельхозпредприятиям не была создана, а в близлежащем г.Томске, чему способствовала близость к областному центру и хорошее транспортное сообщение.</w:t>
      </w:r>
    </w:p>
    <w:p w:rsidR="005340A9" w:rsidRDefault="005340A9" w:rsidP="00CF2D9A">
      <w:pPr>
        <w:ind w:firstLine="709"/>
        <w:jc w:val="both"/>
      </w:pPr>
      <w:r w:rsidRPr="009A6AB0">
        <w:t xml:space="preserve">В настоящее время на территории поселения имеются лишь </w:t>
      </w:r>
      <w:r>
        <w:t xml:space="preserve">одно </w:t>
      </w:r>
      <w:r w:rsidRPr="009A6AB0">
        <w:t>более-менее крупн</w:t>
      </w:r>
      <w:r>
        <w:t>ое</w:t>
      </w:r>
      <w:r w:rsidRPr="009A6AB0">
        <w:t xml:space="preserve"> предприятия - ООО «Санаторий Синий Утес» (численность работающих - 163 чел.) В числе значимых для поселения предприятий-работодателей можно еще отметить крестьянско-фермерское хозяйство Колпакова (15 чел.) и </w:t>
      </w:r>
      <w:r w:rsidRPr="009A6AB0">
        <w:rPr>
          <w:color w:val="000000"/>
          <w:spacing w:val="3"/>
          <w:szCs w:val="22"/>
        </w:rPr>
        <w:t>ООО «Пивоваренная компания «Синий Утес» (12 чел.)</w:t>
      </w:r>
      <w:r w:rsidRPr="009A6AB0">
        <w:t xml:space="preserve">. Все остальные, крестьянско-фермерские хозяйства, частные предприятия и индивидуальные предприниматели имеют всего по 2-4 работника, с которыми нередко устанавливаются неформальные трудовые отношения.   </w:t>
      </w:r>
    </w:p>
    <w:p w:rsidR="005340A9" w:rsidRPr="00CD0715" w:rsidRDefault="005340A9" w:rsidP="00CF2D9A">
      <w:pPr>
        <w:pStyle w:val="10"/>
        <w:spacing w:after="0" w:line="240" w:lineRule="auto"/>
        <w:ind w:left="0" w:firstLine="709"/>
        <w:rPr>
          <w:rFonts w:ascii="Times New Roman" w:hAnsi="Times New Roman"/>
        </w:rPr>
      </w:pPr>
      <w:r>
        <w:rPr>
          <w:rFonts w:ascii="Times New Roman" w:hAnsi="Times New Roman"/>
        </w:rPr>
        <w:t xml:space="preserve">Таблица 2. </w:t>
      </w:r>
      <w:r w:rsidRPr="00CD0715">
        <w:rPr>
          <w:rFonts w:ascii="Times New Roman" w:hAnsi="Times New Roman"/>
        </w:rPr>
        <w:t>Предприятия, осуществляющие деятельность на территории Спасского сельского поселения.</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9"/>
        <w:gridCol w:w="1701"/>
        <w:gridCol w:w="1701"/>
        <w:gridCol w:w="1275"/>
        <w:gridCol w:w="1701"/>
        <w:gridCol w:w="2127"/>
      </w:tblGrid>
      <w:tr w:rsidR="005340A9" w:rsidRPr="007828F6" w:rsidTr="004E5C4B">
        <w:tc>
          <w:tcPr>
            <w:tcW w:w="1419"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Категория предприятия</w:t>
            </w:r>
          </w:p>
        </w:tc>
        <w:tc>
          <w:tcPr>
            <w:tcW w:w="1701"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Наименование предприятия</w:t>
            </w:r>
          </w:p>
        </w:tc>
        <w:tc>
          <w:tcPr>
            <w:tcW w:w="1701"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Населенный пункт</w:t>
            </w:r>
          </w:p>
        </w:tc>
        <w:tc>
          <w:tcPr>
            <w:tcW w:w="1275"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Количество работников, человек</w:t>
            </w:r>
          </w:p>
        </w:tc>
        <w:tc>
          <w:tcPr>
            <w:tcW w:w="1701"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Уровень средней заработной платы, тыс. руб.</w:t>
            </w:r>
          </w:p>
        </w:tc>
        <w:tc>
          <w:tcPr>
            <w:tcW w:w="2127" w:type="dxa"/>
          </w:tcPr>
          <w:p w:rsidR="005340A9" w:rsidRPr="007828F6" w:rsidRDefault="005340A9" w:rsidP="00CF2D9A">
            <w:pPr>
              <w:pStyle w:val="10"/>
              <w:spacing w:after="0" w:line="240" w:lineRule="auto"/>
              <w:ind w:left="0" w:firstLine="709"/>
              <w:jc w:val="center"/>
              <w:rPr>
                <w:rFonts w:ascii="Times New Roman" w:hAnsi="Times New Roman"/>
                <w:b/>
                <w:sz w:val="18"/>
                <w:szCs w:val="18"/>
              </w:rPr>
            </w:pPr>
            <w:r w:rsidRPr="007828F6">
              <w:rPr>
                <w:rFonts w:ascii="Times New Roman" w:hAnsi="Times New Roman"/>
                <w:b/>
                <w:sz w:val="18"/>
                <w:szCs w:val="18"/>
              </w:rPr>
              <w:t>Поддержка социальной сферы МО</w:t>
            </w:r>
          </w:p>
        </w:tc>
      </w:tr>
      <w:tr w:rsidR="005340A9" w:rsidRPr="007828F6" w:rsidTr="004E5C4B">
        <w:tc>
          <w:tcPr>
            <w:tcW w:w="1419" w:type="dxa"/>
            <w:vMerge w:val="restart"/>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r w:rsidRPr="007828F6">
              <w:rPr>
                <w:rFonts w:ascii="Times New Roman" w:hAnsi="Times New Roman"/>
                <w:sz w:val="18"/>
                <w:szCs w:val="18"/>
              </w:rPr>
              <w:t>Крупные</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restart"/>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r w:rsidRPr="007828F6">
              <w:rPr>
                <w:rFonts w:ascii="Times New Roman" w:hAnsi="Times New Roman"/>
                <w:sz w:val="18"/>
                <w:szCs w:val="18"/>
              </w:rPr>
              <w:t>Средние</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«Пивоваренная компания Синий Утес»</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п. Синий Утес</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12000,00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«ТНПС Лтд» санаторий</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37</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9278,21</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«Санаторий Синий Утес»</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п. Синий Утес</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167</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9850,00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restart"/>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r w:rsidRPr="007828F6">
              <w:rPr>
                <w:rFonts w:ascii="Times New Roman" w:hAnsi="Times New Roman"/>
                <w:sz w:val="18"/>
                <w:szCs w:val="18"/>
              </w:rPr>
              <w:t>Малые</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«Бердникова» магазин «Исток»</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7500,00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«Санаторий «Заповедное»</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12623,00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«Кузнецова» магазин «Домашний»</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7400,00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«Тугушева» магазин «Любимый» «Спас»</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12000,00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«Вершина»</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6</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10800,00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«Викор»</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11500,00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«Орион»  магазин</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8000,00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«Акаева» магазин «Таежный»</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3</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7500,00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«Кузнецова» магазин «1000 мелочей»</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«Габайдулин»</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д. Казанка</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«Ивкина» ООО «Славяне» магазины</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«Ярашевич»</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ИП Дудина ООО «Мечта»</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Яр</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7140,00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restart"/>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r w:rsidRPr="007828F6">
              <w:rPr>
                <w:rFonts w:ascii="Times New Roman" w:hAnsi="Times New Roman"/>
                <w:sz w:val="18"/>
                <w:szCs w:val="18"/>
              </w:rPr>
              <w:t>КФХ</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Акаев Х.Х</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6</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12000,00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КФХ «Колпаков»</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с.Батурино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11716,00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ООО «Колпаков»</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4</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10575,00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КФХ Сотов</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Яр</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КФХ «Новожилова»</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КФХ «Исраджилов»</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КФХ Астанин</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restart"/>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r w:rsidRPr="007828F6">
              <w:rPr>
                <w:rFonts w:ascii="Times New Roman" w:hAnsi="Times New Roman"/>
                <w:sz w:val="18"/>
                <w:szCs w:val="18"/>
              </w:rPr>
              <w:t>ЛПХ</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351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Батурино</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521</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266</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д.Казанка</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92</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Яр</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217</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п.Синий Утес</w:t>
            </w: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112</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restart"/>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r w:rsidRPr="007828F6">
              <w:rPr>
                <w:rFonts w:ascii="Times New Roman" w:hAnsi="Times New Roman"/>
                <w:sz w:val="18"/>
                <w:szCs w:val="18"/>
              </w:rPr>
              <w:t>Бюджетные учреждения</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 xml:space="preserve">Администрация Спасского сельского поселения </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Вершинино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10</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14200,00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МБУ «Социально культурный центр Спасскогопосения»</w:t>
            </w:r>
          </w:p>
        </w:tc>
        <w:tc>
          <w:tcPr>
            <w:tcW w:w="1701"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с. Коларово</w:t>
            </w:r>
          </w:p>
        </w:tc>
        <w:tc>
          <w:tcPr>
            <w:tcW w:w="1275" w:type="dxa"/>
          </w:tcPr>
          <w:p w:rsidR="005340A9"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7</w:t>
            </w: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r>
              <w:rPr>
                <w:rFonts w:ascii="Times New Roman" w:hAnsi="Times New Roman"/>
                <w:sz w:val="18"/>
                <w:szCs w:val="18"/>
              </w:rPr>
              <w:t>8331,00</w:t>
            </w: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r w:rsidR="005340A9" w:rsidRPr="007828F6" w:rsidTr="004E5C4B">
        <w:tc>
          <w:tcPr>
            <w:tcW w:w="1419" w:type="dxa"/>
            <w:vMerge/>
            <w:vAlign w:val="center"/>
          </w:tcPr>
          <w:p w:rsidR="005340A9" w:rsidRPr="007828F6" w:rsidRDefault="005340A9" w:rsidP="00CF2D9A">
            <w:pPr>
              <w:pStyle w:val="10"/>
              <w:spacing w:after="0" w:line="240" w:lineRule="auto"/>
              <w:ind w:left="0" w:firstLine="709"/>
              <w:jc w:val="center"/>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275"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1701" w:type="dxa"/>
          </w:tcPr>
          <w:p w:rsidR="005340A9" w:rsidRPr="007828F6" w:rsidRDefault="005340A9" w:rsidP="00CF2D9A">
            <w:pPr>
              <w:pStyle w:val="10"/>
              <w:spacing w:after="0" w:line="240" w:lineRule="auto"/>
              <w:ind w:left="0" w:firstLine="709"/>
              <w:rPr>
                <w:rFonts w:ascii="Times New Roman" w:hAnsi="Times New Roman"/>
                <w:sz w:val="18"/>
                <w:szCs w:val="18"/>
              </w:rPr>
            </w:pPr>
          </w:p>
        </w:tc>
        <w:tc>
          <w:tcPr>
            <w:tcW w:w="2127" w:type="dxa"/>
          </w:tcPr>
          <w:p w:rsidR="005340A9" w:rsidRPr="007828F6" w:rsidRDefault="005340A9" w:rsidP="00CF2D9A">
            <w:pPr>
              <w:pStyle w:val="10"/>
              <w:spacing w:after="0" w:line="240" w:lineRule="auto"/>
              <w:ind w:left="0" w:firstLine="709"/>
              <w:rPr>
                <w:rFonts w:ascii="Times New Roman" w:hAnsi="Times New Roman"/>
                <w:sz w:val="18"/>
                <w:szCs w:val="18"/>
              </w:rPr>
            </w:pPr>
          </w:p>
        </w:tc>
      </w:tr>
    </w:tbl>
    <w:p w:rsidR="005340A9" w:rsidRPr="009A6AB0" w:rsidRDefault="005340A9" w:rsidP="00CF2D9A">
      <w:pPr>
        <w:ind w:firstLine="709"/>
        <w:jc w:val="both"/>
      </w:pPr>
    </w:p>
    <w:p w:rsidR="005340A9" w:rsidRPr="00E42FA6" w:rsidRDefault="005340A9" w:rsidP="00CF2D9A">
      <w:pPr>
        <w:ind w:firstLine="709"/>
        <w:jc w:val="both"/>
      </w:pPr>
      <w:r w:rsidRPr="00E42FA6">
        <w:t xml:space="preserve">В связи с отсутствием статистической отчётности в разрезе сельских поселений, получить точные  данные о доходах населения не представляется возможным. Исходя из данных о средних заработных платах работников, полученных от   ООО «Санаторий «Синий Утес», ЛПХ, КФХ  и учреждений бюджетной сферы можно предположить, что  средняя  заработная плата работающего населения Спасского поселения не превышает 11 тыс. руб. в месяц. </w:t>
      </w:r>
    </w:p>
    <w:p w:rsidR="005340A9" w:rsidRPr="009A6AB0" w:rsidRDefault="005340A9" w:rsidP="00CF2D9A">
      <w:pPr>
        <w:ind w:firstLine="709"/>
        <w:jc w:val="both"/>
      </w:pPr>
      <w:r w:rsidRPr="009A6AB0">
        <w:t xml:space="preserve">Средний уровень пенсий в поселении составляет порядка </w:t>
      </w:r>
      <w:r>
        <w:t>восьми</w:t>
      </w:r>
      <w:r w:rsidRPr="009A6AB0">
        <w:t xml:space="preserve"> тысяч рублей в месяц, а поэтому практически все пенсионеры занимаются ЛПХ, что позволяет им удовлетворять собственные  потребности в продуктах питания. Совокупный размер и доля доходов получаемых  местным населением  от ведения ЛПХ в последние годы </w:t>
      </w:r>
      <w:r>
        <w:t>постепенно увеличивается</w:t>
      </w:r>
      <w:r w:rsidRPr="009A6AB0">
        <w:t xml:space="preserve">  вместе с </w:t>
      </w:r>
      <w:r>
        <w:t>увеличе</w:t>
      </w:r>
      <w:r w:rsidRPr="009A6AB0">
        <w:t xml:space="preserve">нием содержащегося в них крупно-рогатого скота. Это происходит, прежде всего, из-за отсутствия </w:t>
      </w:r>
      <w:r>
        <w:t>постоянного места работы и как следствие доходы от реализации продукции с ЛПХ дают реальный, хоть и теневой доход многих семей</w:t>
      </w:r>
      <w:r w:rsidRPr="009A6AB0">
        <w:t>. За 200</w:t>
      </w:r>
      <w:r>
        <w:t>9</w:t>
      </w:r>
      <w:r w:rsidRPr="009A6AB0">
        <w:t xml:space="preserve">г. в Спасском поселении не изменилось число семей имеющих ЛПХ, которое  составляло 1032, ведением которых занималось практически 90%  населения.  </w:t>
      </w:r>
    </w:p>
    <w:p w:rsidR="005340A9" w:rsidRPr="009A6AB0" w:rsidRDefault="005340A9" w:rsidP="00CF2D9A">
      <w:pPr>
        <w:ind w:firstLine="709"/>
        <w:jc w:val="both"/>
      </w:pPr>
      <w:r w:rsidRPr="009A6AB0">
        <w:t>Росту объемов производимой в ЛПХ жителей поселения продукции объективно препятствует не только нехватка сенокосов и пастбищ, а также сложности с обеспечением техники для уборки и вывоза кормов, но и рост доходов населения, а также наличие   в настоящее время широкого предложения сельскохозяйственной продукции в торговой сети.В целом, по оценочным данным,  уровень доходов жителей Спасского  поселения  следует признать довольно низким – гораздо ниже сложившегося среднего уровня доходов населения по Томскому  району.</w:t>
      </w:r>
      <w:r w:rsidRPr="009A6AB0">
        <w:rPr>
          <w:rStyle w:val="FootnoteReference"/>
        </w:rPr>
        <w:footnoteReference w:id="2"/>
      </w:r>
    </w:p>
    <w:p w:rsidR="005340A9" w:rsidRPr="009A6AB0" w:rsidRDefault="005340A9" w:rsidP="00CF2D9A">
      <w:pPr>
        <w:ind w:firstLine="709"/>
        <w:jc w:val="both"/>
        <w:rPr>
          <w:b/>
          <w:i/>
        </w:rPr>
      </w:pPr>
    </w:p>
    <w:p w:rsidR="005340A9" w:rsidRDefault="005340A9" w:rsidP="00CF2D9A">
      <w:pPr>
        <w:pStyle w:val="BodyTextIndent"/>
        <w:tabs>
          <w:tab w:val="left" w:pos="0"/>
        </w:tabs>
        <w:ind w:left="0" w:firstLine="709"/>
        <w:rPr>
          <w:b/>
        </w:rPr>
      </w:pPr>
      <w:r w:rsidRPr="007B5333">
        <w:rPr>
          <w:b/>
        </w:rPr>
        <w:t>Ж</w:t>
      </w:r>
      <w:r>
        <w:rPr>
          <w:b/>
        </w:rPr>
        <w:t>илищно-коммунальное хозяйство</w:t>
      </w:r>
    </w:p>
    <w:p w:rsidR="005340A9" w:rsidRPr="001E3072" w:rsidRDefault="005340A9" w:rsidP="00CF2D9A">
      <w:pPr>
        <w:ind w:firstLine="709"/>
        <w:jc w:val="both"/>
        <w:rPr>
          <w:spacing w:val="1"/>
        </w:rPr>
      </w:pPr>
      <w:r w:rsidRPr="001E3072">
        <w:rPr>
          <w:spacing w:val="1"/>
        </w:rPr>
        <w:t>Коммунальная инфраструктура Спасского сельского поселения обеспечивает:</w:t>
      </w:r>
    </w:p>
    <w:p w:rsidR="005340A9" w:rsidRPr="001E3072" w:rsidRDefault="005340A9" w:rsidP="00CF2D9A">
      <w:pPr>
        <w:ind w:firstLine="709"/>
        <w:jc w:val="both"/>
        <w:rPr>
          <w:spacing w:val="1"/>
        </w:rPr>
      </w:pPr>
      <w:r w:rsidRPr="001E3072">
        <w:rPr>
          <w:spacing w:val="1"/>
        </w:rPr>
        <w:t>централизованное электроснабжение населения и организаций;</w:t>
      </w:r>
    </w:p>
    <w:p w:rsidR="005340A9" w:rsidRPr="001E3072" w:rsidRDefault="005340A9" w:rsidP="00CF2D9A">
      <w:pPr>
        <w:ind w:firstLine="709"/>
        <w:jc w:val="both"/>
        <w:rPr>
          <w:spacing w:val="1"/>
        </w:rPr>
      </w:pPr>
      <w:r w:rsidRPr="001E3072">
        <w:rPr>
          <w:spacing w:val="1"/>
        </w:rPr>
        <w:t>централизованное водоснабжение населения и организаций;</w:t>
      </w:r>
    </w:p>
    <w:p w:rsidR="005340A9" w:rsidRPr="001E3072" w:rsidRDefault="005340A9" w:rsidP="00CF2D9A">
      <w:pPr>
        <w:ind w:firstLine="709"/>
        <w:jc w:val="both"/>
        <w:rPr>
          <w:spacing w:val="1"/>
        </w:rPr>
      </w:pPr>
      <w:r w:rsidRPr="001E3072">
        <w:rPr>
          <w:spacing w:val="1"/>
        </w:rPr>
        <w:t>централизованное теплоснабжение населения  (только  в пос.  Синий Утёс) и</w:t>
      </w:r>
      <w:r w:rsidRPr="001E3072">
        <w:rPr>
          <w:spacing w:val="1"/>
        </w:rPr>
        <w:br/>
        <w:t>организаций;</w:t>
      </w:r>
    </w:p>
    <w:p w:rsidR="005340A9" w:rsidRPr="001E3072" w:rsidRDefault="005340A9" w:rsidP="00CF2D9A">
      <w:pPr>
        <w:ind w:firstLine="709"/>
        <w:jc w:val="both"/>
        <w:rPr>
          <w:spacing w:val="1"/>
        </w:rPr>
      </w:pPr>
      <w:r w:rsidRPr="001E3072">
        <w:rPr>
          <w:spacing w:val="1"/>
        </w:rPr>
        <w:t>централизованное водоотведение для населения и организаций (только в пос.</w:t>
      </w:r>
      <w:r w:rsidRPr="001E3072">
        <w:rPr>
          <w:spacing w:val="1"/>
        </w:rPr>
        <w:br/>
        <w:t>Синий Утёс);</w:t>
      </w:r>
    </w:p>
    <w:p w:rsidR="005340A9" w:rsidRPr="001E3072" w:rsidRDefault="005340A9" w:rsidP="00CF2D9A">
      <w:pPr>
        <w:ind w:firstLine="709"/>
        <w:jc w:val="both"/>
        <w:rPr>
          <w:spacing w:val="1"/>
        </w:rPr>
      </w:pPr>
      <w:r w:rsidRPr="001E3072">
        <w:rPr>
          <w:spacing w:val="1"/>
        </w:rPr>
        <w:t>централизованное снабжение организаций сетевым газом (только в пос. Синий</w:t>
      </w:r>
      <w:r w:rsidRPr="001E3072">
        <w:rPr>
          <w:spacing w:val="1"/>
        </w:rPr>
        <w:br/>
        <w:t>Утёс) и населения сжиженным газом;</w:t>
      </w:r>
    </w:p>
    <w:p w:rsidR="005340A9" w:rsidRPr="001E3072" w:rsidRDefault="005340A9" w:rsidP="00CF2D9A">
      <w:pPr>
        <w:ind w:firstLine="709"/>
        <w:jc w:val="both"/>
        <w:rPr>
          <w:spacing w:val="1"/>
        </w:rPr>
      </w:pPr>
      <w:r w:rsidRPr="001E3072">
        <w:rPr>
          <w:spacing w:val="1"/>
        </w:rPr>
        <w:t>автономное теплоснабжение организаций;</w:t>
      </w:r>
    </w:p>
    <w:p w:rsidR="005340A9" w:rsidRPr="001E3072" w:rsidRDefault="005340A9" w:rsidP="00CF2D9A">
      <w:pPr>
        <w:ind w:firstLine="709"/>
        <w:jc w:val="both"/>
        <w:rPr>
          <w:spacing w:val="1"/>
        </w:rPr>
      </w:pPr>
      <w:r w:rsidRPr="001E3072">
        <w:rPr>
          <w:spacing w:val="1"/>
        </w:rPr>
        <w:t>водоснабжение населения с ручным разбором воды;</w:t>
      </w:r>
    </w:p>
    <w:p w:rsidR="005340A9" w:rsidRPr="001E3072" w:rsidRDefault="005340A9" w:rsidP="00CF2D9A">
      <w:pPr>
        <w:ind w:firstLine="709"/>
        <w:jc w:val="both"/>
        <w:rPr>
          <w:spacing w:val="1"/>
        </w:rPr>
      </w:pPr>
      <w:r w:rsidRPr="001E3072">
        <w:rPr>
          <w:spacing w:val="1"/>
        </w:rPr>
        <w:t>вывоз твёрдых бытовых отходов на полигоны захоронения и места размещения</w:t>
      </w:r>
      <w:r w:rsidRPr="001E3072">
        <w:rPr>
          <w:spacing w:val="1"/>
        </w:rPr>
        <w:br/>
        <w:t>отходов.</w:t>
      </w:r>
    </w:p>
    <w:p w:rsidR="005340A9" w:rsidRPr="001E3072" w:rsidRDefault="005340A9" w:rsidP="00CF2D9A">
      <w:pPr>
        <w:ind w:firstLine="709"/>
        <w:jc w:val="both"/>
        <w:rPr>
          <w:spacing w:val="1"/>
        </w:rPr>
      </w:pPr>
      <w:r w:rsidRPr="001E3072">
        <w:rPr>
          <w:spacing w:val="1"/>
        </w:rPr>
        <w:t xml:space="preserve">Содержание коммунального хозяйства ведётся в основном за счёт средств, выделяемых бюджетом </w:t>
      </w:r>
      <w:r>
        <w:rPr>
          <w:spacing w:val="1"/>
        </w:rPr>
        <w:t>поселения</w:t>
      </w:r>
      <w:r w:rsidRPr="001E3072">
        <w:rPr>
          <w:spacing w:val="1"/>
        </w:rPr>
        <w:t>, а также собираемы</w:t>
      </w:r>
      <w:r>
        <w:rPr>
          <w:spacing w:val="1"/>
        </w:rPr>
        <w:t>х с потребителей платежей. В 2011</w:t>
      </w:r>
      <w:r w:rsidRPr="001E3072">
        <w:rPr>
          <w:spacing w:val="1"/>
        </w:rPr>
        <w:t>г. удельный вес оплаты населением стоимости  ЖКУ составлял 70%.</w:t>
      </w:r>
    </w:p>
    <w:p w:rsidR="005340A9" w:rsidRPr="004E263D" w:rsidRDefault="005340A9" w:rsidP="00CF2D9A">
      <w:pPr>
        <w:ind w:firstLine="709"/>
        <w:jc w:val="both"/>
        <w:rPr>
          <w:spacing w:val="1"/>
        </w:rPr>
      </w:pPr>
      <w:r w:rsidRPr="001E3072">
        <w:rPr>
          <w:spacing w:val="1"/>
        </w:rPr>
        <w:t xml:space="preserve">Ввод в эксплуатацию большинства объектов коммунального хозяйства относится к 70-м годам. </w:t>
      </w:r>
      <w:r w:rsidRPr="004E263D">
        <w:rPr>
          <w:spacing w:val="1"/>
        </w:rPr>
        <w:t xml:space="preserve">Коммунальные услуги оказывают ООО «Санаторий Синий Утес» для организаций и жителей п.Синий Утес на основе собственной инфраструктуры и ООО «Управляющая Компания ТеплоСервис» на основе арендуемого у поселения имущества, осуществляющее водоснабжение, теплоснабжение, очистку выгребных ям и вывоз мусора в с.Батурино, с.Коларово, с.Вершинино, с.Яр и д.Казанка (к централизованным источникам теплоснабжения подключены только административные здания  в с.Вершинино и с.Батурино, в др. населенных пунктах данная услуга отсутствует). </w:t>
      </w:r>
    </w:p>
    <w:p w:rsidR="005340A9" w:rsidRPr="00806DEF" w:rsidRDefault="005340A9" w:rsidP="00CF2D9A">
      <w:pPr>
        <w:ind w:firstLine="709"/>
        <w:jc w:val="both"/>
        <w:rPr>
          <w:b/>
          <w:i/>
          <w:color w:val="FF0000"/>
          <w:spacing w:val="1"/>
        </w:rPr>
      </w:pPr>
    </w:p>
    <w:p w:rsidR="005340A9" w:rsidRPr="001E3072" w:rsidRDefault="005340A9" w:rsidP="00CF2D9A">
      <w:pPr>
        <w:ind w:firstLine="709"/>
        <w:jc w:val="both"/>
        <w:rPr>
          <w:b/>
          <w:i/>
          <w:spacing w:val="1"/>
        </w:rPr>
      </w:pPr>
      <w:r w:rsidRPr="001E3072">
        <w:rPr>
          <w:b/>
          <w:i/>
          <w:spacing w:val="1"/>
        </w:rPr>
        <w:t>Водоснабжение</w:t>
      </w:r>
    </w:p>
    <w:p w:rsidR="005340A9" w:rsidRPr="001E3072" w:rsidRDefault="005340A9" w:rsidP="00CF2D9A">
      <w:pPr>
        <w:ind w:firstLine="709"/>
        <w:jc w:val="both"/>
        <w:rPr>
          <w:spacing w:val="1"/>
        </w:rPr>
      </w:pPr>
      <w:r w:rsidRPr="001E3072">
        <w:rPr>
          <w:spacing w:val="1"/>
        </w:rPr>
        <w:t>Состояние водопроводных сетей централизованного водоснабжения  оценивается как крайне изношенное. Наибольшая часть оборудования водоснабжения введена в эксплуатацию более 30 лет назад.</w:t>
      </w:r>
      <w:r>
        <w:rPr>
          <w:spacing w:val="1"/>
        </w:rPr>
        <w:t xml:space="preserve">Введу морального износа водопроводных сетей, происходят частые порывы и как следствие львиная доля бюджетных средств направляется на устранение аварийных ситуаций, а не модернизацию. Собственных средств поселения не достаточно для глобальной замены существующих водопроводных сетей, однако вс. Батурино в 2011г введен в эксплуатацию новый участок водопровода (300м). </w:t>
      </w:r>
      <w:r w:rsidRPr="001E3072">
        <w:rPr>
          <w:spacing w:val="1"/>
        </w:rPr>
        <w:t xml:space="preserve"> Для системы характерны частые порывы водопроводной сети, нехватка воды в периоды наибольшего потребления, неудовлетворительное качество питьевой воды. Объёмы аварийных ремонтов существенно превышают допустимые уровни, что увеличивает расходы на водоснабжение потребителей и стоимость услуг.</w:t>
      </w:r>
      <w:r>
        <w:rPr>
          <w:spacing w:val="1"/>
        </w:rPr>
        <w:t xml:space="preserve"> В 2011г за счет средств поселения были отремонтированы скважины водоснабжения в населенных пунктах Спасского поселения на сумму 134,5 тыс. рублей, проведен ремонт водопроводов на сумму 462 тыс. руб. </w:t>
      </w:r>
    </w:p>
    <w:p w:rsidR="005340A9" w:rsidRPr="001E3072" w:rsidRDefault="005340A9" w:rsidP="00CF2D9A">
      <w:pPr>
        <w:ind w:firstLine="709"/>
        <w:jc w:val="both"/>
        <w:rPr>
          <w:spacing w:val="1"/>
        </w:rPr>
      </w:pPr>
      <w:r w:rsidRPr="001E3072">
        <w:rPr>
          <w:spacing w:val="1"/>
        </w:rPr>
        <w:t xml:space="preserve">Следует отметить, что во всех населённых пунктах Спасского поселения для бытового водоснабжения со временем все более широко используются индивидуальные скважины. При этом повсеместно, за исключением п.Синий Утёс, качество воды, потребляемой населением из централизованной системы и индивидуальных источников водоснабжения, не соответствует СанПин 2.1.4.1074-01 «Питьевая вода и водоснабжение населенных мест» ввиду отсутствия систем водоочистки. </w:t>
      </w:r>
      <w:r>
        <w:rPr>
          <w:spacing w:val="1"/>
        </w:rPr>
        <w:t>Стоит отметить, что в 2013г собственными силами заменено 1000 м водопровода.</w:t>
      </w:r>
    </w:p>
    <w:p w:rsidR="005340A9" w:rsidRPr="001E3072" w:rsidRDefault="005340A9" w:rsidP="00CF2D9A">
      <w:pPr>
        <w:ind w:right="-5" w:firstLine="709"/>
        <w:jc w:val="both"/>
      </w:pPr>
      <w:r w:rsidRPr="001E3072">
        <w:t xml:space="preserve">Из всего объема поставляемой в настоящее время коммунальными предприятиями воды население потребляет лишь 15%, 20%  потребляется бюджетными организациями и 65% - частными предприятиями. </w:t>
      </w:r>
    </w:p>
    <w:p w:rsidR="005340A9" w:rsidRPr="00893A7D" w:rsidRDefault="005340A9" w:rsidP="00CF2D9A">
      <w:pPr>
        <w:ind w:firstLine="709"/>
        <w:jc w:val="both"/>
        <w:rPr>
          <w:b/>
          <w:i/>
        </w:rPr>
      </w:pPr>
      <w:r w:rsidRPr="00893A7D">
        <w:rPr>
          <w:b/>
          <w:i/>
        </w:rPr>
        <w:t>Водоотведение</w:t>
      </w:r>
    </w:p>
    <w:p w:rsidR="005340A9" w:rsidRPr="00893A7D" w:rsidRDefault="005340A9" w:rsidP="00CF2D9A">
      <w:pPr>
        <w:ind w:firstLine="709"/>
        <w:jc w:val="both"/>
      </w:pPr>
      <w:r w:rsidRPr="00893A7D">
        <w:t xml:space="preserve">Централизованная система водоотведения имеется в п. Синий Утес. К ней подключены административные здания, образовательные учреждения, многоквартирные жилые дома, предприятия. Отвод стоков осуществляется самотеком и с использованием канализационных станций. Протяжённость канализационных сетей составляет 3500 м, из них самотечная ливневая канализация - 1112,5 м. Монтаж системы водоотведения произведён в 1981 году. </w:t>
      </w:r>
    </w:p>
    <w:p w:rsidR="005340A9" w:rsidRPr="00893A7D" w:rsidRDefault="005340A9" w:rsidP="00CF2D9A">
      <w:pPr>
        <w:ind w:firstLine="709"/>
        <w:jc w:val="both"/>
      </w:pPr>
      <w:r w:rsidRPr="00893A7D">
        <w:t>Очистка стоков осуществляется механическим, биологическим способом и посредством обеззараживания. Сброс стоков происходит в естественный водоём. В системе соблюдаются нормативные показатели очистки стоков. Состояние канализационных сетей оценивается как удовлетворительное. За последнее время работы по модернизации систем канализации не выполнялись. Для соблюдения показателей очистки стоков в дальнейшем необходимо ограничить поступление неочищенных промышленных стоков в канализационную систему либо модернизировать очистные сооружения для их приёма.</w:t>
      </w:r>
    </w:p>
    <w:p w:rsidR="005340A9" w:rsidRPr="00893A7D" w:rsidRDefault="005340A9" w:rsidP="00CF2D9A">
      <w:pPr>
        <w:ind w:firstLine="709"/>
        <w:jc w:val="both"/>
      </w:pPr>
      <w:r w:rsidRPr="00893A7D">
        <w:t>В других населённых пунктах Спасского сельского поселения отсутствует централизованная система канализации. Отвод стоков производится в выгребные ямы.</w:t>
      </w:r>
    </w:p>
    <w:p w:rsidR="005340A9" w:rsidRPr="00893A7D" w:rsidRDefault="005340A9" w:rsidP="00CF2D9A">
      <w:pPr>
        <w:ind w:firstLine="709"/>
        <w:jc w:val="both"/>
        <w:rPr>
          <w:b/>
          <w:i/>
        </w:rPr>
      </w:pPr>
    </w:p>
    <w:p w:rsidR="005340A9" w:rsidRPr="00893A7D" w:rsidRDefault="005340A9" w:rsidP="00CF2D9A">
      <w:pPr>
        <w:ind w:firstLine="709"/>
        <w:jc w:val="both"/>
        <w:rPr>
          <w:b/>
          <w:i/>
        </w:rPr>
      </w:pPr>
      <w:r w:rsidRPr="00893A7D">
        <w:rPr>
          <w:b/>
          <w:i/>
        </w:rPr>
        <w:t>Теплоснабжение</w:t>
      </w:r>
    </w:p>
    <w:p w:rsidR="005340A9" w:rsidRPr="00893A7D" w:rsidRDefault="005340A9" w:rsidP="00CF2D9A">
      <w:pPr>
        <w:ind w:firstLine="709"/>
        <w:jc w:val="both"/>
      </w:pPr>
      <w:r w:rsidRPr="00893A7D">
        <w:rPr>
          <w:color w:val="000000"/>
          <w:spacing w:val="5"/>
          <w:szCs w:val="22"/>
        </w:rPr>
        <w:t xml:space="preserve">В Спасском сельском поселении централизованным отоплением и горячим </w:t>
      </w:r>
      <w:r w:rsidRPr="00893A7D">
        <w:rPr>
          <w:color w:val="000000"/>
          <w:spacing w:val="3"/>
          <w:szCs w:val="22"/>
        </w:rPr>
        <w:t xml:space="preserve">водоснабжением обеспечены в основном административные здания, школы, детские сады, многоквартирные дома (в пос. Синий </w:t>
      </w:r>
      <w:r w:rsidRPr="00893A7D">
        <w:t>Утёс). Ввиду высокой стоимости тепла от котельных население практически полностью перешло на отопление своих  домов дровами.</w:t>
      </w:r>
    </w:p>
    <w:p w:rsidR="005340A9" w:rsidRPr="00893A7D" w:rsidRDefault="005340A9" w:rsidP="00CF2D9A">
      <w:pPr>
        <w:ind w:firstLine="709"/>
        <w:jc w:val="both"/>
      </w:pPr>
      <w:r w:rsidRPr="00893A7D">
        <w:t>По ряду показателей имеющиеся системы теплоснабжения с. Батурино и с. Вершинино можно отнести к низкоэффективным, так как наблюдаются завышенные тарифы на производство и транспорт тепла, удельные расходы электроэнергии, низкие коэффициенты использования установленной мощности. Более эффективно система теплоснабжения работает в пос. Синий Утёс.</w:t>
      </w:r>
    </w:p>
    <w:p w:rsidR="005340A9" w:rsidRPr="00893A7D" w:rsidRDefault="005340A9" w:rsidP="00CF2D9A">
      <w:pPr>
        <w:ind w:firstLine="709"/>
        <w:jc w:val="both"/>
        <w:rPr>
          <w:b/>
          <w:i/>
        </w:rPr>
      </w:pPr>
      <w:r w:rsidRPr="00893A7D">
        <w:rPr>
          <w:b/>
          <w:i/>
        </w:rPr>
        <w:t>Газоснабжение</w:t>
      </w:r>
    </w:p>
    <w:p w:rsidR="005340A9" w:rsidRPr="00893A7D" w:rsidRDefault="005340A9" w:rsidP="00CF2D9A">
      <w:pPr>
        <w:ind w:firstLine="709"/>
        <w:jc w:val="both"/>
        <w:rPr>
          <w:color w:val="000000"/>
          <w:spacing w:val="3"/>
          <w:szCs w:val="22"/>
        </w:rPr>
      </w:pPr>
      <w:r w:rsidRPr="00893A7D">
        <w:rPr>
          <w:color w:val="000000"/>
          <w:spacing w:val="3"/>
          <w:szCs w:val="22"/>
        </w:rPr>
        <w:t>Ни один из населённых пунктов Спасского сельского поселения в настоящее время не газифицирован в связи со значительной удалённостью поселения от магистральных газопроводов. Газификация населённых пунктов поселения  не планируется и ближайшей, среднесрочной перспективе.</w:t>
      </w:r>
    </w:p>
    <w:p w:rsidR="005340A9" w:rsidRPr="00893A7D" w:rsidRDefault="005340A9" w:rsidP="00CF2D9A">
      <w:pPr>
        <w:ind w:firstLine="709"/>
        <w:jc w:val="both"/>
        <w:rPr>
          <w:b/>
          <w:i/>
        </w:rPr>
      </w:pPr>
    </w:p>
    <w:p w:rsidR="005340A9" w:rsidRPr="00893A7D" w:rsidRDefault="005340A9" w:rsidP="00CF2D9A">
      <w:pPr>
        <w:ind w:firstLine="709"/>
        <w:jc w:val="both"/>
        <w:rPr>
          <w:b/>
          <w:i/>
        </w:rPr>
      </w:pPr>
      <w:r w:rsidRPr="00893A7D">
        <w:rPr>
          <w:b/>
          <w:i/>
        </w:rPr>
        <w:t>Сбор,  вывоз и захоронение твердых бытовых отходов</w:t>
      </w:r>
    </w:p>
    <w:p w:rsidR="005340A9" w:rsidRPr="00893A7D" w:rsidRDefault="005340A9" w:rsidP="00CF2D9A">
      <w:pPr>
        <w:ind w:firstLine="709"/>
        <w:jc w:val="both"/>
      </w:pPr>
      <w:r w:rsidRPr="00893A7D">
        <w:rPr>
          <w:color w:val="000000"/>
          <w:spacing w:val="3"/>
          <w:szCs w:val="22"/>
        </w:rPr>
        <w:t>В Спасском поселении контейнерный сбор и вывоз бытовых отходов осуществляется только в п.</w:t>
      </w:r>
      <w:r w:rsidRPr="00893A7D">
        <w:t>Синий Утес.  В с.Батурино, с.Коларово, с.Вершинино, с.Яр, д.Казанка услуги по очистке выгребных ям и вывоз мусора  в частном порядке оказывает</w:t>
      </w:r>
      <w:r>
        <w:t>ся единственным частником</w:t>
      </w:r>
      <w:r w:rsidRPr="00893A7D">
        <w:t xml:space="preserve">. </w:t>
      </w:r>
    </w:p>
    <w:p w:rsidR="005340A9" w:rsidRPr="00893A7D" w:rsidRDefault="005340A9" w:rsidP="00CF2D9A">
      <w:pPr>
        <w:ind w:firstLine="709"/>
        <w:jc w:val="both"/>
      </w:pPr>
      <w:r w:rsidRPr="00893A7D">
        <w:t>Спасское сельское поселение по состоянию на 2006г.  имело 3 санкционированных участка под свалки ТБО выделенные ранее Главой администрации Зональненского сельского округа в районе с.Батурино, с.Вершинино и на окраине д.Казанка, однако, документы на данные санкционированные объекты размещения отходов не были переоформлены.</w:t>
      </w:r>
      <w:r>
        <w:t xml:space="preserve"> В 2011 г. начато оформление документов на санкционированную свалку в  с.Батурино, а также регулярно проводится работа по ликвидации не санкционированных свалок в поселении (расходы в 2011г составили 379,2, </w:t>
      </w:r>
      <w:r w:rsidRPr="00DB4087">
        <w:rPr>
          <w:highlight w:val="yellow"/>
        </w:rPr>
        <w:t>в 2012….. в 2013 …..).</w:t>
      </w:r>
    </w:p>
    <w:p w:rsidR="005340A9" w:rsidRDefault="005340A9" w:rsidP="00CF2D9A">
      <w:pPr>
        <w:ind w:firstLine="709"/>
        <w:jc w:val="both"/>
      </w:pPr>
      <w:r>
        <w:t>В</w:t>
      </w:r>
      <w:r w:rsidRPr="00893A7D">
        <w:t xml:space="preserve"> настоящий момент предприятия, обслуживающие объекты коммунальной инфраструктуры поселения, практически не осуществляют капитальные вложения в модернизацию оборудования за счёт собственных средств, поскольку в поселении эта сфера деятельности   не является привлекательной для частных инвестиций. Причинами тому служат низкий уровень доходов населения, отсутствие роста объёмов производства, незначительный рынок жилищных и коммунальных услуг. Наряду с этим и бюджетная обеспеченность поселения находится на низком уровне, что не позволяет компенсировать убытки предприятий коммунальной сферы. В то же время в отдельных населённых пунктах население имеет возможность оплачивать расходы по  подключению к централизованным системам коммунального снабжения, а также самостоятельно организовать переоборудование домов на автономное водоснабжение</w:t>
      </w:r>
      <w:r>
        <w:t xml:space="preserve"> (теплоснабжение), что следует учитывать при планировании среднесрочных мероприятий по модернизации ЖКХ.</w:t>
      </w:r>
    </w:p>
    <w:p w:rsidR="005340A9" w:rsidRPr="00893A7D" w:rsidRDefault="005340A9" w:rsidP="00CF2D9A">
      <w:pPr>
        <w:ind w:firstLine="709"/>
        <w:jc w:val="both"/>
        <w:rPr>
          <w:b/>
          <w:i/>
        </w:rPr>
      </w:pPr>
    </w:p>
    <w:p w:rsidR="005340A9" w:rsidRPr="001469E2" w:rsidRDefault="005340A9" w:rsidP="00CF2D9A">
      <w:pPr>
        <w:pStyle w:val="BodyText"/>
        <w:ind w:firstLine="709"/>
        <w:jc w:val="both"/>
        <w:rPr>
          <w:b/>
        </w:rPr>
      </w:pPr>
      <w:r w:rsidRPr="001469E2">
        <w:rPr>
          <w:b/>
        </w:rPr>
        <w:t>Здравоохранение</w:t>
      </w:r>
    </w:p>
    <w:p w:rsidR="005340A9" w:rsidRPr="001A0785" w:rsidRDefault="005340A9" w:rsidP="00CF2D9A">
      <w:pPr>
        <w:ind w:right="-5" w:firstLine="709"/>
        <w:jc w:val="both"/>
        <w:rPr>
          <w:bCs/>
          <w:color w:val="000000"/>
          <w:spacing w:val="-1"/>
        </w:rPr>
      </w:pPr>
      <w:r w:rsidRPr="001A0785">
        <w:rPr>
          <w:bCs/>
          <w:color w:val="000000"/>
          <w:spacing w:val="-1"/>
        </w:rPr>
        <w:t xml:space="preserve">Система здравоохранение в поселении представлена 4 фельдшерско-акушерскими пунктами (ФАП), находящимися в </w:t>
      </w:r>
      <w:r w:rsidRPr="001A0785">
        <w:t>селах Коларово, Батурино, Вершинино и Яр</w:t>
      </w:r>
      <w:r w:rsidRPr="001A0785">
        <w:rPr>
          <w:bCs/>
          <w:color w:val="000000"/>
          <w:spacing w:val="-1"/>
        </w:rPr>
        <w:t xml:space="preserve">.  ФАП полностью укомплектованы необходимым для оказания предусмотренного перечня медицинской помощи оборудованием. Через ФАП население снабжается   необходимыми медикаментами. В ФАПах  работает 9 человек медперсонала, которые обслуживают </w:t>
      </w:r>
      <w:r>
        <w:rPr>
          <w:bCs/>
          <w:color w:val="000000"/>
          <w:spacing w:val="-1"/>
        </w:rPr>
        <w:t>3172</w:t>
      </w:r>
      <w:r w:rsidRPr="001A0785">
        <w:rPr>
          <w:bCs/>
          <w:color w:val="000000"/>
          <w:spacing w:val="-1"/>
        </w:rPr>
        <w:t xml:space="preserve"> человек</w:t>
      </w:r>
      <w:r>
        <w:rPr>
          <w:bCs/>
          <w:color w:val="000000"/>
          <w:spacing w:val="-1"/>
        </w:rPr>
        <w:t>а</w:t>
      </w:r>
      <w:r w:rsidRPr="001A0785">
        <w:rPr>
          <w:bCs/>
          <w:color w:val="000000"/>
          <w:spacing w:val="-1"/>
        </w:rPr>
        <w:t xml:space="preserve"> приписанных к ним жителей Спасского поселени</w:t>
      </w:r>
      <w:r>
        <w:rPr>
          <w:bCs/>
          <w:color w:val="000000"/>
          <w:spacing w:val="-1"/>
        </w:rPr>
        <w:t>я</w:t>
      </w:r>
      <w:r w:rsidRPr="001A0785">
        <w:rPr>
          <w:bCs/>
          <w:color w:val="000000"/>
          <w:spacing w:val="-1"/>
        </w:rPr>
        <w:t xml:space="preserve">. </w:t>
      </w:r>
    </w:p>
    <w:p w:rsidR="005340A9" w:rsidRPr="001A0785" w:rsidRDefault="005340A9" w:rsidP="00CF2D9A">
      <w:pPr>
        <w:ind w:right="-5" w:firstLine="709"/>
        <w:jc w:val="both"/>
        <w:rPr>
          <w:bCs/>
          <w:color w:val="000000"/>
          <w:spacing w:val="-1"/>
        </w:rPr>
      </w:pPr>
      <w:r w:rsidRPr="001A0785">
        <w:rPr>
          <w:bCs/>
          <w:color w:val="000000"/>
          <w:spacing w:val="-1"/>
        </w:rPr>
        <w:t>ФАПы Спасского поселения, как и др. сельских поселений в целом имеют неудовлетворительное материально-техническое оснащение и находятся в помещениях требующих капитального и текущего ремонтов. При этом   в большинстве случаев вопрос просто стоит о приобретении недорого медицинского оборудования (шкафов для медикаментов, прививочных столов и пр.) и обновлении мебели (столов и стульев).</w:t>
      </w:r>
      <w:r>
        <w:rPr>
          <w:bCs/>
          <w:color w:val="000000"/>
          <w:spacing w:val="-1"/>
        </w:rPr>
        <w:t xml:space="preserve"> В 2010 году за счет спонсорской помощи в ФАПе с Батурино были  установлены новые пластиковые окна. В 2012г начат капитальный ремонт помещения.</w:t>
      </w:r>
    </w:p>
    <w:p w:rsidR="005340A9" w:rsidRPr="001A0785" w:rsidRDefault="005340A9" w:rsidP="00CF2D9A">
      <w:pPr>
        <w:ind w:right="-5" w:firstLine="709"/>
        <w:jc w:val="both"/>
        <w:rPr>
          <w:bCs/>
          <w:color w:val="000000"/>
          <w:spacing w:val="-1"/>
        </w:rPr>
      </w:pPr>
      <w:r w:rsidRPr="001A0785">
        <w:rPr>
          <w:bCs/>
          <w:color w:val="000000"/>
          <w:spacing w:val="-1"/>
        </w:rPr>
        <w:t xml:space="preserve">В 2006г. в поселении было зарегистрировано 76 человек с болезнями крови и кроветворных органов, 18 раковых больных, 17 больных бронхиальной астмой, 12 – сахарным диабетом, 11 – активным туберкулезом, 11 -  алкоголизмом и наркоманией. Был также отмечен один случай смерти ребенка не достигшего годовалого возраста. </w:t>
      </w:r>
    </w:p>
    <w:p w:rsidR="005340A9" w:rsidRPr="001A0785" w:rsidRDefault="005340A9" w:rsidP="00CF2D9A">
      <w:pPr>
        <w:ind w:right="-5" w:firstLine="709"/>
        <w:jc w:val="both"/>
        <w:rPr>
          <w:bCs/>
          <w:spacing w:val="-1"/>
        </w:rPr>
      </w:pPr>
      <w:r w:rsidRPr="001A0785">
        <w:rPr>
          <w:bCs/>
          <w:color w:val="000000"/>
          <w:spacing w:val="-1"/>
        </w:rPr>
        <w:t xml:space="preserve">Состояние здравоохранения в Спасском поселении и уровень заболеваемости отдельными видами распространенных болезней  в целом ничем особенным не отличается  ситуации в других поселениях Томской области. </w:t>
      </w:r>
      <w:r w:rsidRPr="001A0785">
        <w:rPr>
          <w:bCs/>
          <w:spacing w:val="-1"/>
        </w:rPr>
        <w:t xml:space="preserve">Вместе с тем, для Спасского поселения, представляет определенную угрозу распространение таких заболеваний как алкоголизм, наркомания и активный туберкулез, относимых специалистами к разряду социальных  болезней. </w:t>
      </w:r>
    </w:p>
    <w:p w:rsidR="005340A9" w:rsidRPr="001A0785" w:rsidRDefault="005340A9" w:rsidP="00CF2D9A">
      <w:pPr>
        <w:ind w:right="-5" w:firstLine="709"/>
        <w:jc w:val="both"/>
        <w:rPr>
          <w:bCs/>
          <w:color w:val="000000"/>
          <w:spacing w:val="-1"/>
        </w:rPr>
      </w:pPr>
      <w:r w:rsidRPr="001A0785">
        <w:rPr>
          <w:bCs/>
          <w:spacing w:val="-1"/>
        </w:rPr>
        <w:t>В этой связи актуальным для поселения является создание условий для занятий молодежи физкультурой, спортом и культурного проведения досуга,  являющихся  основой формирования здорового образа жизни.</w:t>
      </w:r>
    </w:p>
    <w:p w:rsidR="005340A9" w:rsidRPr="001A0785" w:rsidRDefault="005340A9" w:rsidP="00CF2D9A">
      <w:pPr>
        <w:ind w:right="-5" w:firstLine="709"/>
        <w:jc w:val="both"/>
      </w:pPr>
    </w:p>
    <w:p w:rsidR="005340A9" w:rsidRPr="00E33F14" w:rsidRDefault="005340A9" w:rsidP="00CF2D9A">
      <w:pPr>
        <w:pStyle w:val="Title"/>
        <w:tabs>
          <w:tab w:val="left" w:pos="0"/>
        </w:tabs>
        <w:ind w:firstLine="709"/>
        <w:jc w:val="left"/>
      </w:pPr>
      <w:r w:rsidRPr="00E33F14">
        <w:t>Образование</w:t>
      </w:r>
    </w:p>
    <w:p w:rsidR="005340A9" w:rsidRPr="00E33F14" w:rsidRDefault="005340A9" w:rsidP="00CF2D9A">
      <w:pPr>
        <w:ind w:firstLine="709"/>
        <w:rPr>
          <w:b/>
          <w:bCs/>
          <w:i/>
          <w:spacing w:val="-1"/>
        </w:rPr>
      </w:pPr>
    </w:p>
    <w:p w:rsidR="005340A9" w:rsidRPr="00E33F14" w:rsidRDefault="005340A9" w:rsidP="00CF2D9A">
      <w:pPr>
        <w:ind w:right="-5" w:firstLine="709"/>
        <w:jc w:val="both"/>
      </w:pPr>
      <w:r w:rsidRPr="00E33F14">
        <w:t xml:space="preserve">В Спасском поселении  имелось две средних общеобразовательных школы, находящихся  в  с.Батурино и п.Синий утес, и одна основная общеобразовательная школа в с.Вершинино. В 2011году произошла реорганизация в следствии чего создана одно общеобразовательное учреждение МБУ «Спасская СОШ» на базе Батуринской СОШ,  филиалами которой стали вышеперечисленные школы и детские дошкольные учреждения с. Батурино, с , Вершинино, п. Синий Утес. В среднюю школу с.Батурино подвозятся школьным автобусом подвоз дети  из с.Яр и с.Казанка, где нет никаких общеобразовательных учебных учреждений, а также дети, обучающиеся в 10-11 классах из с.Вершинино, где дети учатся  только с 1 по 9 класс. </w:t>
      </w:r>
    </w:p>
    <w:p w:rsidR="005340A9" w:rsidRPr="00E33F14" w:rsidRDefault="005340A9" w:rsidP="00CF2D9A">
      <w:pPr>
        <w:tabs>
          <w:tab w:val="left" w:pos="4230"/>
        </w:tabs>
        <w:ind w:right="-5" w:firstLine="709"/>
        <w:jc w:val="both"/>
      </w:pPr>
    </w:p>
    <w:p w:rsidR="005340A9" w:rsidRPr="00F077D5" w:rsidRDefault="005340A9" w:rsidP="00CF2D9A">
      <w:pPr>
        <w:tabs>
          <w:tab w:val="left" w:pos="4230"/>
        </w:tabs>
        <w:ind w:right="-5" w:firstLine="709"/>
        <w:jc w:val="both"/>
      </w:pPr>
      <w:r w:rsidRPr="00F077D5">
        <w:rPr>
          <w:i/>
          <w:u w:val="single"/>
        </w:rPr>
        <w:t>МБУ «Спасская СОШ» с.Батурино</w:t>
      </w:r>
    </w:p>
    <w:p w:rsidR="005340A9" w:rsidRPr="00F077D5" w:rsidRDefault="005340A9" w:rsidP="00CF2D9A">
      <w:pPr>
        <w:ind w:right="-5" w:firstLine="709"/>
        <w:jc w:val="both"/>
      </w:pPr>
      <w:r w:rsidRPr="00F077D5">
        <w:t xml:space="preserve">Изначально школа была рассчитана на </w:t>
      </w:r>
      <w:r>
        <w:t>272</w:t>
      </w:r>
      <w:r w:rsidRPr="00F077D5">
        <w:t xml:space="preserve"> учеников   </w:t>
      </w:r>
    </w:p>
    <w:p w:rsidR="005340A9" w:rsidRPr="00F077D5" w:rsidRDefault="005340A9" w:rsidP="00CF2D9A">
      <w:pPr>
        <w:ind w:firstLine="709"/>
        <w:jc w:val="both"/>
      </w:pPr>
      <w:r w:rsidRPr="00F077D5">
        <w:t>Батуринская средняя школа находится в 2-х этажном кирпичном здании, введенном в эксплуатацию в 1995 г. В школе имеется спортивный зал, мастерские для девочек и мальчиков, гараж для автобуса (школа имеет два  школьных автобуса, которые занимаются подвозом детей из с.Яр, Вершинино, д. Казанка). В 2012 году проведен капитальный ремонт (частичная замена старых окон на пластиковые)</w:t>
      </w:r>
    </w:p>
    <w:p w:rsidR="005340A9" w:rsidRPr="00F077D5" w:rsidRDefault="005340A9" w:rsidP="00CF2D9A">
      <w:pPr>
        <w:ind w:firstLine="709"/>
        <w:jc w:val="both"/>
      </w:pPr>
      <w:r w:rsidRPr="00F077D5">
        <w:t>При школе создан музей, имеется школьная библиотека компьютерный класс, с выходом в Интернет, в котором преподается профи</w:t>
      </w:r>
      <w:r>
        <w:t>льный курс ТУСУР по информатике, так же имеется отделение музыкальной школы.</w:t>
      </w:r>
    </w:p>
    <w:p w:rsidR="005340A9" w:rsidRPr="00F077D5" w:rsidRDefault="005340A9" w:rsidP="00CF2D9A">
      <w:pPr>
        <w:ind w:firstLine="709"/>
        <w:jc w:val="both"/>
      </w:pPr>
      <w:r w:rsidRPr="00F077D5">
        <w:t xml:space="preserve">Ведутся занятия в спортивных секциях по волейболу и легкой атлетике, а зимой – по лыжам. Школьники участвуют в различных спортивных соревнованиях, где занимают призовые места. </w:t>
      </w:r>
    </w:p>
    <w:p w:rsidR="005340A9" w:rsidRPr="00F077D5" w:rsidRDefault="005340A9" w:rsidP="00CF2D9A">
      <w:pPr>
        <w:ind w:firstLine="709"/>
        <w:jc w:val="both"/>
        <w:rPr>
          <w:i/>
          <w:u w:val="single"/>
        </w:rPr>
      </w:pPr>
      <w:r w:rsidRPr="00F077D5">
        <w:rPr>
          <w:i/>
          <w:u w:val="single"/>
        </w:rPr>
        <w:t>школа п.Синий Утес</w:t>
      </w:r>
    </w:p>
    <w:p w:rsidR="005340A9" w:rsidRPr="00F077D5" w:rsidRDefault="005340A9" w:rsidP="00CF2D9A">
      <w:pPr>
        <w:ind w:firstLine="709"/>
        <w:jc w:val="both"/>
      </w:pPr>
      <w:r w:rsidRPr="00F077D5">
        <w:t xml:space="preserve">Школа рассчитана на 216 учеников.   </w:t>
      </w:r>
    </w:p>
    <w:p w:rsidR="005340A9" w:rsidRPr="00F077D5" w:rsidRDefault="005340A9" w:rsidP="00CF2D9A">
      <w:pPr>
        <w:ind w:firstLine="709"/>
        <w:jc w:val="both"/>
      </w:pPr>
      <w:r w:rsidRPr="00F077D5">
        <w:t>В 2009 году отремонтирован спортивный зал.</w:t>
      </w:r>
    </w:p>
    <w:p w:rsidR="005340A9" w:rsidRPr="00E55328" w:rsidRDefault="005340A9" w:rsidP="00CF2D9A">
      <w:pPr>
        <w:ind w:firstLine="709"/>
        <w:jc w:val="both"/>
      </w:pPr>
      <w:r w:rsidRPr="00E55328">
        <w:rPr>
          <w:i/>
          <w:u w:val="single"/>
        </w:rPr>
        <w:t>Вершининская начальная школа</w:t>
      </w:r>
    </w:p>
    <w:p w:rsidR="005340A9" w:rsidRPr="00E55328" w:rsidRDefault="005340A9" w:rsidP="00CF2D9A">
      <w:pPr>
        <w:ind w:firstLine="709"/>
        <w:jc w:val="both"/>
      </w:pPr>
      <w:r w:rsidRPr="00E55328">
        <w:t xml:space="preserve">В 2012 году начато строительство новой школы в с.Вершинино. Новая двухэтажная школа построена и введена в эксплуатацию в 2013 году, отвечает всем требованиям. </w:t>
      </w:r>
    </w:p>
    <w:p w:rsidR="005340A9" w:rsidRPr="00E55328" w:rsidRDefault="005340A9" w:rsidP="00CF2D9A">
      <w:pPr>
        <w:ind w:firstLine="709"/>
        <w:jc w:val="both"/>
      </w:pPr>
      <w:r w:rsidRPr="00E55328">
        <w:t xml:space="preserve">Школа рассчитана на 80 учеников.   </w:t>
      </w:r>
    </w:p>
    <w:p w:rsidR="005340A9" w:rsidRPr="00E55328" w:rsidRDefault="005340A9" w:rsidP="00CF2D9A">
      <w:pPr>
        <w:ind w:firstLine="709"/>
        <w:jc w:val="both"/>
      </w:pPr>
      <w:r w:rsidRPr="00E55328">
        <w:t>В школе имеется библиотека, компьютерный класс и оборудованы все кабинеты, а также организован музей.</w:t>
      </w:r>
    </w:p>
    <w:p w:rsidR="005340A9" w:rsidRPr="00E55328" w:rsidRDefault="005340A9" w:rsidP="00CF2D9A">
      <w:pPr>
        <w:ind w:firstLine="709"/>
        <w:jc w:val="both"/>
      </w:pPr>
      <w:r w:rsidRPr="00E55328">
        <w:rPr>
          <w:i/>
        </w:rPr>
        <w:t>В целом в МБУ «Спасская СОШ» обучается 266 учеников</w:t>
      </w:r>
    </w:p>
    <w:p w:rsidR="005340A9" w:rsidRPr="00E33F14" w:rsidRDefault="005340A9" w:rsidP="00CF2D9A">
      <w:pPr>
        <w:ind w:firstLine="709"/>
        <w:jc w:val="both"/>
      </w:pPr>
      <w:r w:rsidRPr="00E33F14">
        <w:rPr>
          <w:i/>
        </w:rPr>
        <w:t>В целом в МБУ «Спасская СОШ» обучается 266 учеников</w:t>
      </w:r>
    </w:p>
    <w:p w:rsidR="005340A9" w:rsidRPr="00E33F14" w:rsidRDefault="005340A9" w:rsidP="00CF2D9A">
      <w:pPr>
        <w:ind w:firstLine="709"/>
        <w:jc w:val="both"/>
      </w:pPr>
      <w:r w:rsidRPr="00E33F14">
        <w:t>Успеваемость в школе составляет  97%. О качестве обучения в школе свидетельствует то, что из 19 выпускников  2007 г. поступили в этом же году в высшее учебные заведения 1 - в  техникум.В 2011году из 15-ти выпускников шесть золотых медалистов  и 2 серебряных, а 2012 году четыре золотых медалистов  и 1 серебряный.</w:t>
      </w:r>
    </w:p>
    <w:p w:rsidR="005340A9" w:rsidRPr="00E33F14" w:rsidRDefault="005340A9" w:rsidP="00CF2D9A">
      <w:pPr>
        <w:ind w:firstLine="709"/>
        <w:jc w:val="both"/>
      </w:pPr>
      <w:r w:rsidRPr="00E33F14">
        <w:t>В школе 40 учителя, из них высшее образование имеют 35 человек. 8 учителей имеют высшую, категорию,   2 -   награжден   грамотой   министерства  образования,  7 награждены  званием  почетный работник Российской Федерации. Учителя участвуют в конкурсе «Учитель года».</w:t>
      </w:r>
    </w:p>
    <w:p w:rsidR="005340A9" w:rsidRPr="00E33F14" w:rsidRDefault="005340A9" w:rsidP="00CF2D9A">
      <w:pPr>
        <w:ind w:firstLine="709"/>
        <w:jc w:val="both"/>
      </w:pPr>
      <w:r w:rsidRPr="00E33F14">
        <w:t>В школе работает программа укрепляющая здоровье детей «Здоровье сберегающая технология» На базе музея школы организована работа по воспитанию у детей чувства патриотизма, любви к Родине. В перспективных планах школы - введение предпрофильного обучения, продолжение профильного обучения.</w:t>
      </w:r>
    </w:p>
    <w:p w:rsidR="005340A9" w:rsidRPr="00E33F14" w:rsidRDefault="005340A9" w:rsidP="00CF2D9A">
      <w:pPr>
        <w:ind w:firstLine="709"/>
        <w:jc w:val="both"/>
      </w:pPr>
      <w:r w:rsidRPr="00E33F14">
        <w:t>Школьники   принимают   активное   участие   во   всероссийских   конкурсах   по   русскому  языку «Медвежонок»   и   по   математике   «Кенгуру»,   где   в   соревнованиях   по   номинации общеобразовательного  округа     занимают призовые места.</w:t>
      </w:r>
    </w:p>
    <w:p w:rsidR="005340A9" w:rsidRPr="00E33F14" w:rsidRDefault="005340A9" w:rsidP="00CF2D9A">
      <w:pPr>
        <w:ind w:firstLine="709"/>
        <w:jc w:val="both"/>
      </w:pPr>
      <w:r w:rsidRPr="00E33F14">
        <w:t>На базе школы открыть филиал детской спортивной школы, т.к. в с. Батурино ежегодно пробивается  хорошая лыжная трасса. В 2009 году сделано новое футбольное поле, реализуется федеральная целевая программа «Чистая вода». Спортивной школе села выделено 200 тыс. руб. на приобретение инвентаря, костюмов, лыж, закуплен станок для обработки лыж.</w:t>
      </w:r>
    </w:p>
    <w:p w:rsidR="005340A9" w:rsidRPr="00E33F14" w:rsidRDefault="005340A9" w:rsidP="00CF2D9A">
      <w:pPr>
        <w:ind w:firstLine="709"/>
        <w:jc w:val="both"/>
      </w:pPr>
      <w:r w:rsidRPr="00E33F14">
        <w:t>В 2011 году за счет спонсорской помощи КФХ Колпакова М.П. был построен новый спортивный  стадион, проведен капитальный ремонт кровли здания школы и установка пластиковых окон в с. Вершинино.В 201</w:t>
      </w:r>
      <w:r>
        <w:t>2</w:t>
      </w:r>
      <w:r w:rsidRPr="00E33F14">
        <w:t xml:space="preserve"> году </w:t>
      </w:r>
      <w:r>
        <w:t xml:space="preserve">также </w:t>
      </w:r>
      <w:r w:rsidRPr="00E33F14">
        <w:t xml:space="preserve">за счет спонсорской помощи КФХ Колпакова М.П. </w:t>
      </w:r>
      <w:r>
        <w:t>начато строительство новой школы в с.Вершинино.</w:t>
      </w:r>
    </w:p>
    <w:p w:rsidR="005340A9" w:rsidRPr="00E33F14" w:rsidRDefault="005340A9" w:rsidP="00CF2D9A">
      <w:pPr>
        <w:tabs>
          <w:tab w:val="left" w:pos="3750"/>
        </w:tabs>
        <w:ind w:firstLine="709"/>
        <w:jc w:val="both"/>
      </w:pPr>
      <w:r w:rsidRPr="00E33F14">
        <w:tab/>
      </w:r>
    </w:p>
    <w:p w:rsidR="005340A9" w:rsidRPr="00E33F14" w:rsidRDefault="005340A9" w:rsidP="00CF2D9A">
      <w:pPr>
        <w:ind w:firstLine="709"/>
        <w:jc w:val="both"/>
      </w:pPr>
      <w:r w:rsidRPr="00E33F14">
        <w:rPr>
          <w:bCs/>
          <w:spacing w:val="-1"/>
        </w:rPr>
        <w:t xml:space="preserve"> В д.Батурино, д.Вершинино и п.Синий Утес имеются детские дошкольные образовательные учреждения (детские сады). В отличие от  других, граничащих с г.Томском поселений,  в  Спасском поселении нет проблемы с устройством детей в детские сады, при этом наполняемость их близка к 100%, а в детском саде д.Батурино в 2006г. организовали еще одну дополнительную детскую  группу. В 2009 г. сделан ремонт кровли детского сада в с.Батурино, в Вершининском д/с оборудованы навесы, построена новая детская площадка.</w:t>
      </w:r>
    </w:p>
    <w:p w:rsidR="005340A9" w:rsidRPr="00E33F14" w:rsidRDefault="005340A9" w:rsidP="00CF2D9A">
      <w:pPr>
        <w:ind w:firstLine="709"/>
        <w:jc w:val="both"/>
      </w:pPr>
      <w:r w:rsidRPr="00E33F14">
        <w:t>Среди проблем школ нужно отметить необходимость проведения капитального ремонта крыш зданий и установление водостоков школ:  с. Батурино и п. Синий Утес.</w:t>
      </w:r>
    </w:p>
    <w:p w:rsidR="005340A9" w:rsidRPr="00014334" w:rsidRDefault="005340A9" w:rsidP="00CF2D9A">
      <w:pPr>
        <w:ind w:firstLine="709"/>
        <w:jc w:val="both"/>
      </w:pPr>
    </w:p>
    <w:p w:rsidR="005340A9" w:rsidRPr="006B2BEE" w:rsidRDefault="005340A9" w:rsidP="00CF2D9A">
      <w:pPr>
        <w:pStyle w:val="Title"/>
        <w:tabs>
          <w:tab w:val="left" w:pos="0"/>
        </w:tabs>
        <w:ind w:firstLine="709"/>
        <w:jc w:val="left"/>
      </w:pPr>
      <w:r w:rsidRPr="006B2BEE">
        <w:t>Культура</w:t>
      </w:r>
    </w:p>
    <w:p w:rsidR="005340A9" w:rsidRPr="006B2BEE" w:rsidRDefault="005340A9" w:rsidP="00CF2D9A">
      <w:pPr>
        <w:pStyle w:val="Title"/>
        <w:tabs>
          <w:tab w:val="left" w:pos="0"/>
        </w:tabs>
        <w:ind w:firstLine="709"/>
        <w:jc w:val="left"/>
        <w:rPr>
          <w:i/>
        </w:rPr>
      </w:pPr>
      <w:r w:rsidRPr="006B2BEE">
        <w:rPr>
          <w:i/>
        </w:rPr>
        <w:t>Итоги 2008- 201</w:t>
      </w:r>
      <w:r>
        <w:rPr>
          <w:i/>
        </w:rPr>
        <w:t>3</w:t>
      </w:r>
      <w:r w:rsidRPr="006B2BEE">
        <w:rPr>
          <w:i/>
        </w:rPr>
        <w:t>г.</w:t>
      </w:r>
    </w:p>
    <w:p w:rsidR="005340A9" w:rsidRPr="006B2BEE" w:rsidRDefault="005340A9" w:rsidP="00CF2D9A">
      <w:pPr>
        <w:ind w:firstLine="709"/>
        <w:jc w:val="both"/>
      </w:pPr>
      <w:r w:rsidRPr="006B2BEE">
        <w:t xml:space="preserve">В настоящее время в поселении стабильно работают </w:t>
      </w:r>
      <w:r w:rsidRPr="00DB4087">
        <w:rPr>
          <w:highlight w:val="yellow"/>
        </w:rPr>
        <w:t>2клуба</w:t>
      </w:r>
      <w:r w:rsidRPr="006B2BEE">
        <w:t xml:space="preserve">, 2 библиотеки. В соответствии с Законом Томской области №94-ОЗ от 01.06.2006 г. «О предоставлении субсидий местным бюджетам на приобретении для муниципальных учреждений культуры клубного типа специализированного оборудования для основной деятельности и музыкальных инструментов» в 2006 году для муниципальных учреждений культуры поселения было выделено 100 тыс. руб.  </w:t>
      </w:r>
    </w:p>
    <w:p w:rsidR="005340A9" w:rsidRPr="006B2BEE" w:rsidRDefault="005340A9" w:rsidP="00CF2D9A">
      <w:pPr>
        <w:tabs>
          <w:tab w:val="left" w:pos="930"/>
        </w:tabs>
        <w:ind w:firstLine="709"/>
        <w:jc w:val="both"/>
      </w:pPr>
      <w:r w:rsidRPr="006B2BEE">
        <w:t>За счет средств областного бюджета, а также средств, выделяемых местным бюджетом, появилась возможность:</w:t>
      </w:r>
    </w:p>
    <w:p w:rsidR="005340A9" w:rsidRDefault="005340A9" w:rsidP="00CF2D9A">
      <w:pPr>
        <w:tabs>
          <w:tab w:val="left" w:pos="930"/>
        </w:tabs>
        <w:ind w:firstLine="709"/>
        <w:jc w:val="both"/>
      </w:pPr>
      <w:r w:rsidRPr="006B2BEE">
        <w:t>- работать с детьми - создан фольклорный коллектив в с. Коларово «Перезвон»: на базе Батуринскойшколы открыта спортивная школа её воспитанники занимают призовые места на районных  и</w:t>
      </w:r>
      <w:r>
        <w:t xml:space="preserve"> областных соревнованиях, регулярно проводятся межпоселенческие соревнования и встречи.</w:t>
      </w:r>
    </w:p>
    <w:p w:rsidR="005340A9" w:rsidRDefault="005340A9" w:rsidP="00CF2D9A">
      <w:pPr>
        <w:tabs>
          <w:tab w:val="left" w:pos="930"/>
        </w:tabs>
        <w:ind w:firstLine="709"/>
        <w:jc w:val="both"/>
      </w:pPr>
      <w:r w:rsidRPr="00942483">
        <w:t xml:space="preserve">- участвовать в </w:t>
      </w:r>
      <w:r>
        <w:t xml:space="preserve">районных </w:t>
      </w:r>
      <w:r w:rsidRPr="00942483">
        <w:t xml:space="preserve"> конкурсах</w:t>
      </w:r>
      <w:r>
        <w:t>, соревнованиях</w:t>
      </w:r>
      <w:r w:rsidRPr="00942483">
        <w:t>;</w:t>
      </w:r>
    </w:p>
    <w:p w:rsidR="005340A9" w:rsidRPr="00CF4189" w:rsidRDefault="005340A9" w:rsidP="00CF2D9A">
      <w:pPr>
        <w:tabs>
          <w:tab w:val="left" w:pos="930"/>
        </w:tabs>
        <w:ind w:firstLine="709"/>
        <w:jc w:val="both"/>
      </w:pPr>
      <w:r>
        <w:t>- Созданы фольклорные коллективы в с. Вершинино и с. Ярское.</w:t>
      </w:r>
    </w:p>
    <w:p w:rsidR="005340A9" w:rsidRDefault="005340A9" w:rsidP="00CF2D9A">
      <w:pPr>
        <w:tabs>
          <w:tab w:val="left" w:pos="930"/>
        </w:tabs>
        <w:ind w:firstLine="709"/>
        <w:jc w:val="both"/>
      </w:pPr>
      <w:r w:rsidRPr="00CF4189">
        <w:tab/>
      </w:r>
      <w:r w:rsidRPr="00942483">
        <w:t xml:space="preserve"> Впервые за все годы существования отрасли культуры </w:t>
      </w:r>
      <w:r>
        <w:t xml:space="preserve">в 2006-2009 годах </w:t>
      </w:r>
      <w:r w:rsidRPr="00942483">
        <w:t>появилась субвенция на стимулирующие выплаты</w:t>
      </w:r>
      <w:r>
        <w:t xml:space="preserve"> работникам культуры</w:t>
      </w:r>
      <w:r w:rsidRPr="00942483">
        <w:t>.</w:t>
      </w:r>
    </w:p>
    <w:p w:rsidR="005340A9" w:rsidRDefault="005340A9" w:rsidP="00CF2D9A">
      <w:pPr>
        <w:tabs>
          <w:tab w:val="left" w:pos="930"/>
        </w:tabs>
        <w:ind w:firstLine="709"/>
        <w:jc w:val="both"/>
      </w:pPr>
      <w:r>
        <w:t xml:space="preserve">Удалось </w:t>
      </w:r>
      <w:r w:rsidRPr="00942483">
        <w:t>улучшить техническое оснащение клубов,так как впервые за два десятилетия целенаправленно выделены средства для приобретения аппаратуры и музыкальных инструментов для сельских ДК.</w:t>
      </w:r>
    </w:p>
    <w:p w:rsidR="005340A9" w:rsidRDefault="005340A9" w:rsidP="00CF2D9A">
      <w:pPr>
        <w:tabs>
          <w:tab w:val="left" w:pos="930"/>
        </w:tabs>
        <w:ind w:firstLine="709"/>
        <w:jc w:val="both"/>
      </w:pPr>
      <w:r>
        <w:t>За счет средств поселения за 2010-2011 годы проведен капитальный ремонт (в 2010 году в размере 873,7 тыс. руб, а в 2011году – 191,7 тыс. рублей) в том числе</w:t>
      </w:r>
      <w:r w:rsidRPr="00185E88">
        <w:t>:</w:t>
      </w:r>
    </w:p>
    <w:p w:rsidR="005340A9" w:rsidRDefault="005340A9" w:rsidP="00CF2D9A">
      <w:pPr>
        <w:tabs>
          <w:tab w:val="left" w:pos="930"/>
        </w:tabs>
        <w:ind w:firstLine="709"/>
        <w:jc w:val="both"/>
      </w:pPr>
      <w:r>
        <w:t>- клуба с. Коларово (устройство угольного склада, замена кровли, ремонт системы отопления, установка сигнализации, замена потолков)</w:t>
      </w:r>
    </w:p>
    <w:p w:rsidR="005340A9" w:rsidRDefault="005340A9" w:rsidP="00CF2D9A">
      <w:pPr>
        <w:tabs>
          <w:tab w:val="left" w:pos="930"/>
        </w:tabs>
        <w:ind w:firstLine="709"/>
        <w:jc w:val="both"/>
      </w:pPr>
      <w:r>
        <w:t>- клуба с. Яр (устройство угольного склада, замена кровли, ремонт системы отопления, установка сигнализации, установка дверей)</w:t>
      </w:r>
    </w:p>
    <w:p w:rsidR="005340A9" w:rsidRPr="00942483" w:rsidRDefault="005340A9" w:rsidP="00CF2D9A">
      <w:pPr>
        <w:tabs>
          <w:tab w:val="left" w:pos="930"/>
        </w:tabs>
        <w:ind w:firstLine="709"/>
        <w:jc w:val="both"/>
      </w:pPr>
    </w:p>
    <w:p w:rsidR="005340A9" w:rsidRDefault="005340A9" w:rsidP="00CF2D9A">
      <w:pPr>
        <w:ind w:firstLine="709"/>
        <w:rPr>
          <w:b/>
        </w:rPr>
      </w:pPr>
      <w:r w:rsidRPr="00EB5344">
        <w:rPr>
          <w:b/>
        </w:rPr>
        <w:t>Окружающая среда</w:t>
      </w:r>
    </w:p>
    <w:p w:rsidR="005340A9" w:rsidRPr="00817251" w:rsidRDefault="005340A9" w:rsidP="00CF2D9A">
      <w:pPr>
        <w:pStyle w:val="Title"/>
        <w:tabs>
          <w:tab w:val="left" w:pos="0"/>
        </w:tabs>
        <w:ind w:firstLine="709"/>
        <w:jc w:val="left"/>
        <w:rPr>
          <w:i/>
          <w:u w:val="single"/>
        </w:rPr>
      </w:pPr>
      <w:r w:rsidRPr="00817251">
        <w:rPr>
          <w:i/>
          <w:u w:val="single"/>
        </w:rPr>
        <w:t>Предварительные итоги развития за 20</w:t>
      </w:r>
      <w:r>
        <w:rPr>
          <w:i/>
          <w:u w:val="single"/>
        </w:rPr>
        <w:t>13</w:t>
      </w:r>
      <w:r w:rsidRPr="00817251">
        <w:rPr>
          <w:i/>
          <w:u w:val="single"/>
        </w:rPr>
        <w:t>г.</w:t>
      </w:r>
    </w:p>
    <w:p w:rsidR="005340A9" w:rsidRPr="00817251" w:rsidRDefault="005340A9" w:rsidP="00CF2D9A">
      <w:pPr>
        <w:ind w:firstLine="709"/>
        <w:jc w:val="both"/>
      </w:pPr>
      <w:r w:rsidRPr="00817251">
        <w:t>В 200</w:t>
      </w:r>
      <w:r>
        <w:t>9</w:t>
      </w:r>
      <w:r w:rsidRPr="00817251">
        <w:t xml:space="preserve"> году сельским поселени</w:t>
      </w:r>
      <w:r>
        <w:t>е</w:t>
      </w:r>
      <w:r w:rsidRPr="00817251">
        <w:t>м в рамках своих полномочий проводились мероприятия по благоустройству территорий. Разработан</w:t>
      </w:r>
      <w:r>
        <w:t>а</w:t>
      </w:r>
      <w:r w:rsidRPr="00817251">
        <w:t xml:space="preserve"> программ</w:t>
      </w:r>
      <w:r>
        <w:t>а</w:t>
      </w:r>
      <w:r w:rsidRPr="00817251">
        <w:t xml:space="preserve"> СЭР поселени</w:t>
      </w:r>
      <w:r>
        <w:t>я</w:t>
      </w:r>
      <w:r w:rsidRPr="00817251">
        <w:t>, в котор</w:t>
      </w:r>
      <w:r>
        <w:t>ой</w:t>
      </w:r>
      <w:r w:rsidRPr="00817251">
        <w:t xml:space="preserve"> предусмотрен разделпо рациональному использованию природных ресурсов и охране окружающей среды экологические, ориентированные на устойчивое развитие территории </w:t>
      </w:r>
      <w:r>
        <w:t>поселения</w:t>
      </w:r>
      <w:r w:rsidRPr="00817251">
        <w:t>.</w:t>
      </w:r>
    </w:p>
    <w:p w:rsidR="005340A9" w:rsidRDefault="005340A9" w:rsidP="00CF2D9A">
      <w:pPr>
        <w:ind w:firstLine="709"/>
        <w:jc w:val="both"/>
      </w:pPr>
      <w:r w:rsidRPr="00817251">
        <w:t>Осуществлена работа по легитимизации санкционированных объектов размещения отходов в Спасском сельск</w:t>
      </w:r>
      <w:r>
        <w:t xml:space="preserve">ом </w:t>
      </w:r>
      <w:r w:rsidRPr="00817251">
        <w:t>поселени</w:t>
      </w:r>
      <w:r>
        <w:t>е.</w:t>
      </w:r>
    </w:p>
    <w:p w:rsidR="005340A9" w:rsidRDefault="005340A9" w:rsidP="00CF2D9A">
      <w:pPr>
        <w:pStyle w:val="BodyTextIndent"/>
        <w:ind w:left="0" w:firstLine="709"/>
      </w:pPr>
    </w:p>
    <w:p w:rsidR="005340A9" w:rsidRPr="00023615" w:rsidRDefault="005340A9" w:rsidP="00CF2D9A">
      <w:pPr>
        <w:ind w:firstLine="709"/>
      </w:pPr>
    </w:p>
    <w:p w:rsidR="005340A9" w:rsidRPr="00023615" w:rsidRDefault="005340A9" w:rsidP="00CF2D9A">
      <w:pPr>
        <w:ind w:firstLine="709"/>
      </w:pPr>
    </w:p>
    <w:p w:rsidR="005340A9" w:rsidRDefault="005340A9" w:rsidP="00CF2D9A">
      <w:pPr>
        <w:pStyle w:val="BodyTextIndent"/>
        <w:ind w:left="0" w:firstLine="709"/>
        <w:jc w:val="center"/>
        <w:rPr>
          <w:b/>
          <w:bCs/>
          <w:szCs w:val="28"/>
        </w:rPr>
      </w:pPr>
      <w:r w:rsidRPr="00023615">
        <w:br w:type="page"/>
      </w:r>
      <w:r>
        <w:rPr>
          <w:b/>
          <w:bCs/>
          <w:szCs w:val="28"/>
        </w:rPr>
        <w:t>Ожидаемые итоги социально-экономического развития МО «Спасского сельского поселения» на 2008-2013г.г.</w:t>
      </w:r>
    </w:p>
    <w:p w:rsidR="005340A9" w:rsidRDefault="005340A9" w:rsidP="00CF2D9A">
      <w:pPr>
        <w:pStyle w:val="BodyTextIndent"/>
        <w:ind w:left="0" w:firstLine="709"/>
      </w:pPr>
    </w:p>
    <w:p w:rsidR="005340A9" w:rsidRDefault="005340A9" w:rsidP="00CF2D9A">
      <w:pPr>
        <w:tabs>
          <w:tab w:val="left" w:pos="930"/>
        </w:tabs>
        <w:ind w:firstLine="709"/>
        <w:jc w:val="both"/>
      </w:pPr>
      <w:r>
        <w:t>В период с 2008-2013 гг.  развитие поселения  будет определяться программами социально-экономического развития Спасского сельского поселения.</w:t>
      </w:r>
    </w:p>
    <w:p w:rsidR="005340A9" w:rsidRPr="00066EC2" w:rsidRDefault="005340A9" w:rsidP="00CF2D9A">
      <w:pPr>
        <w:pStyle w:val="BodyTextIndent"/>
        <w:ind w:left="0" w:firstLine="709"/>
      </w:pPr>
      <w:bookmarkStart w:id="2" w:name="_GoBack"/>
      <w:bookmarkEnd w:id="2"/>
      <w:r w:rsidRPr="00066EC2">
        <w:t xml:space="preserve">Главная цель развития муниципального образования состоит в обеспечении достойного уровня жизни местного населения через создание условий для удовлетворения его важнейших жизненных потребностей, обеспечение его социальными услугами на уровне, соответствующем принятым в обществе социальным стандартам. </w:t>
      </w:r>
    </w:p>
    <w:p w:rsidR="005340A9" w:rsidRPr="00066EC2" w:rsidRDefault="005340A9" w:rsidP="00CF2D9A">
      <w:pPr>
        <w:pStyle w:val="BodyTextIndent"/>
        <w:ind w:left="0" w:firstLine="709"/>
      </w:pPr>
      <w:r w:rsidRPr="00066EC2">
        <w:t>Для достижения указанной цели необходимо решить ряд стратегических задач, а именно:</w:t>
      </w:r>
    </w:p>
    <w:p w:rsidR="005340A9" w:rsidRPr="00066EC2" w:rsidRDefault="005340A9" w:rsidP="00CF2D9A">
      <w:pPr>
        <w:pStyle w:val="BodyTextIndent"/>
        <w:numPr>
          <w:ilvl w:val="0"/>
          <w:numId w:val="9"/>
        </w:numPr>
        <w:spacing w:after="0"/>
        <w:ind w:left="0" w:firstLine="709"/>
        <w:jc w:val="both"/>
      </w:pPr>
      <w:r w:rsidRPr="00066EC2">
        <w:t xml:space="preserve">развитие экономической и налоговой базы </w:t>
      </w:r>
      <w:r>
        <w:t xml:space="preserve">поселения </w:t>
      </w:r>
      <w:r w:rsidRPr="00066EC2">
        <w:t>привлечение дополнительных инвестиционных ресурсов;</w:t>
      </w:r>
    </w:p>
    <w:p w:rsidR="005340A9" w:rsidRPr="00066EC2" w:rsidRDefault="005340A9" w:rsidP="00CF2D9A">
      <w:pPr>
        <w:pStyle w:val="BodyTextIndent"/>
        <w:numPr>
          <w:ilvl w:val="0"/>
          <w:numId w:val="9"/>
        </w:numPr>
        <w:spacing w:after="0"/>
        <w:ind w:left="0" w:firstLine="709"/>
        <w:jc w:val="both"/>
      </w:pPr>
      <w:r w:rsidRPr="00066EC2">
        <w:t xml:space="preserve">активизация предпринимательской деятельности на территории </w:t>
      </w:r>
      <w:r>
        <w:t>поселения</w:t>
      </w:r>
      <w:r w:rsidRPr="00066EC2">
        <w:t>, создание новых рабочих мест;</w:t>
      </w:r>
    </w:p>
    <w:p w:rsidR="005340A9" w:rsidRPr="00066EC2" w:rsidRDefault="005340A9" w:rsidP="00CF2D9A">
      <w:pPr>
        <w:pStyle w:val="BodyTextIndent"/>
        <w:numPr>
          <w:ilvl w:val="0"/>
          <w:numId w:val="9"/>
        </w:numPr>
        <w:spacing w:after="0"/>
        <w:ind w:left="0" w:firstLine="709"/>
        <w:jc w:val="both"/>
      </w:pPr>
      <w:r w:rsidRPr="00066EC2">
        <w:t>развитие рыночной, информационной и социальной инфраструктуры;</w:t>
      </w:r>
    </w:p>
    <w:p w:rsidR="005340A9" w:rsidRPr="00066EC2" w:rsidRDefault="005340A9" w:rsidP="00CF2D9A">
      <w:pPr>
        <w:pStyle w:val="BodyTextIndent"/>
        <w:numPr>
          <w:ilvl w:val="0"/>
          <w:numId w:val="9"/>
        </w:numPr>
        <w:spacing w:after="0"/>
        <w:ind w:left="0" w:firstLine="709"/>
        <w:jc w:val="both"/>
      </w:pPr>
      <w:r w:rsidRPr="00066EC2">
        <w:t xml:space="preserve">рост благосостояния, а также образовательного, культурного и духовного уровня  населения </w:t>
      </w:r>
      <w:r>
        <w:t>поселения</w:t>
      </w:r>
    </w:p>
    <w:p w:rsidR="005340A9" w:rsidRPr="00066EC2" w:rsidRDefault="005340A9" w:rsidP="00CF2D9A">
      <w:pPr>
        <w:pStyle w:val="BodyTextIndent"/>
        <w:numPr>
          <w:ilvl w:val="0"/>
          <w:numId w:val="9"/>
        </w:numPr>
        <w:spacing w:after="0"/>
        <w:ind w:left="0" w:firstLine="709"/>
        <w:jc w:val="both"/>
      </w:pPr>
      <w:r w:rsidRPr="00066EC2">
        <w:t>создание условий для рациональной самозанятости населения, развития личных подсобных и крестьянских (фермерских) хозяйств;</w:t>
      </w:r>
    </w:p>
    <w:p w:rsidR="005340A9" w:rsidRPr="00F91E52" w:rsidRDefault="005340A9" w:rsidP="00CF2D9A">
      <w:pPr>
        <w:pStyle w:val="BodyTextIndent"/>
        <w:numPr>
          <w:ilvl w:val="0"/>
          <w:numId w:val="9"/>
        </w:numPr>
        <w:spacing w:after="0"/>
        <w:ind w:left="0" w:firstLine="709"/>
        <w:jc w:val="both"/>
      </w:pPr>
      <w:r w:rsidRPr="00066EC2">
        <w:t>реализация на территории района агропромышленных, предпринимательских и других проектов с участием внешнего капитала.</w:t>
      </w:r>
    </w:p>
    <w:p w:rsidR="005340A9" w:rsidRDefault="005340A9" w:rsidP="00CF2D9A">
      <w:pPr>
        <w:tabs>
          <w:tab w:val="left" w:pos="360"/>
          <w:tab w:val="left" w:pos="1080"/>
          <w:tab w:val="left" w:pos="1440"/>
        </w:tabs>
        <w:ind w:firstLine="709"/>
        <w:jc w:val="both"/>
      </w:pPr>
    </w:p>
    <w:p w:rsidR="005340A9" w:rsidRDefault="005340A9" w:rsidP="00CF2D9A">
      <w:pPr>
        <w:tabs>
          <w:tab w:val="left" w:pos="360"/>
          <w:tab w:val="left" w:pos="1080"/>
          <w:tab w:val="left" w:pos="1440"/>
        </w:tabs>
        <w:ind w:firstLine="709"/>
        <w:jc w:val="both"/>
        <w:rPr>
          <w:b/>
        </w:rPr>
      </w:pPr>
      <w:r w:rsidRPr="0007136B">
        <w:rPr>
          <w:b/>
        </w:rPr>
        <w:t xml:space="preserve">Рынок товаров и услуг </w:t>
      </w:r>
    </w:p>
    <w:p w:rsidR="005340A9" w:rsidRDefault="005340A9" w:rsidP="00CF2D9A">
      <w:pPr>
        <w:tabs>
          <w:tab w:val="left" w:pos="360"/>
          <w:tab w:val="left" w:pos="1080"/>
          <w:tab w:val="left" w:pos="1440"/>
        </w:tabs>
        <w:ind w:firstLine="709"/>
        <w:jc w:val="both"/>
      </w:pPr>
    </w:p>
    <w:p w:rsidR="005340A9" w:rsidRPr="0007136B" w:rsidRDefault="005340A9" w:rsidP="00CF2D9A">
      <w:pPr>
        <w:tabs>
          <w:tab w:val="left" w:pos="360"/>
          <w:tab w:val="left" w:pos="1080"/>
          <w:tab w:val="left" w:pos="1440"/>
        </w:tabs>
        <w:ind w:firstLine="709"/>
        <w:jc w:val="both"/>
      </w:pPr>
      <w:r>
        <w:t>В среднесрочной перспективе динамика развития оборота розничной торговли будет определяться ростом денежных доходов и покупательной способностью населения, а также продолжится рост объемов кредитования банками покупок населением товаров длительного пользования.</w:t>
      </w:r>
    </w:p>
    <w:p w:rsidR="005340A9" w:rsidRPr="00371249" w:rsidRDefault="005340A9" w:rsidP="00CF2D9A">
      <w:pPr>
        <w:pStyle w:val="BodyTextIndent"/>
        <w:ind w:left="0" w:firstLine="709"/>
      </w:pPr>
    </w:p>
    <w:p w:rsidR="005340A9" w:rsidRDefault="005340A9" w:rsidP="00CF2D9A">
      <w:pPr>
        <w:pStyle w:val="BodyTextIndent"/>
        <w:ind w:left="0" w:firstLine="709"/>
        <w:rPr>
          <w:b/>
        </w:rPr>
      </w:pPr>
      <w:r>
        <w:rPr>
          <w:b/>
        </w:rPr>
        <w:t>Заработная плата</w:t>
      </w:r>
    </w:p>
    <w:p w:rsidR="005340A9" w:rsidRDefault="005340A9" w:rsidP="00CF2D9A">
      <w:pPr>
        <w:pStyle w:val="BodyTextIndent"/>
        <w:ind w:left="0" w:firstLine="709"/>
      </w:pPr>
      <w:r>
        <w:t>В 2009г. фонд оплаты труда увеличился на 5% к уровню 2008г. Динамичный рост заработной платы в среднесрочной перспективе будет обусловлен сохраняющимися высокими темпами развития промышленного и сельскохозяйственного производства, реализацией комплекса мер по повышению оплаты труда работников бюджетной сферы, оказания содействия и привлечение инвестиций  в экономику поселения.</w:t>
      </w:r>
    </w:p>
    <w:p w:rsidR="005340A9" w:rsidRDefault="005340A9" w:rsidP="00CF2D9A">
      <w:pPr>
        <w:pStyle w:val="BodyTextIndent"/>
        <w:ind w:left="0" w:firstLine="709"/>
      </w:pPr>
      <w:r>
        <w:t>В 2011 году произошло увеличение  заработной платы в том числе</w:t>
      </w:r>
      <w:r w:rsidRPr="00C30FFE">
        <w:t>:</w:t>
      </w:r>
    </w:p>
    <w:p w:rsidR="005340A9" w:rsidRPr="00C30FFE" w:rsidRDefault="005340A9" w:rsidP="00CF2D9A">
      <w:pPr>
        <w:pStyle w:val="BodyTextIndent"/>
        <w:ind w:left="0" w:firstLine="709"/>
      </w:pPr>
      <w:r>
        <w:t>-по учителям общеобразовательных учреждений, работников музеев и библиотек, воспитателям детских дошкольных учреждений с 01.06.11г на 6,5% и с 01.09.11г на 23,5%.по отношению к 2010 году</w:t>
      </w:r>
      <w:r w:rsidRPr="00C30FFE">
        <w:t>;</w:t>
      </w:r>
    </w:p>
    <w:p w:rsidR="005340A9" w:rsidRDefault="005340A9" w:rsidP="00CF2D9A">
      <w:pPr>
        <w:pStyle w:val="BodyTextIndent"/>
        <w:ind w:left="0" w:firstLine="709"/>
      </w:pPr>
      <w:r w:rsidRPr="00C30FFE">
        <w:t>-</w:t>
      </w:r>
      <w:r>
        <w:t>по остальным работникам муниципальных учреждений с 01.06.11 г на 6,5% и 01.09.11г на 9,5 %</w:t>
      </w:r>
      <w:r w:rsidRPr="00C30FFE">
        <w:t>;</w:t>
      </w:r>
    </w:p>
    <w:p w:rsidR="005340A9" w:rsidRDefault="005340A9" w:rsidP="00CF2D9A">
      <w:pPr>
        <w:pStyle w:val="BodyTextIndent"/>
        <w:ind w:left="0" w:firstLine="709"/>
      </w:pPr>
      <w:r>
        <w:t>По муниципальным служащим с 01.06.2011г увеличение на 6,5%.</w:t>
      </w:r>
    </w:p>
    <w:p w:rsidR="005340A9" w:rsidRPr="00C30FFE" w:rsidRDefault="005340A9" w:rsidP="00CF2D9A">
      <w:pPr>
        <w:pStyle w:val="BodyTextIndent"/>
        <w:ind w:left="0" w:firstLine="709"/>
      </w:pPr>
      <w:r>
        <w:t>В 2012 году планируется повышение фонда оплаты труда муниципальных учреждений, муниципальных служащих с 1.10.12 года на 6,0%.</w:t>
      </w:r>
    </w:p>
    <w:p w:rsidR="005340A9" w:rsidRDefault="005340A9" w:rsidP="00CF2D9A">
      <w:pPr>
        <w:ind w:firstLine="709"/>
        <w:rPr>
          <w:b/>
        </w:rPr>
      </w:pPr>
      <w:r>
        <w:rPr>
          <w:b/>
        </w:rPr>
        <w:t>Жилищно-коммунальное хозяйство</w:t>
      </w:r>
    </w:p>
    <w:p w:rsidR="005340A9" w:rsidRDefault="005340A9" w:rsidP="00CF2D9A">
      <w:pPr>
        <w:ind w:firstLine="709"/>
        <w:rPr>
          <w:b/>
        </w:rPr>
      </w:pPr>
    </w:p>
    <w:p w:rsidR="005340A9" w:rsidRPr="002D41C1" w:rsidRDefault="005340A9" w:rsidP="00CF2D9A">
      <w:pPr>
        <w:spacing w:line="300" w:lineRule="auto"/>
        <w:ind w:firstLine="709"/>
      </w:pPr>
      <w:r w:rsidRPr="002D41C1">
        <w:t>Основные направления развития:</w:t>
      </w:r>
    </w:p>
    <w:p w:rsidR="005340A9" w:rsidRPr="00CF46C1" w:rsidRDefault="005340A9" w:rsidP="00CF2D9A">
      <w:pPr>
        <w:pStyle w:val="BodyTextIndent2"/>
        <w:spacing w:after="0" w:line="300" w:lineRule="auto"/>
        <w:ind w:left="0" w:firstLine="709"/>
        <w:jc w:val="both"/>
      </w:pPr>
      <w:r w:rsidRPr="00CF46C1">
        <w:t>- Реконструкция, модернизация и техническое перевооружение основных фондов коммунальной инфраструктуры ЖКХ</w:t>
      </w:r>
      <w:r>
        <w:t>,</w:t>
      </w:r>
      <w:r w:rsidRPr="00CF46C1">
        <w:t xml:space="preserve"> которая должна осуществляться на базе современного энергоэффективного оборудования преимущественно блочного исполнения и полной заводской готовности.</w:t>
      </w:r>
    </w:p>
    <w:p w:rsidR="005340A9" w:rsidRPr="00CF46C1" w:rsidRDefault="005340A9" w:rsidP="00CF2D9A">
      <w:pPr>
        <w:pStyle w:val="BodyTextIndent2"/>
        <w:spacing w:after="0" w:line="300" w:lineRule="auto"/>
        <w:ind w:left="0" w:firstLine="709"/>
        <w:jc w:val="both"/>
      </w:pPr>
      <w:r w:rsidRPr="00CF46C1">
        <w:t>-  Модернизация систем водоснабжения и водоотведения муниципальных образований на базе новых  технологии и оборудования должна обеспечить повышение эффективности их работы и надлежащее качество коммунальных услуг  потребителям, при условии  выполнения природоохранных требований.</w:t>
      </w:r>
    </w:p>
    <w:p w:rsidR="005340A9" w:rsidRPr="00CF46C1" w:rsidRDefault="005340A9" w:rsidP="00CF2D9A">
      <w:pPr>
        <w:ind w:firstLine="709"/>
        <w:jc w:val="both"/>
      </w:pPr>
      <w:r w:rsidRPr="00CF46C1">
        <w:t xml:space="preserve">Организация технического обслуживания объектов ЖКХ и жилищного фонда невозможны без проведения инвентаризации всех объектов жилищно-коммунального хозяйства, уточнения их балансовой стоимости, степени износа оборудования. Все объекты должны быть оформлены в собственность согласно установленному порядку и паспортизированы. Эта линия просматривается в областной целевой программе «Модернизация коммунальной инфраструктуры Томской области в 2006- 2010 годах». </w:t>
      </w:r>
    </w:p>
    <w:p w:rsidR="005340A9" w:rsidRPr="004C5427" w:rsidRDefault="005340A9" w:rsidP="00CF2D9A">
      <w:pPr>
        <w:tabs>
          <w:tab w:val="left" w:pos="0"/>
        </w:tabs>
        <w:ind w:firstLine="709"/>
        <w:jc w:val="both"/>
      </w:pPr>
      <w:r w:rsidRPr="004C5427">
        <w:t>В 2006 году практически во всех поселениях были утверждены «Программы комплексного развития коммунальной инфраструктуры сельских поселений».</w:t>
      </w:r>
    </w:p>
    <w:p w:rsidR="005340A9" w:rsidRPr="004C5427" w:rsidRDefault="005340A9" w:rsidP="00CF2D9A">
      <w:pPr>
        <w:ind w:firstLine="709"/>
        <w:jc w:val="both"/>
      </w:pPr>
      <w:r>
        <w:t>1</w:t>
      </w:r>
      <w:r w:rsidRPr="004C5427">
        <w:t>.  по водоснабжению и водоотведению:</w:t>
      </w:r>
    </w:p>
    <w:p w:rsidR="005340A9" w:rsidRPr="004C5427" w:rsidRDefault="005340A9" w:rsidP="00CF2D9A">
      <w:pPr>
        <w:ind w:firstLine="709"/>
        <w:jc w:val="both"/>
      </w:pPr>
      <w:r w:rsidRPr="004C5427">
        <w:t>- реконструкция и строительство станций очистки воды в населенных пунктах с.Вершинино</w:t>
      </w:r>
      <w:r>
        <w:t xml:space="preserve"> (</w:t>
      </w:r>
      <w:r w:rsidRPr="004C5427">
        <w:t>областн</w:t>
      </w:r>
      <w:r>
        <w:t>ая</w:t>
      </w:r>
      <w:r w:rsidRPr="004C5427">
        <w:t xml:space="preserve"> целев</w:t>
      </w:r>
      <w:r>
        <w:t>ая</w:t>
      </w:r>
      <w:r w:rsidRPr="004C5427">
        <w:t xml:space="preserve"> программ</w:t>
      </w:r>
      <w:r>
        <w:t>а</w:t>
      </w:r>
      <w:r w:rsidRPr="004C5427">
        <w:t xml:space="preserve"> «Питьевая вода Томской области»</w:t>
      </w:r>
      <w:r>
        <w:t>)</w:t>
      </w:r>
      <w:r w:rsidRPr="004C5427">
        <w:t>;</w:t>
      </w:r>
    </w:p>
    <w:p w:rsidR="005340A9" w:rsidRDefault="005340A9" w:rsidP="00CF2D9A">
      <w:pPr>
        <w:ind w:firstLine="709"/>
        <w:jc w:val="both"/>
      </w:pPr>
      <w:r w:rsidRPr="004C5427">
        <w:t>- реконструкция системы водоснабжения  Вершинино, с. Коларово;</w:t>
      </w:r>
    </w:p>
    <w:p w:rsidR="005340A9" w:rsidRDefault="005340A9" w:rsidP="00CF2D9A">
      <w:pPr>
        <w:ind w:firstLine="709"/>
        <w:jc w:val="both"/>
      </w:pPr>
      <w:r>
        <w:t>В 2010 году в котельную с. Батурино приобретен котел стоимостью 921 тыс. руб.</w:t>
      </w:r>
    </w:p>
    <w:p w:rsidR="005340A9" w:rsidRDefault="005340A9" w:rsidP="00CF2D9A">
      <w:pPr>
        <w:ind w:firstLine="709"/>
        <w:jc w:val="both"/>
      </w:pPr>
      <w:r>
        <w:t>Произведена замена 3 х насосов на скважинах в с.Батурино и с.Коларово.</w:t>
      </w:r>
    </w:p>
    <w:p w:rsidR="005340A9" w:rsidRDefault="005340A9" w:rsidP="00CF2D9A">
      <w:pPr>
        <w:ind w:firstLine="709"/>
        <w:jc w:val="both"/>
      </w:pPr>
      <w:r>
        <w:t>В 2010 году была продолжена работа,  начатая в 2009г по ямочному ремонту дорог в поселении. Отремонтировано 26 км. дорог.</w:t>
      </w:r>
    </w:p>
    <w:p w:rsidR="005340A9" w:rsidRDefault="005340A9" w:rsidP="00CF2D9A">
      <w:pPr>
        <w:ind w:firstLine="709"/>
      </w:pPr>
      <w:r>
        <w:rPr>
          <w:spacing w:val="1"/>
        </w:rPr>
        <w:t>В 2011г за счет средств поселения были отремонтированы скважины водоснабжения в населенных пунктах Спасского поселения на сумму 134,5 тыс. рублей, проведен ремонт водопроводов на сумму 462 тыс. рублей.</w:t>
      </w:r>
    </w:p>
    <w:p w:rsidR="005340A9" w:rsidRPr="00023615" w:rsidRDefault="005340A9" w:rsidP="00841587"/>
    <w:p w:rsidR="005340A9" w:rsidRDefault="005340A9" w:rsidP="00841587">
      <w:pPr>
        <w:sectPr w:rsidR="005340A9" w:rsidSect="00F5187D">
          <w:footerReference w:type="even" r:id="rId11"/>
          <w:footerReference w:type="default" r:id="rId12"/>
          <w:pgSz w:w="11906" w:h="16838" w:code="9"/>
          <w:pgMar w:top="993" w:right="567" w:bottom="567" w:left="1134" w:header="284" w:footer="284" w:gutter="0"/>
          <w:cols w:space="708"/>
          <w:titlePg/>
          <w:docGrid w:linePitch="360"/>
        </w:sectPr>
      </w:pPr>
    </w:p>
    <w:p w:rsidR="005340A9" w:rsidRPr="00F139FD" w:rsidRDefault="005340A9" w:rsidP="00F54D49">
      <w:pPr>
        <w:jc w:val="center"/>
        <w:rPr>
          <w:b/>
          <w:bCs/>
          <w:sz w:val="20"/>
          <w:szCs w:val="20"/>
        </w:rPr>
      </w:pPr>
      <w:bookmarkStart w:id="3" w:name="RANGE!A1:L455"/>
      <w:bookmarkEnd w:id="3"/>
    </w:p>
    <w:p w:rsidR="005340A9" w:rsidRPr="00AE570F" w:rsidRDefault="005340A9" w:rsidP="00F54D49">
      <w:pPr>
        <w:jc w:val="center"/>
        <w:rPr>
          <w:b/>
          <w:bCs/>
        </w:rPr>
      </w:pPr>
      <w:r w:rsidRPr="00AE570F">
        <w:rPr>
          <w:b/>
          <w:bCs/>
        </w:rPr>
        <w:t xml:space="preserve">ПРОГНОЗ </w:t>
      </w:r>
    </w:p>
    <w:p w:rsidR="005340A9" w:rsidRPr="00AE570F" w:rsidRDefault="005340A9" w:rsidP="00F54D49">
      <w:pPr>
        <w:jc w:val="center"/>
      </w:pPr>
      <w:r w:rsidRPr="00AE570F">
        <w:rPr>
          <w:b/>
          <w:bCs/>
        </w:rPr>
        <w:t xml:space="preserve"> СОЦИАЛЬНО - ЭКОНОМИЧЕСКОГО  РАЗВИТИЯ</w:t>
      </w:r>
    </w:p>
    <w:p w:rsidR="005340A9" w:rsidRPr="007A25A1" w:rsidRDefault="005340A9" w:rsidP="00F54D49">
      <w:pPr>
        <w:jc w:val="center"/>
        <w:rPr>
          <w:b/>
          <w:bCs/>
        </w:rPr>
      </w:pPr>
      <w:r>
        <w:rPr>
          <w:b/>
          <w:bCs/>
        </w:rPr>
        <w:t>СПАСССКОГО</w:t>
      </w:r>
      <w:r w:rsidRPr="007A25A1">
        <w:rPr>
          <w:b/>
          <w:bCs/>
        </w:rPr>
        <w:t xml:space="preserve">  СЕЛЬСКОГО  ПОСЕЛЕНИЯ</w:t>
      </w:r>
    </w:p>
    <w:p w:rsidR="005340A9" w:rsidRPr="007A25A1" w:rsidRDefault="005340A9" w:rsidP="00F54D49">
      <w:pPr>
        <w:jc w:val="center"/>
      </w:pPr>
      <w:r w:rsidRPr="007A25A1">
        <w:rPr>
          <w:b/>
          <w:bCs/>
        </w:rPr>
        <w:t>на 2014-2016 годы</w:t>
      </w:r>
    </w:p>
    <w:p w:rsidR="005340A9" w:rsidRPr="007A25A1" w:rsidRDefault="005340A9" w:rsidP="00F54D49"/>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1080"/>
        <w:gridCol w:w="1440"/>
        <w:gridCol w:w="1440"/>
        <w:gridCol w:w="1325"/>
      </w:tblGrid>
      <w:tr w:rsidR="005340A9" w:rsidRPr="00B642DB" w:rsidTr="00F54D49">
        <w:trPr>
          <w:cantSplit/>
          <w:trHeight w:val="482"/>
        </w:trPr>
        <w:tc>
          <w:tcPr>
            <w:tcW w:w="4320" w:type="dxa"/>
            <w:vAlign w:val="center"/>
          </w:tcPr>
          <w:p w:rsidR="005340A9" w:rsidRPr="00B642DB" w:rsidRDefault="005340A9" w:rsidP="00F54D49">
            <w:pPr>
              <w:jc w:val="center"/>
              <w:rPr>
                <w:sz w:val="18"/>
                <w:szCs w:val="18"/>
              </w:rPr>
            </w:pPr>
            <w:r w:rsidRPr="00B642DB">
              <w:rPr>
                <w:sz w:val="18"/>
                <w:szCs w:val="18"/>
              </w:rPr>
              <w:t>Наименование показателей</w:t>
            </w:r>
          </w:p>
        </w:tc>
        <w:tc>
          <w:tcPr>
            <w:tcW w:w="1080" w:type="dxa"/>
            <w:vAlign w:val="center"/>
          </w:tcPr>
          <w:p w:rsidR="005340A9" w:rsidRPr="00B642DB" w:rsidRDefault="005340A9" w:rsidP="00F54D49">
            <w:pPr>
              <w:jc w:val="center"/>
              <w:rPr>
                <w:sz w:val="18"/>
                <w:szCs w:val="18"/>
              </w:rPr>
            </w:pPr>
            <w:r w:rsidRPr="00B642DB">
              <w:rPr>
                <w:sz w:val="18"/>
                <w:szCs w:val="18"/>
              </w:rPr>
              <w:t>Единица</w:t>
            </w:r>
          </w:p>
          <w:p w:rsidR="005340A9" w:rsidRPr="00B642DB" w:rsidRDefault="005340A9" w:rsidP="00F54D49">
            <w:pPr>
              <w:jc w:val="center"/>
              <w:rPr>
                <w:sz w:val="18"/>
                <w:szCs w:val="18"/>
              </w:rPr>
            </w:pPr>
            <w:r w:rsidRPr="00B642DB">
              <w:rPr>
                <w:sz w:val="18"/>
                <w:szCs w:val="18"/>
              </w:rPr>
              <w:t>изм.</w:t>
            </w:r>
          </w:p>
        </w:tc>
        <w:tc>
          <w:tcPr>
            <w:tcW w:w="1440" w:type="dxa"/>
            <w:vAlign w:val="center"/>
          </w:tcPr>
          <w:p w:rsidR="005340A9" w:rsidRPr="00B642DB" w:rsidRDefault="005340A9" w:rsidP="00F54D49">
            <w:pPr>
              <w:jc w:val="center"/>
              <w:rPr>
                <w:sz w:val="18"/>
                <w:szCs w:val="18"/>
              </w:rPr>
            </w:pPr>
            <w:r w:rsidRPr="00B642DB">
              <w:rPr>
                <w:sz w:val="18"/>
                <w:szCs w:val="18"/>
              </w:rPr>
              <w:t xml:space="preserve">2014 год </w:t>
            </w:r>
          </w:p>
          <w:p w:rsidR="005340A9" w:rsidRPr="00B642DB" w:rsidRDefault="005340A9" w:rsidP="00F54D49">
            <w:pPr>
              <w:jc w:val="center"/>
              <w:rPr>
                <w:sz w:val="18"/>
                <w:szCs w:val="18"/>
              </w:rPr>
            </w:pPr>
            <w:r w:rsidRPr="00B642DB">
              <w:rPr>
                <w:sz w:val="18"/>
                <w:szCs w:val="18"/>
              </w:rPr>
              <w:t>план</w:t>
            </w:r>
          </w:p>
        </w:tc>
        <w:tc>
          <w:tcPr>
            <w:tcW w:w="1440" w:type="dxa"/>
            <w:vAlign w:val="center"/>
          </w:tcPr>
          <w:p w:rsidR="005340A9" w:rsidRPr="00B642DB" w:rsidRDefault="005340A9" w:rsidP="00F54D49">
            <w:pPr>
              <w:jc w:val="center"/>
              <w:rPr>
                <w:sz w:val="18"/>
                <w:szCs w:val="18"/>
              </w:rPr>
            </w:pPr>
            <w:r w:rsidRPr="00B642DB">
              <w:rPr>
                <w:sz w:val="18"/>
                <w:szCs w:val="18"/>
              </w:rPr>
              <w:t>2015 год</w:t>
            </w:r>
          </w:p>
          <w:p w:rsidR="005340A9" w:rsidRPr="00B642DB" w:rsidRDefault="005340A9" w:rsidP="00F54D49">
            <w:pPr>
              <w:jc w:val="center"/>
              <w:rPr>
                <w:sz w:val="18"/>
                <w:szCs w:val="18"/>
              </w:rPr>
            </w:pPr>
            <w:r w:rsidRPr="00B642DB">
              <w:rPr>
                <w:sz w:val="18"/>
                <w:szCs w:val="18"/>
              </w:rPr>
              <w:t>оценка</w:t>
            </w:r>
          </w:p>
        </w:tc>
        <w:tc>
          <w:tcPr>
            <w:tcW w:w="1325" w:type="dxa"/>
            <w:vAlign w:val="center"/>
          </w:tcPr>
          <w:p w:rsidR="005340A9" w:rsidRPr="00B642DB" w:rsidRDefault="005340A9" w:rsidP="00F54D49">
            <w:pPr>
              <w:jc w:val="center"/>
              <w:rPr>
                <w:sz w:val="18"/>
                <w:szCs w:val="18"/>
              </w:rPr>
            </w:pPr>
            <w:r w:rsidRPr="00B642DB">
              <w:rPr>
                <w:sz w:val="18"/>
                <w:szCs w:val="18"/>
              </w:rPr>
              <w:t>2016 год</w:t>
            </w:r>
          </w:p>
          <w:p w:rsidR="005340A9" w:rsidRPr="00B642DB" w:rsidRDefault="005340A9" w:rsidP="00F54D49">
            <w:pPr>
              <w:jc w:val="center"/>
              <w:rPr>
                <w:sz w:val="18"/>
                <w:szCs w:val="18"/>
              </w:rPr>
            </w:pPr>
            <w:r w:rsidRPr="00B642DB">
              <w:rPr>
                <w:sz w:val="18"/>
                <w:szCs w:val="18"/>
              </w:rPr>
              <w:t>прогноз</w:t>
            </w:r>
          </w:p>
        </w:tc>
      </w:tr>
      <w:tr w:rsidR="005340A9" w:rsidRPr="00B642DB" w:rsidTr="00F54D49">
        <w:trPr>
          <w:trHeight w:val="327"/>
        </w:trPr>
        <w:tc>
          <w:tcPr>
            <w:tcW w:w="9605" w:type="dxa"/>
            <w:gridSpan w:val="5"/>
            <w:vAlign w:val="center"/>
          </w:tcPr>
          <w:p w:rsidR="005340A9" w:rsidRPr="00B642DB" w:rsidRDefault="005340A9" w:rsidP="00F54D49">
            <w:pPr>
              <w:jc w:val="center"/>
              <w:rPr>
                <w:b/>
                <w:sz w:val="22"/>
                <w:szCs w:val="22"/>
              </w:rPr>
            </w:pPr>
            <w:r w:rsidRPr="00B642DB">
              <w:rPr>
                <w:b/>
                <w:bCs/>
                <w:sz w:val="22"/>
                <w:szCs w:val="22"/>
              </w:rPr>
              <w:t>Общие  показатели</w:t>
            </w:r>
          </w:p>
        </w:tc>
      </w:tr>
      <w:tr w:rsidR="005340A9" w:rsidRPr="00B642DB" w:rsidTr="00F54D49">
        <w:trPr>
          <w:trHeight w:val="318"/>
        </w:trPr>
        <w:tc>
          <w:tcPr>
            <w:tcW w:w="4320" w:type="dxa"/>
            <w:vAlign w:val="bottom"/>
          </w:tcPr>
          <w:p w:rsidR="005340A9" w:rsidRPr="00B642DB" w:rsidRDefault="005340A9" w:rsidP="00F54D49">
            <w:pPr>
              <w:spacing w:before="100" w:beforeAutospacing="1" w:after="100" w:afterAutospacing="1"/>
              <w:rPr>
                <w:sz w:val="22"/>
                <w:szCs w:val="22"/>
              </w:rPr>
            </w:pPr>
            <w:r w:rsidRPr="00B642DB">
              <w:rPr>
                <w:sz w:val="22"/>
                <w:szCs w:val="22"/>
              </w:rPr>
              <w:t>Число сельских населенных пунктов</w:t>
            </w:r>
          </w:p>
        </w:tc>
        <w:tc>
          <w:tcPr>
            <w:tcW w:w="1080" w:type="dxa"/>
            <w:vAlign w:val="bottom"/>
          </w:tcPr>
          <w:p w:rsidR="005340A9" w:rsidRPr="00B642DB" w:rsidRDefault="005340A9" w:rsidP="00F54D49">
            <w:pPr>
              <w:spacing w:before="100" w:beforeAutospacing="1" w:after="100" w:afterAutospacing="1"/>
              <w:jc w:val="center"/>
              <w:rPr>
                <w:sz w:val="20"/>
                <w:szCs w:val="20"/>
              </w:rPr>
            </w:pPr>
            <w:r w:rsidRPr="00B642DB">
              <w:rPr>
                <w:sz w:val="20"/>
                <w:szCs w:val="20"/>
              </w:rPr>
              <w:t>ед.</w:t>
            </w:r>
          </w:p>
        </w:tc>
        <w:tc>
          <w:tcPr>
            <w:tcW w:w="1440" w:type="dxa"/>
            <w:vAlign w:val="bottom"/>
          </w:tcPr>
          <w:p w:rsidR="005340A9" w:rsidRPr="00B642DB" w:rsidRDefault="005340A9" w:rsidP="00F54D49">
            <w:pPr>
              <w:jc w:val="center"/>
              <w:rPr>
                <w:sz w:val="22"/>
                <w:szCs w:val="22"/>
              </w:rPr>
            </w:pPr>
            <w:r w:rsidRPr="00B642DB">
              <w:rPr>
                <w:sz w:val="22"/>
                <w:szCs w:val="22"/>
              </w:rPr>
              <w:t>6</w:t>
            </w:r>
          </w:p>
        </w:tc>
        <w:tc>
          <w:tcPr>
            <w:tcW w:w="1440" w:type="dxa"/>
            <w:vAlign w:val="bottom"/>
          </w:tcPr>
          <w:p w:rsidR="005340A9" w:rsidRPr="00B642DB" w:rsidRDefault="005340A9" w:rsidP="00F54D49">
            <w:pPr>
              <w:jc w:val="center"/>
              <w:rPr>
                <w:sz w:val="22"/>
                <w:szCs w:val="22"/>
              </w:rPr>
            </w:pPr>
            <w:r w:rsidRPr="00B642DB">
              <w:rPr>
                <w:sz w:val="22"/>
                <w:szCs w:val="22"/>
              </w:rPr>
              <w:t>6</w:t>
            </w:r>
          </w:p>
        </w:tc>
        <w:tc>
          <w:tcPr>
            <w:tcW w:w="1325" w:type="dxa"/>
            <w:vAlign w:val="bottom"/>
          </w:tcPr>
          <w:p w:rsidR="005340A9" w:rsidRPr="00B642DB" w:rsidRDefault="005340A9" w:rsidP="00F54D49">
            <w:pPr>
              <w:jc w:val="center"/>
              <w:rPr>
                <w:sz w:val="22"/>
                <w:szCs w:val="22"/>
              </w:rPr>
            </w:pPr>
            <w:r w:rsidRPr="00B642DB">
              <w:rPr>
                <w:sz w:val="22"/>
                <w:szCs w:val="22"/>
              </w:rPr>
              <w:t>6</w:t>
            </w:r>
          </w:p>
        </w:tc>
      </w:tr>
      <w:tr w:rsidR="005340A9" w:rsidRPr="00B642DB" w:rsidTr="00F54D49">
        <w:trPr>
          <w:trHeight w:val="326"/>
        </w:trPr>
        <w:tc>
          <w:tcPr>
            <w:tcW w:w="4320" w:type="dxa"/>
            <w:vAlign w:val="bottom"/>
          </w:tcPr>
          <w:p w:rsidR="005340A9" w:rsidRPr="00B642DB" w:rsidRDefault="005340A9" w:rsidP="00F54D49">
            <w:pPr>
              <w:spacing w:before="100" w:beforeAutospacing="1" w:after="100" w:afterAutospacing="1"/>
              <w:rPr>
                <w:sz w:val="22"/>
                <w:szCs w:val="22"/>
              </w:rPr>
            </w:pPr>
            <w:r w:rsidRPr="00B642DB">
              <w:rPr>
                <w:sz w:val="22"/>
                <w:szCs w:val="22"/>
              </w:rPr>
              <w:t>Территория поселения</w:t>
            </w:r>
          </w:p>
        </w:tc>
        <w:tc>
          <w:tcPr>
            <w:tcW w:w="1080" w:type="dxa"/>
            <w:vAlign w:val="bottom"/>
          </w:tcPr>
          <w:p w:rsidR="005340A9" w:rsidRPr="00B642DB" w:rsidRDefault="005340A9" w:rsidP="00F54D49">
            <w:pPr>
              <w:spacing w:before="100" w:beforeAutospacing="1" w:after="100" w:afterAutospacing="1"/>
              <w:jc w:val="center"/>
              <w:rPr>
                <w:sz w:val="20"/>
                <w:szCs w:val="20"/>
              </w:rPr>
            </w:pPr>
            <w:r w:rsidRPr="00B642DB">
              <w:rPr>
                <w:sz w:val="20"/>
                <w:szCs w:val="20"/>
              </w:rPr>
              <w:t>Тыс.га</w:t>
            </w:r>
          </w:p>
        </w:tc>
        <w:tc>
          <w:tcPr>
            <w:tcW w:w="1440" w:type="dxa"/>
            <w:vAlign w:val="bottom"/>
          </w:tcPr>
          <w:p w:rsidR="005340A9" w:rsidRPr="00B642DB" w:rsidRDefault="005340A9" w:rsidP="00F54D49">
            <w:pPr>
              <w:jc w:val="center"/>
              <w:rPr>
                <w:sz w:val="22"/>
                <w:szCs w:val="22"/>
              </w:rPr>
            </w:pPr>
            <w:r w:rsidRPr="00B642DB">
              <w:rPr>
                <w:sz w:val="22"/>
                <w:szCs w:val="22"/>
              </w:rPr>
              <w:t>22025</w:t>
            </w:r>
          </w:p>
        </w:tc>
        <w:tc>
          <w:tcPr>
            <w:tcW w:w="1440" w:type="dxa"/>
            <w:vAlign w:val="bottom"/>
          </w:tcPr>
          <w:p w:rsidR="005340A9" w:rsidRPr="00B642DB" w:rsidRDefault="005340A9" w:rsidP="00F54D49">
            <w:pPr>
              <w:jc w:val="center"/>
              <w:rPr>
                <w:sz w:val="22"/>
                <w:szCs w:val="22"/>
              </w:rPr>
            </w:pPr>
            <w:r w:rsidRPr="00B642DB">
              <w:rPr>
                <w:sz w:val="22"/>
                <w:szCs w:val="22"/>
              </w:rPr>
              <w:t>22025</w:t>
            </w:r>
          </w:p>
        </w:tc>
        <w:tc>
          <w:tcPr>
            <w:tcW w:w="1325" w:type="dxa"/>
            <w:vAlign w:val="bottom"/>
          </w:tcPr>
          <w:p w:rsidR="005340A9" w:rsidRPr="00B642DB" w:rsidRDefault="005340A9" w:rsidP="00F54D49">
            <w:pPr>
              <w:jc w:val="center"/>
              <w:rPr>
                <w:sz w:val="22"/>
                <w:szCs w:val="22"/>
              </w:rPr>
            </w:pPr>
            <w:r w:rsidRPr="00B642DB">
              <w:rPr>
                <w:sz w:val="22"/>
                <w:szCs w:val="22"/>
              </w:rPr>
              <w:t>22025</w:t>
            </w:r>
          </w:p>
        </w:tc>
      </w:tr>
      <w:tr w:rsidR="005340A9" w:rsidRPr="00B642DB" w:rsidTr="00F54D49">
        <w:trPr>
          <w:trHeight w:val="365"/>
        </w:trPr>
        <w:tc>
          <w:tcPr>
            <w:tcW w:w="9605" w:type="dxa"/>
            <w:gridSpan w:val="5"/>
            <w:vAlign w:val="center"/>
          </w:tcPr>
          <w:p w:rsidR="005340A9" w:rsidRPr="00B642DB" w:rsidRDefault="005340A9" w:rsidP="00F54D49">
            <w:pPr>
              <w:jc w:val="center"/>
              <w:rPr>
                <w:b/>
                <w:sz w:val="22"/>
                <w:szCs w:val="22"/>
              </w:rPr>
            </w:pPr>
            <w:r w:rsidRPr="00B642DB">
              <w:rPr>
                <w:b/>
                <w:bCs/>
                <w:sz w:val="22"/>
                <w:szCs w:val="22"/>
              </w:rPr>
              <w:t>Демографические  показатели</w:t>
            </w:r>
          </w:p>
        </w:tc>
      </w:tr>
      <w:tr w:rsidR="005340A9" w:rsidRPr="00B642DB" w:rsidTr="00F54D49">
        <w:trPr>
          <w:trHeight w:val="555"/>
        </w:trPr>
        <w:tc>
          <w:tcPr>
            <w:tcW w:w="4320" w:type="dxa"/>
            <w:vAlign w:val="bottom"/>
          </w:tcPr>
          <w:p w:rsidR="005340A9" w:rsidRPr="00B642DB" w:rsidRDefault="005340A9" w:rsidP="00F54D49">
            <w:pPr>
              <w:rPr>
                <w:sz w:val="22"/>
                <w:szCs w:val="22"/>
              </w:rPr>
            </w:pPr>
            <w:r w:rsidRPr="00B642DB">
              <w:rPr>
                <w:sz w:val="22"/>
                <w:szCs w:val="22"/>
              </w:rPr>
              <w:t>Среднегодовая численность постоянно  проживающего населения</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2920</w:t>
            </w:r>
          </w:p>
        </w:tc>
        <w:tc>
          <w:tcPr>
            <w:tcW w:w="1440" w:type="dxa"/>
            <w:vAlign w:val="bottom"/>
          </w:tcPr>
          <w:p w:rsidR="005340A9" w:rsidRPr="00B642DB" w:rsidRDefault="005340A9" w:rsidP="00F54D49">
            <w:pPr>
              <w:jc w:val="center"/>
              <w:rPr>
                <w:sz w:val="22"/>
                <w:szCs w:val="22"/>
              </w:rPr>
            </w:pPr>
            <w:r w:rsidRPr="00B642DB">
              <w:rPr>
                <w:sz w:val="22"/>
                <w:szCs w:val="22"/>
              </w:rPr>
              <w:t>2952</w:t>
            </w:r>
          </w:p>
        </w:tc>
        <w:tc>
          <w:tcPr>
            <w:tcW w:w="1325" w:type="dxa"/>
            <w:vAlign w:val="bottom"/>
          </w:tcPr>
          <w:p w:rsidR="005340A9" w:rsidRPr="00B642DB" w:rsidRDefault="005340A9" w:rsidP="00F54D49">
            <w:pPr>
              <w:jc w:val="center"/>
              <w:rPr>
                <w:sz w:val="22"/>
                <w:szCs w:val="22"/>
              </w:rPr>
            </w:pPr>
            <w:r w:rsidRPr="00B642DB">
              <w:rPr>
                <w:sz w:val="22"/>
                <w:szCs w:val="22"/>
              </w:rPr>
              <w:t>2972</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в т.ч.:  п. Синий Утес</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482</w:t>
            </w:r>
          </w:p>
        </w:tc>
        <w:tc>
          <w:tcPr>
            <w:tcW w:w="1440" w:type="dxa"/>
            <w:vAlign w:val="bottom"/>
          </w:tcPr>
          <w:p w:rsidR="005340A9" w:rsidRPr="00B642DB" w:rsidRDefault="005340A9" w:rsidP="00F54D49">
            <w:pPr>
              <w:jc w:val="center"/>
              <w:rPr>
                <w:sz w:val="22"/>
                <w:szCs w:val="22"/>
              </w:rPr>
            </w:pPr>
            <w:r w:rsidRPr="00B642DB">
              <w:rPr>
                <w:sz w:val="22"/>
                <w:szCs w:val="22"/>
              </w:rPr>
              <w:t>490</w:t>
            </w:r>
          </w:p>
        </w:tc>
        <w:tc>
          <w:tcPr>
            <w:tcW w:w="1325" w:type="dxa"/>
            <w:vAlign w:val="bottom"/>
          </w:tcPr>
          <w:p w:rsidR="005340A9" w:rsidRPr="00B642DB" w:rsidRDefault="005340A9" w:rsidP="00434938">
            <w:pPr>
              <w:jc w:val="center"/>
              <w:rPr>
                <w:sz w:val="22"/>
                <w:szCs w:val="22"/>
              </w:rPr>
            </w:pPr>
            <w:r w:rsidRPr="00B642DB">
              <w:rPr>
                <w:sz w:val="22"/>
                <w:szCs w:val="22"/>
              </w:rPr>
              <w:t>490</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 xml:space="preserve">            с. Коларово</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315</w:t>
            </w:r>
          </w:p>
        </w:tc>
        <w:tc>
          <w:tcPr>
            <w:tcW w:w="1440" w:type="dxa"/>
            <w:vAlign w:val="bottom"/>
          </w:tcPr>
          <w:p w:rsidR="005340A9" w:rsidRPr="00B642DB" w:rsidRDefault="005340A9" w:rsidP="00F54D49">
            <w:pPr>
              <w:jc w:val="center"/>
              <w:rPr>
                <w:sz w:val="22"/>
                <w:szCs w:val="22"/>
              </w:rPr>
            </w:pPr>
            <w:r w:rsidRPr="00B642DB">
              <w:rPr>
                <w:sz w:val="22"/>
                <w:szCs w:val="22"/>
              </w:rPr>
              <w:t>315</w:t>
            </w:r>
          </w:p>
        </w:tc>
        <w:tc>
          <w:tcPr>
            <w:tcW w:w="1325" w:type="dxa"/>
            <w:vAlign w:val="bottom"/>
          </w:tcPr>
          <w:p w:rsidR="005340A9" w:rsidRPr="00B642DB" w:rsidRDefault="005340A9" w:rsidP="00434938">
            <w:pPr>
              <w:jc w:val="center"/>
              <w:rPr>
                <w:sz w:val="22"/>
                <w:szCs w:val="22"/>
              </w:rPr>
            </w:pPr>
            <w:r w:rsidRPr="00B642DB">
              <w:rPr>
                <w:sz w:val="22"/>
                <w:szCs w:val="22"/>
              </w:rPr>
              <w:t>315</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 xml:space="preserve">            д. Казанка</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61</w:t>
            </w:r>
          </w:p>
        </w:tc>
        <w:tc>
          <w:tcPr>
            <w:tcW w:w="1440" w:type="dxa"/>
            <w:vAlign w:val="bottom"/>
          </w:tcPr>
          <w:p w:rsidR="005340A9" w:rsidRPr="00B642DB" w:rsidRDefault="005340A9" w:rsidP="00F54D49">
            <w:pPr>
              <w:jc w:val="center"/>
              <w:rPr>
                <w:sz w:val="22"/>
                <w:szCs w:val="22"/>
              </w:rPr>
            </w:pPr>
            <w:r w:rsidRPr="00B642DB">
              <w:rPr>
                <w:sz w:val="22"/>
                <w:szCs w:val="22"/>
              </w:rPr>
              <w:t>61</w:t>
            </w:r>
          </w:p>
        </w:tc>
        <w:tc>
          <w:tcPr>
            <w:tcW w:w="1325" w:type="dxa"/>
            <w:vAlign w:val="bottom"/>
          </w:tcPr>
          <w:p w:rsidR="005340A9" w:rsidRPr="00B642DB" w:rsidRDefault="005340A9" w:rsidP="00434938">
            <w:pPr>
              <w:jc w:val="center"/>
              <w:rPr>
                <w:sz w:val="22"/>
                <w:szCs w:val="22"/>
              </w:rPr>
            </w:pPr>
            <w:r w:rsidRPr="00B642DB">
              <w:rPr>
                <w:sz w:val="22"/>
                <w:szCs w:val="22"/>
              </w:rPr>
              <w:t>61</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 xml:space="preserve">            с. Батурино</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1078</w:t>
            </w:r>
          </w:p>
        </w:tc>
        <w:tc>
          <w:tcPr>
            <w:tcW w:w="1440" w:type="dxa"/>
            <w:vAlign w:val="bottom"/>
          </w:tcPr>
          <w:p w:rsidR="005340A9" w:rsidRPr="00B642DB" w:rsidRDefault="005340A9" w:rsidP="00F54D49">
            <w:pPr>
              <w:jc w:val="center"/>
              <w:rPr>
                <w:sz w:val="22"/>
                <w:szCs w:val="22"/>
              </w:rPr>
            </w:pPr>
            <w:r w:rsidRPr="00B642DB">
              <w:rPr>
                <w:sz w:val="22"/>
                <w:szCs w:val="22"/>
              </w:rPr>
              <w:t>1100</w:t>
            </w:r>
          </w:p>
        </w:tc>
        <w:tc>
          <w:tcPr>
            <w:tcW w:w="1325" w:type="dxa"/>
            <w:vAlign w:val="bottom"/>
          </w:tcPr>
          <w:p w:rsidR="005340A9" w:rsidRPr="00B642DB" w:rsidRDefault="005340A9" w:rsidP="00434938">
            <w:pPr>
              <w:jc w:val="center"/>
              <w:rPr>
                <w:sz w:val="22"/>
                <w:szCs w:val="22"/>
              </w:rPr>
            </w:pPr>
            <w:r w:rsidRPr="00B642DB">
              <w:rPr>
                <w:sz w:val="22"/>
                <w:szCs w:val="22"/>
              </w:rPr>
              <w:t>1100</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с.Вершинино</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698</w:t>
            </w:r>
          </w:p>
        </w:tc>
        <w:tc>
          <w:tcPr>
            <w:tcW w:w="1440" w:type="dxa"/>
            <w:vAlign w:val="bottom"/>
          </w:tcPr>
          <w:p w:rsidR="005340A9" w:rsidRPr="00B642DB" w:rsidRDefault="005340A9" w:rsidP="00F54D49">
            <w:pPr>
              <w:jc w:val="center"/>
              <w:rPr>
                <w:sz w:val="22"/>
                <w:szCs w:val="22"/>
              </w:rPr>
            </w:pPr>
            <w:r w:rsidRPr="00B642DB">
              <w:rPr>
                <w:sz w:val="22"/>
                <w:szCs w:val="22"/>
              </w:rPr>
              <w:t>700</w:t>
            </w:r>
          </w:p>
        </w:tc>
        <w:tc>
          <w:tcPr>
            <w:tcW w:w="1325" w:type="dxa"/>
            <w:vAlign w:val="bottom"/>
          </w:tcPr>
          <w:p w:rsidR="005340A9" w:rsidRPr="00B642DB" w:rsidRDefault="005340A9" w:rsidP="00434938">
            <w:pPr>
              <w:jc w:val="center"/>
              <w:rPr>
                <w:sz w:val="22"/>
                <w:szCs w:val="22"/>
              </w:rPr>
            </w:pPr>
            <w:r w:rsidRPr="00B642DB">
              <w:rPr>
                <w:sz w:val="22"/>
                <w:szCs w:val="22"/>
              </w:rPr>
              <w:t>720</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 xml:space="preserve">            с. Яр</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286</w:t>
            </w:r>
          </w:p>
        </w:tc>
        <w:tc>
          <w:tcPr>
            <w:tcW w:w="1440" w:type="dxa"/>
            <w:vAlign w:val="bottom"/>
          </w:tcPr>
          <w:p w:rsidR="005340A9" w:rsidRPr="00B642DB" w:rsidRDefault="005340A9" w:rsidP="00F54D49">
            <w:pPr>
              <w:jc w:val="center"/>
              <w:rPr>
                <w:sz w:val="22"/>
                <w:szCs w:val="22"/>
              </w:rPr>
            </w:pPr>
            <w:r w:rsidRPr="00B642DB">
              <w:rPr>
                <w:sz w:val="22"/>
                <w:szCs w:val="22"/>
              </w:rPr>
              <w:t>286</w:t>
            </w:r>
          </w:p>
        </w:tc>
        <w:tc>
          <w:tcPr>
            <w:tcW w:w="1325" w:type="dxa"/>
            <w:vAlign w:val="bottom"/>
          </w:tcPr>
          <w:p w:rsidR="005340A9" w:rsidRPr="00B642DB" w:rsidRDefault="005340A9" w:rsidP="00434938">
            <w:pPr>
              <w:jc w:val="center"/>
              <w:rPr>
                <w:sz w:val="22"/>
                <w:szCs w:val="22"/>
              </w:rPr>
            </w:pPr>
            <w:r w:rsidRPr="00B642DB">
              <w:rPr>
                <w:sz w:val="22"/>
                <w:szCs w:val="22"/>
              </w:rPr>
              <w:t>286</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Численность детей в возрасте  до 18 лет</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608</w:t>
            </w:r>
          </w:p>
        </w:tc>
        <w:tc>
          <w:tcPr>
            <w:tcW w:w="1440" w:type="dxa"/>
            <w:vAlign w:val="bottom"/>
          </w:tcPr>
          <w:p w:rsidR="005340A9" w:rsidRPr="00B642DB" w:rsidRDefault="005340A9" w:rsidP="00F54D49">
            <w:pPr>
              <w:jc w:val="center"/>
              <w:rPr>
                <w:sz w:val="22"/>
                <w:szCs w:val="22"/>
              </w:rPr>
            </w:pPr>
            <w:r w:rsidRPr="00B642DB">
              <w:rPr>
                <w:sz w:val="22"/>
                <w:szCs w:val="22"/>
              </w:rPr>
              <w:t>610</w:t>
            </w:r>
          </w:p>
        </w:tc>
        <w:tc>
          <w:tcPr>
            <w:tcW w:w="1325" w:type="dxa"/>
            <w:vAlign w:val="bottom"/>
          </w:tcPr>
          <w:p w:rsidR="005340A9" w:rsidRPr="00B642DB" w:rsidRDefault="005340A9" w:rsidP="00F54D49">
            <w:pPr>
              <w:jc w:val="center"/>
              <w:rPr>
                <w:sz w:val="22"/>
                <w:szCs w:val="22"/>
              </w:rPr>
            </w:pPr>
            <w:r w:rsidRPr="00B642DB">
              <w:rPr>
                <w:sz w:val="22"/>
                <w:szCs w:val="22"/>
              </w:rPr>
              <w:t>615</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Коэффициент рождаемости (на 1тыс. чел.)</w:t>
            </w:r>
          </w:p>
        </w:tc>
        <w:tc>
          <w:tcPr>
            <w:tcW w:w="1080" w:type="dxa"/>
            <w:vAlign w:val="bottom"/>
          </w:tcPr>
          <w:p w:rsidR="005340A9" w:rsidRPr="00B642DB" w:rsidRDefault="005340A9" w:rsidP="00F54D49">
            <w:pPr>
              <w:jc w:val="center"/>
              <w:rPr>
                <w:sz w:val="20"/>
                <w:szCs w:val="20"/>
              </w:rPr>
            </w:pPr>
            <w:r w:rsidRPr="00B642DB">
              <w:rPr>
                <w:sz w:val="20"/>
                <w:szCs w:val="20"/>
              </w:rPr>
              <w:t>%</w:t>
            </w:r>
          </w:p>
        </w:tc>
        <w:tc>
          <w:tcPr>
            <w:tcW w:w="1440" w:type="dxa"/>
            <w:vAlign w:val="bottom"/>
          </w:tcPr>
          <w:p w:rsidR="005340A9" w:rsidRPr="00B642DB" w:rsidRDefault="005340A9" w:rsidP="00F54D49">
            <w:pPr>
              <w:jc w:val="center"/>
              <w:rPr>
                <w:sz w:val="22"/>
                <w:szCs w:val="22"/>
              </w:rPr>
            </w:pPr>
            <w:r w:rsidRPr="00B642DB">
              <w:rPr>
                <w:sz w:val="22"/>
                <w:szCs w:val="22"/>
              </w:rPr>
              <w:t>1,03</w:t>
            </w:r>
          </w:p>
        </w:tc>
        <w:tc>
          <w:tcPr>
            <w:tcW w:w="1440" w:type="dxa"/>
            <w:vAlign w:val="bottom"/>
          </w:tcPr>
          <w:p w:rsidR="005340A9" w:rsidRPr="00B642DB" w:rsidRDefault="005340A9" w:rsidP="00F54D49">
            <w:pPr>
              <w:jc w:val="center"/>
              <w:rPr>
                <w:sz w:val="22"/>
                <w:szCs w:val="22"/>
              </w:rPr>
            </w:pPr>
            <w:r w:rsidRPr="00B642DB">
              <w:rPr>
                <w:sz w:val="22"/>
                <w:szCs w:val="22"/>
              </w:rPr>
              <w:t>1,02</w:t>
            </w:r>
          </w:p>
        </w:tc>
        <w:tc>
          <w:tcPr>
            <w:tcW w:w="1325" w:type="dxa"/>
            <w:vAlign w:val="bottom"/>
          </w:tcPr>
          <w:p w:rsidR="005340A9" w:rsidRPr="00B642DB" w:rsidRDefault="005340A9" w:rsidP="00F54D49">
            <w:pPr>
              <w:jc w:val="center"/>
              <w:rPr>
                <w:sz w:val="22"/>
                <w:szCs w:val="22"/>
              </w:rPr>
            </w:pPr>
            <w:r w:rsidRPr="00B642DB">
              <w:rPr>
                <w:sz w:val="22"/>
                <w:szCs w:val="22"/>
              </w:rPr>
              <w:t>1,01</w:t>
            </w:r>
          </w:p>
        </w:tc>
      </w:tr>
      <w:tr w:rsidR="005340A9" w:rsidRPr="00B642DB" w:rsidTr="00F54D49">
        <w:trPr>
          <w:trHeight w:val="308"/>
        </w:trPr>
        <w:tc>
          <w:tcPr>
            <w:tcW w:w="4320" w:type="dxa"/>
            <w:vAlign w:val="bottom"/>
          </w:tcPr>
          <w:p w:rsidR="005340A9" w:rsidRPr="00B642DB" w:rsidRDefault="005340A9" w:rsidP="00F54D49">
            <w:pPr>
              <w:rPr>
                <w:sz w:val="22"/>
                <w:szCs w:val="22"/>
              </w:rPr>
            </w:pPr>
            <w:r w:rsidRPr="00B642DB">
              <w:rPr>
                <w:sz w:val="22"/>
                <w:szCs w:val="22"/>
              </w:rPr>
              <w:t>Коэффициент смертности (на 1 тыс. чел.)</w:t>
            </w:r>
          </w:p>
        </w:tc>
        <w:tc>
          <w:tcPr>
            <w:tcW w:w="1080" w:type="dxa"/>
            <w:vAlign w:val="bottom"/>
          </w:tcPr>
          <w:p w:rsidR="005340A9" w:rsidRPr="00B642DB" w:rsidRDefault="005340A9" w:rsidP="00F54D49">
            <w:pPr>
              <w:jc w:val="center"/>
              <w:rPr>
                <w:sz w:val="20"/>
                <w:szCs w:val="20"/>
              </w:rPr>
            </w:pPr>
            <w:r w:rsidRPr="00B642DB">
              <w:rPr>
                <w:sz w:val="20"/>
                <w:szCs w:val="20"/>
              </w:rPr>
              <w:t>%</w:t>
            </w:r>
          </w:p>
        </w:tc>
        <w:tc>
          <w:tcPr>
            <w:tcW w:w="1440" w:type="dxa"/>
            <w:vAlign w:val="bottom"/>
          </w:tcPr>
          <w:p w:rsidR="005340A9" w:rsidRPr="00B642DB" w:rsidRDefault="005340A9" w:rsidP="00F54D49">
            <w:pPr>
              <w:jc w:val="center"/>
              <w:rPr>
                <w:sz w:val="22"/>
                <w:szCs w:val="22"/>
              </w:rPr>
            </w:pPr>
            <w:r w:rsidRPr="00B642DB">
              <w:rPr>
                <w:sz w:val="22"/>
                <w:szCs w:val="22"/>
              </w:rPr>
              <w:t>1,02</w:t>
            </w:r>
          </w:p>
        </w:tc>
        <w:tc>
          <w:tcPr>
            <w:tcW w:w="1440" w:type="dxa"/>
            <w:vAlign w:val="bottom"/>
          </w:tcPr>
          <w:p w:rsidR="005340A9" w:rsidRPr="00B642DB" w:rsidRDefault="005340A9" w:rsidP="00F54D49">
            <w:pPr>
              <w:jc w:val="center"/>
              <w:rPr>
                <w:sz w:val="22"/>
                <w:szCs w:val="22"/>
              </w:rPr>
            </w:pPr>
            <w:r w:rsidRPr="00B642DB">
              <w:rPr>
                <w:sz w:val="22"/>
                <w:szCs w:val="22"/>
              </w:rPr>
              <w:t>1,01</w:t>
            </w:r>
          </w:p>
        </w:tc>
        <w:tc>
          <w:tcPr>
            <w:tcW w:w="1325" w:type="dxa"/>
            <w:vAlign w:val="bottom"/>
          </w:tcPr>
          <w:p w:rsidR="005340A9" w:rsidRPr="00B642DB" w:rsidRDefault="005340A9" w:rsidP="00F54D49">
            <w:pPr>
              <w:jc w:val="center"/>
              <w:rPr>
                <w:sz w:val="22"/>
                <w:szCs w:val="22"/>
              </w:rPr>
            </w:pPr>
            <w:r w:rsidRPr="00B642DB">
              <w:rPr>
                <w:sz w:val="22"/>
                <w:szCs w:val="22"/>
              </w:rPr>
              <w:t>1,0</w:t>
            </w:r>
          </w:p>
        </w:tc>
      </w:tr>
      <w:tr w:rsidR="005340A9" w:rsidRPr="00B642DB" w:rsidTr="00F54D49">
        <w:trPr>
          <w:trHeight w:val="522"/>
        </w:trPr>
        <w:tc>
          <w:tcPr>
            <w:tcW w:w="4320" w:type="dxa"/>
            <w:vAlign w:val="bottom"/>
          </w:tcPr>
          <w:p w:rsidR="005340A9" w:rsidRPr="00B642DB" w:rsidRDefault="005340A9" w:rsidP="00F54D49">
            <w:pPr>
              <w:spacing w:before="100" w:beforeAutospacing="1" w:after="100" w:afterAutospacing="1"/>
              <w:rPr>
                <w:sz w:val="22"/>
                <w:szCs w:val="22"/>
              </w:rPr>
            </w:pPr>
            <w:r w:rsidRPr="00B642DB">
              <w:rPr>
                <w:sz w:val="22"/>
                <w:szCs w:val="22"/>
              </w:rPr>
              <w:t>Численность экономически активного населения</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1690</w:t>
            </w:r>
          </w:p>
        </w:tc>
        <w:tc>
          <w:tcPr>
            <w:tcW w:w="1440" w:type="dxa"/>
            <w:vAlign w:val="bottom"/>
          </w:tcPr>
          <w:p w:rsidR="005340A9" w:rsidRPr="00B642DB" w:rsidRDefault="005340A9" w:rsidP="00F54D49">
            <w:pPr>
              <w:jc w:val="center"/>
              <w:rPr>
                <w:sz w:val="22"/>
                <w:szCs w:val="22"/>
              </w:rPr>
            </w:pPr>
            <w:r w:rsidRPr="00B642DB">
              <w:rPr>
                <w:sz w:val="22"/>
                <w:szCs w:val="22"/>
              </w:rPr>
              <w:t>1695</w:t>
            </w:r>
          </w:p>
        </w:tc>
        <w:tc>
          <w:tcPr>
            <w:tcW w:w="1325" w:type="dxa"/>
            <w:vAlign w:val="bottom"/>
          </w:tcPr>
          <w:p w:rsidR="005340A9" w:rsidRPr="00B642DB" w:rsidRDefault="005340A9" w:rsidP="00F54D49">
            <w:pPr>
              <w:jc w:val="center"/>
              <w:rPr>
                <w:sz w:val="22"/>
                <w:szCs w:val="22"/>
              </w:rPr>
            </w:pPr>
            <w:r w:rsidRPr="00B642DB">
              <w:rPr>
                <w:sz w:val="22"/>
                <w:szCs w:val="22"/>
              </w:rPr>
              <w:t>1700</w:t>
            </w:r>
          </w:p>
        </w:tc>
      </w:tr>
      <w:tr w:rsidR="005340A9" w:rsidRPr="00B642DB" w:rsidTr="00F54D49">
        <w:trPr>
          <w:trHeight w:val="522"/>
        </w:trPr>
        <w:tc>
          <w:tcPr>
            <w:tcW w:w="4320" w:type="dxa"/>
            <w:vAlign w:val="bottom"/>
          </w:tcPr>
          <w:p w:rsidR="005340A9" w:rsidRPr="00B642DB" w:rsidRDefault="005340A9" w:rsidP="00F54D49">
            <w:pPr>
              <w:spacing w:before="100" w:beforeAutospacing="1" w:after="100" w:afterAutospacing="1"/>
              <w:rPr>
                <w:sz w:val="22"/>
                <w:szCs w:val="22"/>
              </w:rPr>
            </w:pPr>
            <w:r w:rsidRPr="00B642DB">
              <w:rPr>
                <w:sz w:val="22"/>
                <w:szCs w:val="22"/>
              </w:rPr>
              <w:t>Количество предприятий, организаций и учреждений, расположенных на территории поселения</w:t>
            </w:r>
          </w:p>
        </w:tc>
        <w:tc>
          <w:tcPr>
            <w:tcW w:w="1080" w:type="dxa"/>
            <w:vAlign w:val="bottom"/>
          </w:tcPr>
          <w:p w:rsidR="005340A9" w:rsidRPr="00B642DB" w:rsidRDefault="005340A9" w:rsidP="00F54D49">
            <w:pPr>
              <w:jc w:val="center"/>
              <w:rPr>
                <w:sz w:val="20"/>
                <w:szCs w:val="20"/>
              </w:rPr>
            </w:pPr>
            <w:r w:rsidRPr="00B642DB">
              <w:rPr>
                <w:sz w:val="20"/>
                <w:szCs w:val="20"/>
              </w:rPr>
              <w:t>ед.</w:t>
            </w:r>
          </w:p>
        </w:tc>
        <w:tc>
          <w:tcPr>
            <w:tcW w:w="1440" w:type="dxa"/>
            <w:vAlign w:val="bottom"/>
          </w:tcPr>
          <w:p w:rsidR="005340A9" w:rsidRPr="00B642DB" w:rsidRDefault="005340A9" w:rsidP="00F54D49">
            <w:pPr>
              <w:jc w:val="center"/>
              <w:rPr>
                <w:sz w:val="22"/>
                <w:szCs w:val="22"/>
              </w:rPr>
            </w:pPr>
            <w:r w:rsidRPr="00B642DB">
              <w:rPr>
                <w:sz w:val="22"/>
                <w:szCs w:val="22"/>
              </w:rPr>
              <w:t>27</w:t>
            </w:r>
          </w:p>
        </w:tc>
        <w:tc>
          <w:tcPr>
            <w:tcW w:w="1440" w:type="dxa"/>
            <w:vAlign w:val="bottom"/>
          </w:tcPr>
          <w:p w:rsidR="005340A9" w:rsidRPr="00B642DB" w:rsidRDefault="005340A9" w:rsidP="00F54D49">
            <w:pPr>
              <w:jc w:val="center"/>
              <w:rPr>
                <w:sz w:val="22"/>
                <w:szCs w:val="22"/>
              </w:rPr>
            </w:pPr>
            <w:r w:rsidRPr="00B642DB">
              <w:rPr>
                <w:sz w:val="22"/>
                <w:szCs w:val="22"/>
              </w:rPr>
              <w:t>27</w:t>
            </w:r>
          </w:p>
        </w:tc>
        <w:tc>
          <w:tcPr>
            <w:tcW w:w="1325" w:type="dxa"/>
            <w:vAlign w:val="bottom"/>
          </w:tcPr>
          <w:p w:rsidR="005340A9" w:rsidRPr="00B642DB" w:rsidRDefault="005340A9" w:rsidP="00F54D49">
            <w:pPr>
              <w:jc w:val="center"/>
              <w:rPr>
                <w:sz w:val="22"/>
                <w:szCs w:val="22"/>
              </w:rPr>
            </w:pPr>
            <w:r w:rsidRPr="00B642DB">
              <w:rPr>
                <w:sz w:val="22"/>
                <w:szCs w:val="22"/>
              </w:rPr>
              <w:t>30</w:t>
            </w:r>
          </w:p>
        </w:tc>
      </w:tr>
      <w:tr w:rsidR="005340A9" w:rsidRPr="00B642DB" w:rsidTr="00F54D49">
        <w:trPr>
          <w:trHeight w:val="522"/>
        </w:trPr>
        <w:tc>
          <w:tcPr>
            <w:tcW w:w="4320" w:type="dxa"/>
            <w:vAlign w:val="bottom"/>
          </w:tcPr>
          <w:p w:rsidR="005340A9" w:rsidRPr="00B642DB" w:rsidRDefault="005340A9" w:rsidP="00F54D49">
            <w:pPr>
              <w:spacing w:before="100" w:beforeAutospacing="1" w:after="100" w:afterAutospacing="1"/>
              <w:rPr>
                <w:sz w:val="22"/>
                <w:szCs w:val="22"/>
              </w:rPr>
            </w:pPr>
            <w:r w:rsidRPr="00B642DB">
              <w:rPr>
                <w:sz w:val="22"/>
                <w:szCs w:val="22"/>
              </w:rPr>
              <w:t>Количество ИП во всех сферах деятельности</w:t>
            </w:r>
          </w:p>
        </w:tc>
        <w:tc>
          <w:tcPr>
            <w:tcW w:w="1080" w:type="dxa"/>
            <w:vAlign w:val="bottom"/>
          </w:tcPr>
          <w:p w:rsidR="005340A9" w:rsidRPr="00B642DB" w:rsidRDefault="005340A9" w:rsidP="00F54D49">
            <w:pPr>
              <w:jc w:val="center"/>
              <w:rPr>
                <w:sz w:val="20"/>
                <w:szCs w:val="20"/>
              </w:rPr>
            </w:pPr>
            <w:r w:rsidRPr="00B642DB">
              <w:rPr>
                <w:sz w:val="20"/>
                <w:szCs w:val="20"/>
              </w:rPr>
              <w:t>чел.</w:t>
            </w:r>
          </w:p>
        </w:tc>
        <w:tc>
          <w:tcPr>
            <w:tcW w:w="1440" w:type="dxa"/>
            <w:vAlign w:val="bottom"/>
          </w:tcPr>
          <w:p w:rsidR="005340A9" w:rsidRPr="00B642DB" w:rsidRDefault="005340A9" w:rsidP="00F54D49">
            <w:pPr>
              <w:jc w:val="center"/>
              <w:rPr>
                <w:sz w:val="22"/>
                <w:szCs w:val="22"/>
              </w:rPr>
            </w:pPr>
            <w:r w:rsidRPr="00B642DB">
              <w:rPr>
                <w:sz w:val="22"/>
                <w:szCs w:val="22"/>
              </w:rPr>
              <w:t>9</w:t>
            </w:r>
          </w:p>
        </w:tc>
        <w:tc>
          <w:tcPr>
            <w:tcW w:w="1440" w:type="dxa"/>
            <w:vAlign w:val="bottom"/>
          </w:tcPr>
          <w:p w:rsidR="005340A9" w:rsidRPr="00B642DB" w:rsidRDefault="005340A9" w:rsidP="00F54D49">
            <w:pPr>
              <w:jc w:val="center"/>
              <w:rPr>
                <w:sz w:val="22"/>
                <w:szCs w:val="22"/>
              </w:rPr>
            </w:pPr>
            <w:r w:rsidRPr="00B642DB">
              <w:rPr>
                <w:sz w:val="22"/>
                <w:szCs w:val="22"/>
              </w:rPr>
              <w:t>11</w:t>
            </w:r>
          </w:p>
        </w:tc>
        <w:tc>
          <w:tcPr>
            <w:tcW w:w="1325" w:type="dxa"/>
            <w:vAlign w:val="bottom"/>
          </w:tcPr>
          <w:p w:rsidR="005340A9" w:rsidRPr="00B642DB" w:rsidRDefault="005340A9" w:rsidP="00F54D49">
            <w:pPr>
              <w:jc w:val="center"/>
              <w:rPr>
                <w:sz w:val="22"/>
                <w:szCs w:val="22"/>
              </w:rPr>
            </w:pPr>
            <w:r w:rsidRPr="00B642DB">
              <w:rPr>
                <w:sz w:val="22"/>
                <w:szCs w:val="22"/>
              </w:rPr>
              <w:t>12</w:t>
            </w:r>
          </w:p>
        </w:tc>
      </w:tr>
      <w:tr w:rsidR="005340A9" w:rsidRPr="00B642DB" w:rsidTr="00F54D49">
        <w:trPr>
          <w:trHeight w:val="327"/>
        </w:trPr>
        <w:tc>
          <w:tcPr>
            <w:tcW w:w="4320" w:type="dxa"/>
            <w:vAlign w:val="bottom"/>
          </w:tcPr>
          <w:p w:rsidR="005340A9" w:rsidRPr="00B642DB" w:rsidRDefault="005340A9" w:rsidP="00F54D49">
            <w:pPr>
              <w:spacing w:before="100" w:beforeAutospacing="1" w:after="100" w:afterAutospacing="1"/>
              <w:rPr>
                <w:sz w:val="22"/>
                <w:szCs w:val="22"/>
              </w:rPr>
            </w:pPr>
            <w:r w:rsidRPr="00B642DB">
              <w:rPr>
                <w:sz w:val="22"/>
                <w:szCs w:val="22"/>
              </w:rPr>
              <w:t xml:space="preserve">Официальный  уровень безработицы по </w:t>
            </w:r>
            <w:r>
              <w:rPr>
                <w:sz w:val="22"/>
                <w:szCs w:val="22"/>
              </w:rPr>
              <w:t>Спас</w:t>
            </w:r>
            <w:r w:rsidRPr="00B642DB">
              <w:rPr>
                <w:sz w:val="22"/>
                <w:szCs w:val="22"/>
              </w:rPr>
              <w:t>скому сельскому поселению</w:t>
            </w:r>
          </w:p>
        </w:tc>
        <w:tc>
          <w:tcPr>
            <w:tcW w:w="1080" w:type="dxa"/>
            <w:vAlign w:val="bottom"/>
          </w:tcPr>
          <w:p w:rsidR="005340A9" w:rsidRPr="00B642DB" w:rsidRDefault="005340A9" w:rsidP="00F54D49">
            <w:pPr>
              <w:jc w:val="center"/>
              <w:rPr>
                <w:sz w:val="20"/>
                <w:szCs w:val="20"/>
              </w:rPr>
            </w:pPr>
            <w:r w:rsidRPr="00B642DB">
              <w:rPr>
                <w:sz w:val="20"/>
                <w:szCs w:val="20"/>
              </w:rPr>
              <w:t>%</w:t>
            </w:r>
          </w:p>
        </w:tc>
        <w:tc>
          <w:tcPr>
            <w:tcW w:w="1440" w:type="dxa"/>
            <w:vAlign w:val="bottom"/>
          </w:tcPr>
          <w:p w:rsidR="005340A9" w:rsidRPr="00B642DB" w:rsidRDefault="005340A9" w:rsidP="00F54D49">
            <w:pPr>
              <w:jc w:val="center"/>
              <w:rPr>
                <w:sz w:val="22"/>
                <w:szCs w:val="22"/>
              </w:rPr>
            </w:pPr>
            <w:r w:rsidRPr="00B642DB">
              <w:rPr>
                <w:sz w:val="22"/>
                <w:szCs w:val="22"/>
              </w:rPr>
              <w:t>1,5</w:t>
            </w:r>
          </w:p>
        </w:tc>
        <w:tc>
          <w:tcPr>
            <w:tcW w:w="1440" w:type="dxa"/>
            <w:vAlign w:val="bottom"/>
          </w:tcPr>
          <w:p w:rsidR="005340A9" w:rsidRPr="00B642DB" w:rsidRDefault="005340A9" w:rsidP="00F54D49">
            <w:pPr>
              <w:jc w:val="center"/>
              <w:rPr>
                <w:sz w:val="22"/>
                <w:szCs w:val="22"/>
              </w:rPr>
            </w:pPr>
            <w:r w:rsidRPr="00B642DB">
              <w:rPr>
                <w:sz w:val="22"/>
                <w:szCs w:val="22"/>
              </w:rPr>
              <w:t>1,3</w:t>
            </w:r>
          </w:p>
        </w:tc>
        <w:tc>
          <w:tcPr>
            <w:tcW w:w="1325" w:type="dxa"/>
            <w:vAlign w:val="bottom"/>
          </w:tcPr>
          <w:p w:rsidR="005340A9" w:rsidRPr="00B642DB" w:rsidRDefault="005340A9" w:rsidP="00F54D49">
            <w:pPr>
              <w:jc w:val="center"/>
              <w:rPr>
                <w:sz w:val="22"/>
                <w:szCs w:val="22"/>
              </w:rPr>
            </w:pPr>
            <w:r w:rsidRPr="00B642DB">
              <w:rPr>
                <w:sz w:val="22"/>
                <w:szCs w:val="22"/>
              </w:rPr>
              <w:t>1,0</w:t>
            </w:r>
          </w:p>
        </w:tc>
      </w:tr>
      <w:tr w:rsidR="005340A9" w:rsidRPr="000A4C82" w:rsidTr="00F54D49">
        <w:trPr>
          <w:trHeight w:val="371"/>
        </w:trPr>
        <w:tc>
          <w:tcPr>
            <w:tcW w:w="9605" w:type="dxa"/>
            <w:gridSpan w:val="5"/>
            <w:vAlign w:val="center"/>
          </w:tcPr>
          <w:p w:rsidR="005340A9" w:rsidRPr="000A4C82" w:rsidRDefault="005340A9" w:rsidP="00F54D49">
            <w:pPr>
              <w:jc w:val="center"/>
              <w:rPr>
                <w:b/>
                <w:sz w:val="22"/>
                <w:szCs w:val="22"/>
              </w:rPr>
            </w:pPr>
            <w:r w:rsidRPr="000A4C82">
              <w:rPr>
                <w:b/>
                <w:sz w:val="22"/>
                <w:szCs w:val="22"/>
              </w:rPr>
              <w:t>Показатели  земельно-имущественных  отношений</w:t>
            </w:r>
          </w:p>
        </w:tc>
      </w:tr>
      <w:tr w:rsidR="005340A9" w:rsidRPr="000A4C82" w:rsidTr="00F54D49">
        <w:trPr>
          <w:trHeight w:val="297"/>
        </w:trPr>
        <w:tc>
          <w:tcPr>
            <w:tcW w:w="4320" w:type="dxa"/>
            <w:vAlign w:val="bottom"/>
          </w:tcPr>
          <w:p w:rsidR="005340A9" w:rsidRPr="000A4C82" w:rsidRDefault="005340A9" w:rsidP="00F54D49">
            <w:pPr>
              <w:rPr>
                <w:sz w:val="22"/>
                <w:szCs w:val="22"/>
              </w:rPr>
            </w:pPr>
          </w:p>
        </w:tc>
        <w:tc>
          <w:tcPr>
            <w:tcW w:w="1080" w:type="dxa"/>
            <w:vAlign w:val="bottom"/>
          </w:tcPr>
          <w:p w:rsidR="005340A9" w:rsidRPr="000A4C82" w:rsidRDefault="005340A9" w:rsidP="00F54D49">
            <w:pPr>
              <w:jc w:val="center"/>
              <w:rPr>
                <w:sz w:val="20"/>
                <w:szCs w:val="20"/>
              </w:rPr>
            </w:pPr>
          </w:p>
        </w:tc>
        <w:tc>
          <w:tcPr>
            <w:tcW w:w="1440" w:type="dxa"/>
            <w:vAlign w:val="bottom"/>
          </w:tcPr>
          <w:p w:rsidR="005340A9" w:rsidRPr="000A4C82" w:rsidRDefault="005340A9" w:rsidP="00F54D49">
            <w:pPr>
              <w:jc w:val="center"/>
              <w:rPr>
                <w:sz w:val="22"/>
                <w:szCs w:val="22"/>
              </w:rPr>
            </w:pPr>
          </w:p>
        </w:tc>
        <w:tc>
          <w:tcPr>
            <w:tcW w:w="1440" w:type="dxa"/>
            <w:vAlign w:val="bottom"/>
          </w:tcPr>
          <w:p w:rsidR="005340A9" w:rsidRPr="000A4C82" w:rsidRDefault="005340A9" w:rsidP="00F54D49">
            <w:pPr>
              <w:jc w:val="center"/>
              <w:rPr>
                <w:sz w:val="22"/>
                <w:szCs w:val="22"/>
              </w:rPr>
            </w:pPr>
          </w:p>
        </w:tc>
        <w:tc>
          <w:tcPr>
            <w:tcW w:w="1325" w:type="dxa"/>
            <w:vAlign w:val="bottom"/>
          </w:tcPr>
          <w:p w:rsidR="005340A9" w:rsidRPr="000A4C82" w:rsidRDefault="005340A9" w:rsidP="00F54D49">
            <w:pPr>
              <w:jc w:val="center"/>
              <w:rPr>
                <w:sz w:val="22"/>
                <w:szCs w:val="22"/>
              </w:rPr>
            </w:pPr>
          </w:p>
        </w:tc>
      </w:tr>
      <w:tr w:rsidR="005340A9" w:rsidRPr="000A4C82" w:rsidTr="00F54D49">
        <w:trPr>
          <w:trHeight w:val="297"/>
        </w:trPr>
        <w:tc>
          <w:tcPr>
            <w:tcW w:w="4320" w:type="dxa"/>
            <w:vAlign w:val="bottom"/>
          </w:tcPr>
          <w:p w:rsidR="005340A9" w:rsidRPr="000A4C82" w:rsidRDefault="005340A9" w:rsidP="00F54D49">
            <w:pPr>
              <w:rPr>
                <w:sz w:val="22"/>
                <w:szCs w:val="22"/>
              </w:rPr>
            </w:pPr>
            <w:r w:rsidRPr="000A4C82">
              <w:rPr>
                <w:sz w:val="22"/>
                <w:szCs w:val="22"/>
              </w:rPr>
              <w:t>Возможность сдачи в аренду земель сельхозназначения</w:t>
            </w:r>
          </w:p>
        </w:tc>
        <w:tc>
          <w:tcPr>
            <w:tcW w:w="1080" w:type="dxa"/>
            <w:vAlign w:val="bottom"/>
          </w:tcPr>
          <w:p w:rsidR="005340A9" w:rsidRPr="000A4C82" w:rsidRDefault="005340A9" w:rsidP="00F54D49">
            <w:pPr>
              <w:jc w:val="center"/>
              <w:rPr>
                <w:sz w:val="20"/>
                <w:szCs w:val="20"/>
              </w:rPr>
            </w:pPr>
            <w:r w:rsidRPr="000A4C82">
              <w:rPr>
                <w:sz w:val="20"/>
                <w:szCs w:val="20"/>
              </w:rPr>
              <w:t>га</w:t>
            </w:r>
          </w:p>
        </w:tc>
        <w:tc>
          <w:tcPr>
            <w:tcW w:w="1440" w:type="dxa"/>
            <w:vAlign w:val="bottom"/>
          </w:tcPr>
          <w:p w:rsidR="005340A9" w:rsidRPr="000A4C82" w:rsidRDefault="005340A9" w:rsidP="00F54D49">
            <w:pPr>
              <w:jc w:val="center"/>
              <w:rPr>
                <w:sz w:val="22"/>
                <w:szCs w:val="22"/>
              </w:rPr>
            </w:pPr>
          </w:p>
        </w:tc>
        <w:tc>
          <w:tcPr>
            <w:tcW w:w="1440" w:type="dxa"/>
            <w:vAlign w:val="bottom"/>
          </w:tcPr>
          <w:p w:rsidR="005340A9" w:rsidRPr="000A4C82" w:rsidRDefault="005340A9" w:rsidP="00F54D49">
            <w:pPr>
              <w:jc w:val="center"/>
              <w:rPr>
                <w:sz w:val="22"/>
                <w:szCs w:val="22"/>
              </w:rPr>
            </w:pPr>
          </w:p>
        </w:tc>
        <w:tc>
          <w:tcPr>
            <w:tcW w:w="1325" w:type="dxa"/>
            <w:vAlign w:val="bottom"/>
          </w:tcPr>
          <w:p w:rsidR="005340A9" w:rsidRPr="000A4C82" w:rsidRDefault="005340A9" w:rsidP="00F54D49">
            <w:pPr>
              <w:jc w:val="center"/>
              <w:rPr>
                <w:sz w:val="22"/>
                <w:szCs w:val="22"/>
              </w:rPr>
            </w:pPr>
          </w:p>
        </w:tc>
      </w:tr>
      <w:tr w:rsidR="005340A9" w:rsidRPr="00723B3A" w:rsidTr="00F54D49">
        <w:trPr>
          <w:trHeight w:val="297"/>
        </w:trPr>
        <w:tc>
          <w:tcPr>
            <w:tcW w:w="4320" w:type="dxa"/>
            <w:vAlign w:val="bottom"/>
          </w:tcPr>
          <w:p w:rsidR="005340A9" w:rsidRPr="00723B3A" w:rsidRDefault="005340A9" w:rsidP="00F54D49">
            <w:pPr>
              <w:rPr>
                <w:sz w:val="22"/>
                <w:szCs w:val="22"/>
              </w:rPr>
            </w:pPr>
            <w:r w:rsidRPr="00723B3A">
              <w:rPr>
                <w:sz w:val="22"/>
                <w:szCs w:val="22"/>
              </w:rPr>
              <w:t xml:space="preserve">Общий жилой фонд </w:t>
            </w:r>
          </w:p>
        </w:tc>
        <w:tc>
          <w:tcPr>
            <w:tcW w:w="1080" w:type="dxa"/>
            <w:vAlign w:val="bottom"/>
          </w:tcPr>
          <w:p w:rsidR="005340A9" w:rsidRPr="00723B3A" w:rsidRDefault="005340A9" w:rsidP="00F54D49">
            <w:pPr>
              <w:jc w:val="center"/>
              <w:rPr>
                <w:sz w:val="20"/>
                <w:szCs w:val="20"/>
              </w:rPr>
            </w:pPr>
            <w:r w:rsidRPr="00723B3A">
              <w:rPr>
                <w:sz w:val="20"/>
                <w:szCs w:val="20"/>
              </w:rPr>
              <w:t>тыс. кв.м.</w:t>
            </w:r>
          </w:p>
        </w:tc>
        <w:tc>
          <w:tcPr>
            <w:tcW w:w="1440" w:type="dxa"/>
            <w:vAlign w:val="bottom"/>
          </w:tcPr>
          <w:p w:rsidR="005340A9" w:rsidRPr="00723B3A" w:rsidRDefault="005340A9" w:rsidP="00F54D49">
            <w:pPr>
              <w:jc w:val="center"/>
              <w:rPr>
                <w:sz w:val="22"/>
                <w:szCs w:val="22"/>
              </w:rPr>
            </w:pPr>
            <w:r w:rsidRPr="00723B3A">
              <w:rPr>
                <w:sz w:val="22"/>
                <w:szCs w:val="22"/>
              </w:rPr>
              <w:t>50,7</w:t>
            </w:r>
          </w:p>
        </w:tc>
        <w:tc>
          <w:tcPr>
            <w:tcW w:w="1440" w:type="dxa"/>
            <w:vAlign w:val="bottom"/>
          </w:tcPr>
          <w:p w:rsidR="005340A9" w:rsidRPr="00723B3A" w:rsidRDefault="005340A9" w:rsidP="00F54D49">
            <w:pPr>
              <w:jc w:val="center"/>
              <w:rPr>
                <w:sz w:val="22"/>
                <w:szCs w:val="22"/>
              </w:rPr>
            </w:pPr>
            <w:r w:rsidRPr="00723B3A">
              <w:rPr>
                <w:sz w:val="22"/>
                <w:szCs w:val="22"/>
              </w:rPr>
              <w:t>50,7</w:t>
            </w:r>
          </w:p>
        </w:tc>
        <w:tc>
          <w:tcPr>
            <w:tcW w:w="1325" w:type="dxa"/>
            <w:vAlign w:val="bottom"/>
          </w:tcPr>
          <w:p w:rsidR="005340A9" w:rsidRPr="00723B3A" w:rsidRDefault="005340A9" w:rsidP="00F54D49">
            <w:pPr>
              <w:jc w:val="center"/>
              <w:rPr>
                <w:sz w:val="22"/>
                <w:szCs w:val="22"/>
              </w:rPr>
            </w:pPr>
            <w:r w:rsidRPr="00723B3A">
              <w:rPr>
                <w:sz w:val="22"/>
                <w:szCs w:val="22"/>
              </w:rPr>
              <w:t>52,8</w:t>
            </w:r>
          </w:p>
        </w:tc>
      </w:tr>
      <w:tr w:rsidR="005340A9" w:rsidRPr="00723B3A" w:rsidTr="00F54D49">
        <w:trPr>
          <w:trHeight w:val="297"/>
        </w:trPr>
        <w:tc>
          <w:tcPr>
            <w:tcW w:w="4320" w:type="dxa"/>
            <w:vAlign w:val="bottom"/>
          </w:tcPr>
          <w:p w:rsidR="005340A9" w:rsidRPr="00723B3A" w:rsidRDefault="005340A9" w:rsidP="00F54D49">
            <w:pPr>
              <w:rPr>
                <w:sz w:val="22"/>
                <w:szCs w:val="22"/>
              </w:rPr>
            </w:pPr>
            <w:r w:rsidRPr="00723B3A">
              <w:rPr>
                <w:sz w:val="22"/>
                <w:szCs w:val="22"/>
              </w:rPr>
              <w:t xml:space="preserve">  в том числе: в муниципальной собственности</w:t>
            </w:r>
          </w:p>
        </w:tc>
        <w:tc>
          <w:tcPr>
            <w:tcW w:w="1080" w:type="dxa"/>
            <w:vAlign w:val="bottom"/>
          </w:tcPr>
          <w:p w:rsidR="005340A9" w:rsidRPr="00723B3A" w:rsidRDefault="005340A9" w:rsidP="00F54D49">
            <w:pPr>
              <w:jc w:val="center"/>
              <w:rPr>
                <w:sz w:val="20"/>
                <w:szCs w:val="20"/>
              </w:rPr>
            </w:pPr>
            <w:r w:rsidRPr="00723B3A">
              <w:rPr>
                <w:sz w:val="20"/>
                <w:szCs w:val="20"/>
              </w:rPr>
              <w:t>тыс. кв.м.</w:t>
            </w:r>
          </w:p>
        </w:tc>
        <w:tc>
          <w:tcPr>
            <w:tcW w:w="1440" w:type="dxa"/>
            <w:vAlign w:val="bottom"/>
          </w:tcPr>
          <w:p w:rsidR="005340A9" w:rsidRPr="00723B3A" w:rsidRDefault="005340A9" w:rsidP="00F54D49">
            <w:pPr>
              <w:jc w:val="center"/>
              <w:rPr>
                <w:sz w:val="22"/>
                <w:szCs w:val="22"/>
              </w:rPr>
            </w:pPr>
            <w:r w:rsidRPr="00723B3A">
              <w:rPr>
                <w:sz w:val="22"/>
                <w:szCs w:val="22"/>
              </w:rPr>
              <w:t>1,9</w:t>
            </w:r>
          </w:p>
        </w:tc>
        <w:tc>
          <w:tcPr>
            <w:tcW w:w="1440" w:type="dxa"/>
            <w:vAlign w:val="bottom"/>
          </w:tcPr>
          <w:p w:rsidR="005340A9" w:rsidRPr="00723B3A" w:rsidRDefault="005340A9" w:rsidP="00F54D49">
            <w:pPr>
              <w:jc w:val="center"/>
              <w:rPr>
                <w:sz w:val="22"/>
                <w:szCs w:val="22"/>
              </w:rPr>
            </w:pPr>
            <w:r w:rsidRPr="00723B3A">
              <w:rPr>
                <w:sz w:val="22"/>
                <w:szCs w:val="22"/>
              </w:rPr>
              <w:t>1,9</w:t>
            </w:r>
          </w:p>
        </w:tc>
        <w:tc>
          <w:tcPr>
            <w:tcW w:w="1325" w:type="dxa"/>
            <w:vAlign w:val="bottom"/>
          </w:tcPr>
          <w:p w:rsidR="005340A9" w:rsidRPr="00723B3A" w:rsidRDefault="005340A9" w:rsidP="00F54D49">
            <w:pPr>
              <w:jc w:val="center"/>
              <w:rPr>
                <w:sz w:val="22"/>
                <w:szCs w:val="22"/>
              </w:rPr>
            </w:pPr>
            <w:r w:rsidRPr="00723B3A">
              <w:rPr>
                <w:sz w:val="22"/>
                <w:szCs w:val="22"/>
              </w:rPr>
              <w:t>1,9</w:t>
            </w:r>
          </w:p>
        </w:tc>
      </w:tr>
      <w:tr w:rsidR="005340A9" w:rsidRPr="00723B3A" w:rsidTr="00F54D49">
        <w:trPr>
          <w:trHeight w:val="297"/>
        </w:trPr>
        <w:tc>
          <w:tcPr>
            <w:tcW w:w="4320" w:type="dxa"/>
            <w:vAlign w:val="bottom"/>
          </w:tcPr>
          <w:p w:rsidR="005340A9" w:rsidRPr="00723B3A" w:rsidRDefault="005340A9" w:rsidP="00F54D49">
            <w:pPr>
              <w:rPr>
                <w:sz w:val="22"/>
                <w:szCs w:val="22"/>
              </w:rPr>
            </w:pPr>
            <w:r w:rsidRPr="00723B3A">
              <w:rPr>
                <w:sz w:val="22"/>
                <w:szCs w:val="22"/>
              </w:rPr>
              <w:t>Средняя обеспеченность населения площадью жилых квартир</w:t>
            </w:r>
          </w:p>
        </w:tc>
        <w:tc>
          <w:tcPr>
            <w:tcW w:w="1080" w:type="dxa"/>
            <w:vAlign w:val="bottom"/>
          </w:tcPr>
          <w:p w:rsidR="005340A9" w:rsidRPr="00723B3A" w:rsidRDefault="005340A9" w:rsidP="00F54D49">
            <w:pPr>
              <w:jc w:val="center"/>
              <w:rPr>
                <w:sz w:val="20"/>
                <w:szCs w:val="20"/>
              </w:rPr>
            </w:pPr>
            <w:r w:rsidRPr="00723B3A">
              <w:rPr>
                <w:sz w:val="20"/>
                <w:szCs w:val="20"/>
              </w:rPr>
              <w:t>м</w:t>
            </w:r>
            <w:r w:rsidRPr="00723B3A">
              <w:rPr>
                <w:sz w:val="20"/>
                <w:szCs w:val="20"/>
                <w:vertAlign w:val="superscript"/>
              </w:rPr>
              <w:t>2</w:t>
            </w:r>
            <w:r w:rsidRPr="00723B3A">
              <w:rPr>
                <w:sz w:val="20"/>
                <w:szCs w:val="20"/>
              </w:rPr>
              <w:t xml:space="preserve"> на человека</w:t>
            </w:r>
          </w:p>
        </w:tc>
        <w:tc>
          <w:tcPr>
            <w:tcW w:w="1440" w:type="dxa"/>
            <w:vAlign w:val="bottom"/>
          </w:tcPr>
          <w:p w:rsidR="005340A9" w:rsidRPr="00723B3A" w:rsidRDefault="005340A9" w:rsidP="00F54D49">
            <w:pPr>
              <w:jc w:val="center"/>
              <w:rPr>
                <w:sz w:val="22"/>
                <w:szCs w:val="22"/>
              </w:rPr>
            </w:pPr>
            <w:r w:rsidRPr="00723B3A">
              <w:rPr>
                <w:sz w:val="22"/>
                <w:szCs w:val="22"/>
              </w:rPr>
              <w:t>17,3</w:t>
            </w:r>
          </w:p>
        </w:tc>
        <w:tc>
          <w:tcPr>
            <w:tcW w:w="1440" w:type="dxa"/>
            <w:vAlign w:val="bottom"/>
          </w:tcPr>
          <w:p w:rsidR="005340A9" w:rsidRPr="00723B3A" w:rsidRDefault="005340A9" w:rsidP="00F54D49">
            <w:pPr>
              <w:jc w:val="center"/>
              <w:rPr>
                <w:sz w:val="22"/>
                <w:szCs w:val="22"/>
              </w:rPr>
            </w:pPr>
            <w:r w:rsidRPr="00723B3A">
              <w:rPr>
                <w:sz w:val="22"/>
                <w:szCs w:val="22"/>
              </w:rPr>
              <w:t>17,1</w:t>
            </w:r>
          </w:p>
        </w:tc>
        <w:tc>
          <w:tcPr>
            <w:tcW w:w="1325" w:type="dxa"/>
            <w:vAlign w:val="bottom"/>
          </w:tcPr>
          <w:p w:rsidR="005340A9" w:rsidRPr="00723B3A" w:rsidRDefault="005340A9" w:rsidP="00F54D49">
            <w:pPr>
              <w:jc w:val="center"/>
              <w:rPr>
                <w:sz w:val="22"/>
                <w:szCs w:val="22"/>
              </w:rPr>
            </w:pPr>
            <w:r w:rsidRPr="00723B3A">
              <w:rPr>
                <w:sz w:val="22"/>
                <w:szCs w:val="22"/>
              </w:rPr>
              <w:t>17,8</w:t>
            </w:r>
          </w:p>
        </w:tc>
      </w:tr>
      <w:tr w:rsidR="005340A9" w:rsidRPr="00723B3A" w:rsidTr="00F54D49">
        <w:trPr>
          <w:trHeight w:val="508"/>
        </w:trPr>
        <w:tc>
          <w:tcPr>
            <w:tcW w:w="4320" w:type="dxa"/>
            <w:vAlign w:val="bottom"/>
          </w:tcPr>
          <w:p w:rsidR="005340A9" w:rsidRPr="00723B3A" w:rsidRDefault="005340A9" w:rsidP="00F54D49">
            <w:pPr>
              <w:rPr>
                <w:sz w:val="22"/>
                <w:szCs w:val="22"/>
              </w:rPr>
            </w:pPr>
            <w:r w:rsidRPr="00723B3A">
              <w:rPr>
                <w:sz w:val="22"/>
                <w:szCs w:val="22"/>
              </w:rPr>
              <w:t>Возможность сдачи в аренду недвижимого имущества</w:t>
            </w:r>
          </w:p>
        </w:tc>
        <w:tc>
          <w:tcPr>
            <w:tcW w:w="1080" w:type="dxa"/>
            <w:vAlign w:val="bottom"/>
          </w:tcPr>
          <w:p w:rsidR="005340A9" w:rsidRPr="00723B3A" w:rsidRDefault="005340A9" w:rsidP="00F54D49">
            <w:pPr>
              <w:jc w:val="center"/>
              <w:rPr>
                <w:sz w:val="20"/>
                <w:szCs w:val="20"/>
              </w:rPr>
            </w:pPr>
            <w:r w:rsidRPr="00723B3A">
              <w:rPr>
                <w:sz w:val="20"/>
                <w:szCs w:val="20"/>
              </w:rPr>
              <w:t>кв. м</w:t>
            </w:r>
          </w:p>
        </w:tc>
        <w:tc>
          <w:tcPr>
            <w:tcW w:w="1440" w:type="dxa"/>
            <w:vAlign w:val="bottom"/>
          </w:tcPr>
          <w:p w:rsidR="005340A9" w:rsidRPr="00723B3A" w:rsidRDefault="005340A9" w:rsidP="00F54D49">
            <w:pPr>
              <w:jc w:val="center"/>
              <w:rPr>
                <w:sz w:val="22"/>
                <w:szCs w:val="22"/>
              </w:rPr>
            </w:pPr>
            <w:r w:rsidRPr="00723B3A">
              <w:rPr>
                <w:sz w:val="22"/>
                <w:szCs w:val="22"/>
              </w:rPr>
              <w:t>-</w:t>
            </w:r>
          </w:p>
        </w:tc>
        <w:tc>
          <w:tcPr>
            <w:tcW w:w="1440" w:type="dxa"/>
            <w:vAlign w:val="bottom"/>
          </w:tcPr>
          <w:p w:rsidR="005340A9" w:rsidRPr="00723B3A" w:rsidRDefault="005340A9" w:rsidP="00F54D49">
            <w:pPr>
              <w:jc w:val="center"/>
              <w:rPr>
                <w:sz w:val="22"/>
                <w:szCs w:val="22"/>
              </w:rPr>
            </w:pPr>
            <w:r w:rsidRPr="00723B3A">
              <w:rPr>
                <w:sz w:val="22"/>
                <w:szCs w:val="22"/>
              </w:rPr>
              <w:t>-</w:t>
            </w:r>
          </w:p>
        </w:tc>
        <w:tc>
          <w:tcPr>
            <w:tcW w:w="1325" w:type="dxa"/>
            <w:vAlign w:val="bottom"/>
          </w:tcPr>
          <w:p w:rsidR="005340A9" w:rsidRPr="00723B3A" w:rsidRDefault="005340A9" w:rsidP="00F54D49">
            <w:pPr>
              <w:jc w:val="center"/>
              <w:rPr>
                <w:sz w:val="22"/>
                <w:szCs w:val="22"/>
              </w:rPr>
            </w:pPr>
            <w:r w:rsidRPr="00723B3A">
              <w:rPr>
                <w:sz w:val="22"/>
                <w:szCs w:val="22"/>
              </w:rPr>
              <w:t>-</w:t>
            </w:r>
          </w:p>
        </w:tc>
      </w:tr>
      <w:tr w:rsidR="005340A9" w:rsidRPr="00AD6D41" w:rsidTr="00F54D49">
        <w:trPr>
          <w:trHeight w:val="439"/>
        </w:trPr>
        <w:tc>
          <w:tcPr>
            <w:tcW w:w="9605" w:type="dxa"/>
            <w:gridSpan w:val="5"/>
            <w:vAlign w:val="center"/>
          </w:tcPr>
          <w:p w:rsidR="005340A9" w:rsidRPr="00AD6D41" w:rsidRDefault="005340A9" w:rsidP="00F54D49">
            <w:pPr>
              <w:jc w:val="center"/>
              <w:rPr>
                <w:b/>
                <w:sz w:val="22"/>
                <w:szCs w:val="22"/>
              </w:rPr>
            </w:pPr>
            <w:r w:rsidRPr="00AD6D41">
              <w:rPr>
                <w:b/>
                <w:sz w:val="22"/>
                <w:szCs w:val="22"/>
              </w:rPr>
              <w:t>Прогнозный  план  приватизации  имущества</w:t>
            </w:r>
          </w:p>
        </w:tc>
      </w:tr>
      <w:tr w:rsidR="005340A9" w:rsidRPr="00AD6D41" w:rsidTr="00F54D49">
        <w:trPr>
          <w:trHeight w:val="374"/>
        </w:trPr>
        <w:tc>
          <w:tcPr>
            <w:tcW w:w="4320" w:type="dxa"/>
            <w:vAlign w:val="bottom"/>
          </w:tcPr>
          <w:p w:rsidR="005340A9" w:rsidRPr="00AD6D41" w:rsidRDefault="005340A9" w:rsidP="00F54D49">
            <w:pPr>
              <w:rPr>
                <w:sz w:val="22"/>
                <w:szCs w:val="22"/>
              </w:rPr>
            </w:pPr>
            <w:r w:rsidRPr="00AD6D41">
              <w:rPr>
                <w:sz w:val="22"/>
                <w:szCs w:val="22"/>
              </w:rPr>
              <w:t>Не планируется</w:t>
            </w:r>
          </w:p>
        </w:tc>
        <w:tc>
          <w:tcPr>
            <w:tcW w:w="1080" w:type="dxa"/>
            <w:vAlign w:val="bottom"/>
          </w:tcPr>
          <w:p w:rsidR="005340A9" w:rsidRPr="00AD6D41" w:rsidRDefault="005340A9" w:rsidP="00F54D49">
            <w:pPr>
              <w:jc w:val="center"/>
              <w:rPr>
                <w:sz w:val="20"/>
                <w:szCs w:val="20"/>
              </w:rPr>
            </w:pPr>
            <w:r w:rsidRPr="00AD6D41">
              <w:rPr>
                <w:sz w:val="20"/>
                <w:szCs w:val="20"/>
              </w:rPr>
              <w:t>кв. м</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325" w:type="dxa"/>
            <w:vAlign w:val="bottom"/>
          </w:tcPr>
          <w:p w:rsidR="005340A9" w:rsidRPr="00AD6D41" w:rsidRDefault="005340A9" w:rsidP="00F54D49">
            <w:pPr>
              <w:jc w:val="center"/>
              <w:rPr>
                <w:sz w:val="22"/>
                <w:szCs w:val="22"/>
              </w:rPr>
            </w:pPr>
            <w:r w:rsidRPr="00AD6D41">
              <w:rPr>
                <w:sz w:val="22"/>
                <w:szCs w:val="22"/>
              </w:rPr>
              <w:t>-</w:t>
            </w:r>
          </w:p>
        </w:tc>
      </w:tr>
      <w:tr w:rsidR="005340A9" w:rsidRPr="00AD6D41" w:rsidTr="00F54D49">
        <w:trPr>
          <w:trHeight w:val="374"/>
        </w:trPr>
        <w:tc>
          <w:tcPr>
            <w:tcW w:w="4320" w:type="dxa"/>
            <w:vAlign w:val="bottom"/>
          </w:tcPr>
          <w:p w:rsidR="005340A9" w:rsidRPr="00AD6D41" w:rsidRDefault="005340A9" w:rsidP="00F54D49">
            <w:pPr>
              <w:rPr>
                <w:sz w:val="22"/>
                <w:szCs w:val="22"/>
              </w:rPr>
            </w:pPr>
          </w:p>
        </w:tc>
        <w:tc>
          <w:tcPr>
            <w:tcW w:w="1080" w:type="dxa"/>
            <w:vAlign w:val="bottom"/>
          </w:tcPr>
          <w:p w:rsidR="005340A9" w:rsidRPr="00AD6D41" w:rsidRDefault="005340A9" w:rsidP="00F54D49">
            <w:pPr>
              <w:jc w:val="center"/>
              <w:rPr>
                <w:sz w:val="20"/>
                <w:szCs w:val="20"/>
              </w:rPr>
            </w:pPr>
            <w:r w:rsidRPr="00AD6D41">
              <w:rPr>
                <w:sz w:val="20"/>
                <w:szCs w:val="20"/>
              </w:rPr>
              <w:t>кв. м</w:t>
            </w:r>
          </w:p>
        </w:tc>
        <w:tc>
          <w:tcPr>
            <w:tcW w:w="1440" w:type="dxa"/>
            <w:vAlign w:val="bottom"/>
          </w:tcPr>
          <w:p w:rsidR="005340A9" w:rsidRPr="00AD6D41" w:rsidRDefault="005340A9" w:rsidP="00F54D49">
            <w:pPr>
              <w:jc w:val="center"/>
              <w:rPr>
                <w:sz w:val="22"/>
                <w:szCs w:val="22"/>
              </w:rPr>
            </w:pPr>
          </w:p>
        </w:tc>
        <w:tc>
          <w:tcPr>
            <w:tcW w:w="1440" w:type="dxa"/>
            <w:vAlign w:val="bottom"/>
          </w:tcPr>
          <w:p w:rsidR="005340A9" w:rsidRPr="00AD6D41" w:rsidRDefault="005340A9" w:rsidP="00F54D49">
            <w:pPr>
              <w:jc w:val="center"/>
              <w:rPr>
                <w:sz w:val="22"/>
                <w:szCs w:val="22"/>
              </w:rPr>
            </w:pPr>
          </w:p>
        </w:tc>
        <w:tc>
          <w:tcPr>
            <w:tcW w:w="1325" w:type="dxa"/>
            <w:vAlign w:val="bottom"/>
          </w:tcPr>
          <w:p w:rsidR="005340A9" w:rsidRPr="00AD6D41" w:rsidRDefault="005340A9" w:rsidP="00F54D49">
            <w:pPr>
              <w:jc w:val="center"/>
              <w:rPr>
                <w:sz w:val="22"/>
                <w:szCs w:val="22"/>
              </w:rPr>
            </w:pPr>
          </w:p>
        </w:tc>
      </w:tr>
      <w:tr w:rsidR="005340A9" w:rsidRPr="00AD6D41" w:rsidTr="00F54D49">
        <w:trPr>
          <w:trHeight w:val="374"/>
        </w:trPr>
        <w:tc>
          <w:tcPr>
            <w:tcW w:w="4320" w:type="dxa"/>
            <w:vAlign w:val="bottom"/>
          </w:tcPr>
          <w:p w:rsidR="005340A9" w:rsidRPr="00AD6D41" w:rsidRDefault="005340A9" w:rsidP="00F54D49">
            <w:pPr>
              <w:rPr>
                <w:sz w:val="22"/>
                <w:szCs w:val="22"/>
              </w:rPr>
            </w:pPr>
          </w:p>
        </w:tc>
        <w:tc>
          <w:tcPr>
            <w:tcW w:w="1080" w:type="dxa"/>
            <w:vAlign w:val="bottom"/>
          </w:tcPr>
          <w:p w:rsidR="005340A9" w:rsidRPr="00AD6D41" w:rsidRDefault="005340A9" w:rsidP="00F54D49">
            <w:pPr>
              <w:jc w:val="center"/>
              <w:rPr>
                <w:sz w:val="20"/>
                <w:szCs w:val="20"/>
              </w:rPr>
            </w:pPr>
            <w:r w:rsidRPr="00AD6D41">
              <w:rPr>
                <w:sz w:val="20"/>
                <w:szCs w:val="20"/>
              </w:rPr>
              <w:t>ед.</w:t>
            </w:r>
          </w:p>
        </w:tc>
        <w:tc>
          <w:tcPr>
            <w:tcW w:w="1440" w:type="dxa"/>
            <w:vAlign w:val="bottom"/>
          </w:tcPr>
          <w:p w:rsidR="005340A9" w:rsidRPr="00AD6D41" w:rsidRDefault="005340A9" w:rsidP="00F54D49">
            <w:pPr>
              <w:jc w:val="center"/>
              <w:rPr>
                <w:sz w:val="22"/>
                <w:szCs w:val="22"/>
              </w:rPr>
            </w:pPr>
          </w:p>
        </w:tc>
        <w:tc>
          <w:tcPr>
            <w:tcW w:w="1440" w:type="dxa"/>
            <w:vAlign w:val="bottom"/>
          </w:tcPr>
          <w:p w:rsidR="005340A9" w:rsidRPr="00AD6D41" w:rsidRDefault="005340A9" w:rsidP="00F54D49">
            <w:pPr>
              <w:jc w:val="center"/>
              <w:rPr>
                <w:sz w:val="22"/>
                <w:szCs w:val="22"/>
              </w:rPr>
            </w:pPr>
          </w:p>
        </w:tc>
        <w:tc>
          <w:tcPr>
            <w:tcW w:w="1325" w:type="dxa"/>
            <w:vAlign w:val="bottom"/>
          </w:tcPr>
          <w:p w:rsidR="005340A9" w:rsidRPr="00AD6D41" w:rsidRDefault="005340A9" w:rsidP="00F54D49">
            <w:pPr>
              <w:jc w:val="center"/>
              <w:rPr>
                <w:sz w:val="22"/>
                <w:szCs w:val="22"/>
              </w:rPr>
            </w:pPr>
          </w:p>
        </w:tc>
      </w:tr>
      <w:tr w:rsidR="005340A9" w:rsidRPr="00E86AF5" w:rsidTr="00F54D49">
        <w:trPr>
          <w:trHeight w:val="344"/>
        </w:trPr>
        <w:tc>
          <w:tcPr>
            <w:tcW w:w="9605" w:type="dxa"/>
            <w:gridSpan w:val="5"/>
            <w:vAlign w:val="center"/>
          </w:tcPr>
          <w:p w:rsidR="005340A9" w:rsidRPr="00E86AF5" w:rsidRDefault="005340A9" w:rsidP="00F54D49">
            <w:pPr>
              <w:jc w:val="center"/>
              <w:rPr>
                <w:sz w:val="22"/>
                <w:szCs w:val="22"/>
              </w:rPr>
            </w:pPr>
            <w:r w:rsidRPr="00E86AF5">
              <w:rPr>
                <w:b/>
                <w:bCs/>
                <w:sz w:val="22"/>
                <w:szCs w:val="22"/>
              </w:rPr>
              <w:t>Показатели  торговли  и  общественного  питания </w:t>
            </w:r>
          </w:p>
        </w:tc>
      </w:tr>
      <w:tr w:rsidR="005340A9" w:rsidRPr="00E86AF5" w:rsidTr="00F54D49">
        <w:trPr>
          <w:trHeight w:val="344"/>
        </w:trPr>
        <w:tc>
          <w:tcPr>
            <w:tcW w:w="4320" w:type="dxa"/>
            <w:vAlign w:val="bottom"/>
          </w:tcPr>
          <w:p w:rsidR="005340A9" w:rsidRPr="00E86AF5" w:rsidRDefault="005340A9" w:rsidP="00F54D49">
            <w:pPr>
              <w:spacing w:before="100" w:beforeAutospacing="1" w:after="100" w:afterAutospacing="1"/>
              <w:rPr>
                <w:sz w:val="22"/>
                <w:szCs w:val="22"/>
              </w:rPr>
            </w:pPr>
            <w:r w:rsidRPr="00E86AF5">
              <w:rPr>
                <w:sz w:val="22"/>
                <w:szCs w:val="22"/>
              </w:rPr>
              <w:t>Число предприятий розничной торговли</w:t>
            </w:r>
          </w:p>
        </w:tc>
        <w:tc>
          <w:tcPr>
            <w:tcW w:w="1080" w:type="dxa"/>
            <w:vAlign w:val="bottom"/>
          </w:tcPr>
          <w:p w:rsidR="005340A9" w:rsidRPr="00E86AF5" w:rsidRDefault="005340A9" w:rsidP="00F54D49">
            <w:pPr>
              <w:spacing w:before="100" w:beforeAutospacing="1" w:after="100" w:afterAutospacing="1"/>
              <w:jc w:val="center"/>
              <w:rPr>
                <w:sz w:val="20"/>
                <w:szCs w:val="20"/>
              </w:rPr>
            </w:pPr>
            <w:r w:rsidRPr="00E86AF5">
              <w:rPr>
                <w:sz w:val="20"/>
                <w:szCs w:val="20"/>
              </w:rPr>
              <w:t>ед.</w:t>
            </w:r>
          </w:p>
        </w:tc>
        <w:tc>
          <w:tcPr>
            <w:tcW w:w="1440" w:type="dxa"/>
            <w:vAlign w:val="bottom"/>
          </w:tcPr>
          <w:p w:rsidR="005340A9" w:rsidRPr="00E86AF5" w:rsidRDefault="005340A9" w:rsidP="00F54D49">
            <w:pPr>
              <w:jc w:val="center"/>
              <w:rPr>
                <w:sz w:val="22"/>
                <w:szCs w:val="22"/>
              </w:rPr>
            </w:pPr>
            <w:r w:rsidRPr="00E86AF5">
              <w:rPr>
                <w:sz w:val="22"/>
                <w:szCs w:val="22"/>
              </w:rPr>
              <w:t>13</w:t>
            </w:r>
          </w:p>
        </w:tc>
        <w:tc>
          <w:tcPr>
            <w:tcW w:w="1440" w:type="dxa"/>
            <w:vAlign w:val="bottom"/>
          </w:tcPr>
          <w:p w:rsidR="005340A9" w:rsidRPr="00E86AF5" w:rsidRDefault="005340A9" w:rsidP="00F54D49">
            <w:pPr>
              <w:jc w:val="center"/>
              <w:rPr>
                <w:sz w:val="22"/>
                <w:szCs w:val="22"/>
              </w:rPr>
            </w:pPr>
            <w:r w:rsidRPr="00E86AF5">
              <w:rPr>
                <w:sz w:val="22"/>
                <w:szCs w:val="22"/>
              </w:rPr>
              <w:t>13</w:t>
            </w:r>
          </w:p>
        </w:tc>
        <w:tc>
          <w:tcPr>
            <w:tcW w:w="1325" w:type="dxa"/>
            <w:vAlign w:val="bottom"/>
          </w:tcPr>
          <w:p w:rsidR="005340A9" w:rsidRPr="00E86AF5" w:rsidRDefault="005340A9" w:rsidP="00F54D49">
            <w:pPr>
              <w:jc w:val="center"/>
              <w:rPr>
                <w:sz w:val="22"/>
                <w:szCs w:val="22"/>
              </w:rPr>
            </w:pPr>
            <w:r w:rsidRPr="00E86AF5">
              <w:rPr>
                <w:sz w:val="22"/>
                <w:szCs w:val="22"/>
              </w:rPr>
              <w:t>15</w:t>
            </w:r>
          </w:p>
        </w:tc>
      </w:tr>
      <w:tr w:rsidR="005340A9" w:rsidRPr="00E86AF5" w:rsidTr="00F54D49">
        <w:trPr>
          <w:trHeight w:val="312"/>
        </w:trPr>
        <w:tc>
          <w:tcPr>
            <w:tcW w:w="4320" w:type="dxa"/>
            <w:vAlign w:val="bottom"/>
          </w:tcPr>
          <w:p w:rsidR="005340A9" w:rsidRPr="00E86AF5" w:rsidRDefault="005340A9" w:rsidP="00F54D49">
            <w:pPr>
              <w:rPr>
                <w:sz w:val="22"/>
                <w:szCs w:val="22"/>
              </w:rPr>
            </w:pPr>
            <w:r w:rsidRPr="00E86AF5">
              <w:rPr>
                <w:sz w:val="22"/>
                <w:szCs w:val="22"/>
              </w:rPr>
              <w:t xml:space="preserve">Количество ИП в сфере торговли </w:t>
            </w:r>
          </w:p>
        </w:tc>
        <w:tc>
          <w:tcPr>
            <w:tcW w:w="1080" w:type="dxa"/>
            <w:vAlign w:val="bottom"/>
          </w:tcPr>
          <w:p w:rsidR="005340A9" w:rsidRPr="00E86AF5" w:rsidRDefault="005340A9" w:rsidP="00F54D49">
            <w:pPr>
              <w:jc w:val="center"/>
              <w:rPr>
                <w:sz w:val="20"/>
                <w:szCs w:val="20"/>
              </w:rPr>
            </w:pPr>
            <w:r w:rsidRPr="00E86AF5">
              <w:rPr>
                <w:sz w:val="20"/>
                <w:szCs w:val="20"/>
              </w:rPr>
              <w:t>чел.</w:t>
            </w:r>
          </w:p>
        </w:tc>
        <w:tc>
          <w:tcPr>
            <w:tcW w:w="1440" w:type="dxa"/>
            <w:vAlign w:val="bottom"/>
          </w:tcPr>
          <w:p w:rsidR="005340A9" w:rsidRPr="00E86AF5" w:rsidRDefault="005340A9" w:rsidP="00F54D49">
            <w:pPr>
              <w:jc w:val="center"/>
              <w:rPr>
                <w:sz w:val="22"/>
                <w:szCs w:val="22"/>
              </w:rPr>
            </w:pPr>
            <w:r w:rsidRPr="00E86AF5">
              <w:rPr>
                <w:sz w:val="22"/>
                <w:szCs w:val="22"/>
              </w:rPr>
              <w:t>6</w:t>
            </w:r>
          </w:p>
        </w:tc>
        <w:tc>
          <w:tcPr>
            <w:tcW w:w="1440" w:type="dxa"/>
            <w:vAlign w:val="bottom"/>
          </w:tcPr>
          <w:p w:rsidR="005340A9" w:rsidRPr="00E86AF5" w:rsidRDefault="005340A9" w:rsidP="00F54D49">
            <w:pPr>
              <w:jc w:val="center"/>
              <w:rPr>
                <w:sz w:val="22"/>
                <w:szCs w:val="22"/>
              </w:rPr>
            </w:pPr>
            <w:r w:rsidRPr="00E86AF5">
              <w:rPr>
                <w:sz w:val="22"/>
                <w:szCs w:val="22"/>
              </w:rPr>
              <w:t>6</w:t>
            </w:r>
          </w:p>
        </w:tc>
        <w:tc>
          <w:tcPr>
            <w:tcW w:w="1325" w:type="dxa"/>
            <w:vAlign w:val="bottom"/>
          </w:tcPr>
          <w:p w:rsidR="005340A9" w:rsidRPr="00E86AF5" w:rsidRDefault="005340A9" w:rsidP="00F54D49">
            <w:pPr>
              <w:jc w:val="center"/>
              <w:rPr>
                <w:sz w:val="22"/>
                <w:szCs w:val="22"/>
              </w:rPr>
            </w:pPr>
            <w:r w:rsidRPr="00E86AF5">
              <w:rPr>
                <w:sz w:val="22"/>
                <w:szCs w:val="22"/>
              </w:rPr>
              <w:t>8</w:t>
            </w:r>
          </w:p>
        </w:tc>
      </w:tr>
      <w:tr w:rsidR="005340A9" w:rsidRPr="00E86AF5" w:rsidTr="00F54D49">
        <w:trPr>
          <w:trHeight w:val="312"/>
        </w:trPr>
        <w:tc>
          <w:tcPr>
            <w:tcW w:w="4320" w:type="dxa"/>
            <w:vAlign w:val="bottom"/>
          </w:tcPr>
          <w:p w:rsidR="005340A9" w:rsidRPr="00E86AF5" w:rsidRDefault="005340A9" w:rsidP="00F54D49">
            <w:pPr>
              <w:rPr>
                <w:sz w:val="22"/>
                <w:szCs w:val="22"/>
              </w:rPr>
            </w:pPr>
            <w:r w:rsidRPr="00E86AF5">
              <w:rPr>
                <w:sz w:val="22"/>
                <w:szCs w:val="22"/>
              </w:rPr>
              <w:t>Торговые точки:</w:t>
            </w:r>
          </w:p>
        </w:tc>
        <w:tc>
          <w:tcPr>
            <w:tcW w:w="1080" w:type="dxa"/>
            <w:vAlign w:val="bottom"/>
          </w:tcPr>
          <w:p w:rsidR="005340A9" w:rsidRPr="00E86AF5" w:rsidRDefault="005340A9" w:rsidP="00F54D49">
            <w:pPr>
              <w:jc w:val="center"/>
              <w:rPr>
                <w:sz w:val="20"/>
                <w:szCs w:val="20"/>
              </w:rPr>
            </w:pPr>
          </w:p>
        </w:tc>
        <w:tc>
          <w:tcPr>
            <w:tcW w:w="1440" w:type="dxa"/>
            <w:vAlign w:val="bottom"/>
          </w:tcPr>
          <w:p w:rsidR="005340A9" w:rsidRPr="00E86AF5" w:rsidRDefault="005340A9" w:rsidP="00F54D49">
            <w:pPr>
              <w:jc w:val="center"/>
              <w:rPr>
                <w:sz w:val="22"/>
                <w:szCs w:val="22"/>
              </w:rPr>
            </w:pPr>
            <w:r w:rsidRPr="00E86AF5">
              <w:rPr>
                <w:sz w:val="22"/>
                <w:szCs w:val="22"/>
              </w:rPr>
              <w:t>13</w:t>
            </w:r>
          </w:p>
        </w:tc>
        <w:tc>
          <w:tcPr>
            <w:tcW w:w="1440" w:type="dxa"/>
            <w:vAlign w:val="bottom"/>
          </w:tcPr>
          <w:p w:rsidR="005340A9" w:rsidRPr="00E86AF5" w:rsidRDefault="005340A9" w:rsidP="00F54D49">
            <w:pPr>
              <w:jc w:val="center"/>
              <w:rPr>
                <w:sz w:val="22"/>
                <w:szCs w:val="22"/>
              </w:rPr>
            </w:pPr>
            <w:r w:rsidRPr="00E86AF5">
              <w:rPr>
                <w:sz w:val="22"/>
                <w:szCs w:val="22"/>
              </w:rPr>
              <w:t>13</w:t>
            </w:r>
          </w:p>
        </w:tc>
        <w:tc>
          <w:tcPr>
            <w:tcW w:w="1325" w:type="dxa"/>
            <w:vAlign w:val="bottom"/>
          </w:tcPr>
          <w:p w:rsidR="005340A9" w:rsidRPr="00E86AF5" w:rsidRDefault="005340A9" w:rsidP="00F54D49">
            <w:pPr>
              <w:jc w:val="center"/>
              <w:rPr>
                <w:sz w:val="22"/>
                <w:szCs w:val="22"/>
              </w:rPr>
            </w:pPr>
            <w:r w:rsidRPr="00E86AF5">
              <w:rPr>
                <w:sz w:val="22"/>
                <w:szCs w:val="22"/>
              </w:rPr>
              <w:t>15</w:t>
            </w:r>
          </w:p>
        </w:tc>
      </w:tr>
      <w:tr w:rsidR="005340A9" w:rsidRPr="00E86AF5" w:rsidTr="00F54D49">
        <w:trPr>
          <w:trHeight w:val="312"/>
        </w:trPr>
        <w:tc>
          <w:tcPr>
            <w:tcW w:w="4320" w:type="dxa"/>
            <w:vAlign w:val="bottom"/>
          </w:tcPr>
          <w:p w:rsidR="005340A9" w:rsidRPr="00E86AF5" w:rsidRDefault="005340A9" w:rsidP="00F54D49">
            <w:pPr>
              <w:rPr>
                <w:sz w:val="22"/>
                <w:szCs w:val="22"/>
              </w:rPr>
            </w:pPr>
            <w:r w:rsidRPr="00E86AF5">
              <w:rPr>
                <w:sz w:val="22"/>
                <w:szCs w:val="22"/>
              </w:rPr>
              <w:t xml:space="preserve"> - магазины (</w:t>
            </w:r>
            <w:r w:rsidRPr="00E86AF5">
              <w:rPr>
                <w:i/>
                <w:sz w:val="22"/>
                <w:szCs w:val="22"/>
              </w:rPr>
              <w:t>продовольственные, непродовольственные, товары повседневного спроса</w:t>
            </w:r>
            <w:r w:rsidRPr="00E86AF5">
              <w:rPr>
                <w:sz w:val="22"/>
                <w:szCs w:val="22"/>
              </w:rPr>
              <w:t>)</w:t>
            </w:r>
          </w:p>
        </w:tc>
        <w:tc>
          <w:tcPr>
            <w:tcW w:w="1080" w:type="dxa"/>
            <w:vAlign w:val="bottom"/>
          </w:tcPr>
          <w:p w:rsidR="005340A9" w:rsidRPr="00E86AF5" w:rsidRDefault="005340A9" w:rsidP="00F54D49">
            <w:pPr>
              <w:jc w:val="center"/>
              <w:rPr>
                <w:sz w:val="20"/>
                <w:szCs w:val="20"/>
              </w:rPr>
            </w:pPr>
            <w:r w:rsidRPr="00E86AF5">
              <w:rPr>
                <w:sz w:val="20"/>
                <w:szCs w:val="20"/>
              </w:rPr>
              <w:t>ед.</w:t>
            </w:r>
          </w:p>
        </w:tc>
        <w:tc>
          <w:tcPr>
            <w:tcW w:w="1440" w:type="dxa"/>
            <w:vAlign w:val="bottom"/>
          </w:tcPr>
          <w:p w:rsidR="005340A9" w:rsidRPr="00E86AF5" w:rsidRDefault="005340A9" w:rsidP="00F54D49">
            <w:pPr>
              <w:jc w:val="center"/>
              <w:rPr>
                <w:sz w:val="22"/>
                <w:szCs w:val="22"/>
              </w:rPr>
            </w:pPr>
            <w:r w:rsidRPr="00E86AF5">
              <w:rPr>
                <w:sz w:val="22"/>
                <w:szCs w:val="22"/>
              </w:rPr>
              <w:t>13</w:t>
            </w:r>
          </w:p>
        </w:tc>
        <w:tc>
          <w:tcPr>
            <w:tcW w:w="1440" w:type="dxa"/>
            <w:vAlign w:val="bottom"/>
          </w:tcPr>
          <w:p w:rsidR="005340A9" w:rsidRPr="00E86AF5" w:rsidRDefault="005340A9" w:rsidP="00F54D49">
            <w:pPr>
              <w:jc w:val="center"/>
              <w:rPr>
                <w:sz w:val="22"/>
                <w:szCs w:val="22"/>
              </w:rPr>
            </w:pPr>
            <w:r w:rsidRPr="00E86AF5">
              <w:rPr>
                <w:sz w:val="22"/>
                <w:szCs w:val="22"/>
              </w:rPr>
              <w:t>13</w:t>
            </w:r>
          </w:p>
        </w:tc>
        <w:tc>
          <w:tcPr>
            <w:tcW w:w="1325" w:type="dxa"/>
            <w:vAlign w:val="bottom"/>
          </w:tcPr>
          <w:p w:rsidR="005340A9" w:rsidRPr="00E86AF5" w:rsidRDefault="005340A9" w:rsidP="00F54D49">
            <w:pPr>
              <w:jc w:val="center"/>
              <w:rPr>
                <w:sz w:val="22"/>
                <w:szCs w:val="22"/>
              </w:rPr>
            </w:pPr>
            <w:r w:rsidRPr="00E86AF5">
              <w:rPr>
                <w:sz w:val="22"/>
                <w:szCs w:val="22"/>
              </w:rPr>
              <w:t>15</w:t>
            </w:r>
          </w:p>
        </w:tc>
      </w:tr>
      <w:tr w:rsidR="005340A9" w:rsidRPr="00E86AF5" w:rsidTr="00F54D49">
        <w:trPr>
          <w:trHeight w:val="312"/>
        </w:trPr>
        <w:tc>
          <w:tcPr>
            <w:tcW w:w="4320" w:type="dxa"/>
            <w:vAlign w:val="bottom"/>
          </w:tcPr>
          <w:p w:rsidR="005340A9" w:rsidRPr="00E86AF5" w:rsidRDefault="005340A9" w:rsidP="00F54D49">
            <w:pPr>
              <w:rPr>
                <w:sz w:val="22"/>
                <w:szCs w:val="22"/>
              </w:rPr>
            </w:pPr>
            <w:r w:rsidRPr="00E86AF5">
              <w:rPr>
                <w:sz w:val="22"/>
                <w:szCs w:val="22"/>
              </w:rPr>
              <w:t xml:space="preserve"> - столовые, кафе</w:t>
            </w:r>
          </w:p>
        </w:tc>
        <w:tc>
          <w:tcPr>
            <w:tcW w:w="1080" w:type="dxa"/>
            <w:vAlign w:val="bottom"/>
          </w:tcPr>
          <w:p w:rsidR="005340A9" w:rsidRPr="00E86AF5" w:rsidRDefault="005340A9" w:rsidP="00F54D49">
            <w:pPr>
              <w:jc w:val="center"/>
              <w:rPr>
                <w:sz w:val="20"/>
                <w:szCs w:val="20"/>
              </w:rPr>
            </w:pPr>
            <w:r w:rsidRPr="00E86AF5">
              <w:rPr>
                <w:sz w:val="20"/>
                <w:szCs w:val="20"/>
              </w:rPr>
              <w:t>ед.</w:t>
            </w:r>
          </w:p>
        </w:tc>
        <w:tc>
          <w:tcPr>
            <w:tcW w:w="1440" w:type="dxa"/>
            <w:vAlign w:val="bottom"/>
          </w:tcPr>
          <w:p w:rsidR="005340A9" w:rsidRPr="00E86AF5" w:rsidRDefault="005340A9" w:rsidP="00F54D49">
            <w:pPr>
              <w:jc w:val="center"/>
              <w:rPr>
                <w:sz w:val="22"/>
                <w:szCs w:val="22"/>
              </w:rPr>
            </w:pPr>
            <w:r w:rsidRPr="00E86AF5">
              <w:rPr>
                <w:sz w:val="22"/>
                <w:szCs w:val="22"/>
              </w:rPr>
              <w:t>1</w:t>
            </w:r>
          </w:p>
        </w:tc>
        <w:tc>
          <w:tcPr>
            <w:tcW w:w="1440" w:type="dxa"/>
            <w:vAlign w:val="bottom"/>
          </w:tcPr>
          <w:p w:rsidR="005340A9" w:rsidRPr="00E86AF5" w:rsidRDefault="005340A9" w:rsidP="00F54D49">
            <w:pPr>
              <w:jc w:val="center"/>
              <w:rPr>
                <w:sz w:val="22"/>
                <w:szCs w:val="22"/>
              </w:rPr>
            </w:pPr>
            <w:r w:rsidRPr="00E86AF5">
              <w:rPr>
                <w:sz w:val="22"/>
                <w:szCs w:val="22"/>
              </w:rPr>
              <w:t>1</w:t>
            </w:r>
          </w:p>
        </w:tc>
        <w:tc>
          <w:tcPr>
            <w:tcW w:w="1325" w:type="dxa"/>
            <w:vAlign w:val="bottom"/>
          </w:tcPr>
          <w:p w:rsidR="005340A9" w:rsidRPr="00E86AF5" w:rsidRDefault="005340A9" w:rsidP="00F54D49">
            <w:pPr>
              <w:jc w:val="center"/>
              <w:rPr>
                <w:sz w:val="22"/>
                <w:szCs w:val="22"/>
              </w:rPr>
            </w:pPr>
            <w:r w:rsidRPr="00E86AF5">
              <w:rPr>
                <w:sz w:val="22"/>
                <w:szCs w:val="22"/>
              </w:rPr>
              <w:t>1</w:t>
            </w:r>
          </w:p>
        </w:tc>
      </w:tr>
      <w:tr w:rsidR="005340A9" w:rsidRPr="00E86AF5" w:rsidTr="00F54D49">
        <w:trPr>
          <w:trHeight w:val="312"/>
        </w:trPr>
        <w:tc>
          <w:tcPr>
            <w:tcW w:w="4320" w:type="dxa"/>
            <w:vAlign w:val="bottom"/>
          </w:tcPr>
          <w:p w:rsidR="005340A9" w:rsidRPr="00E86AF5" w:rsidRDefault="005340A9" w:rsidP="00F54D49">
            <w:pPr>
              <w:rPr>
                <w:sz w:val="22"/>
                <w:szCs w:val="22"/>
              </w:rPr>
            </w:pPr>
            <w:r w:rsidRPr="00E86AF5">
              <w:rPr>
                <w:sz w:val="22"/>
                <w:szCs w:val="22"/>
              </w:rPr>
              <w:t xml:space="preserve"> - аптечные киоски </w:t>
            </w:r>
          </w:p>
        </w:tc>
        <w:tc>
          <w:tcPr>
            <w:tcW w:w="1080" w:type="dxa"/>
            <w:vAlign w:val="bottom"/>
          </w:tcPr>
          <w:p w:rsidR="005340A9" w:rsidRPr="00E86AF5" w:rsidRDefault="005340A9" w:rsidP="00F54D49">
            <w:pPr>
              <w:jc w:val="center"/>
              <w:rPr>
                <w:sz w:val="20"/>
                <w:szCs w:val="20"/>
              </w:rPr>
            </w:pPr>
            <w:r w:rsidRPr="00E86AF5">
              <w:rPr>
                <w:sz w:val="20"/>
                <w:szCs w:val="20"/>
              </w:rPr>
              <w:t>ед.</w:t>
            </w:r>
          </w:p>
        </w:tc>
        <w:tc>
          <w:tcPr>
            <w:tcW w:w="1440" w:type="dxa"/>
            <w:vAlign w:val="bottom"/>
          </w:tcPr>
          <w:p w:rsidR="005340A9" w:rsidRPr="00E86AF5" w:rsidRDefault="005340A9" w:rsidP="00F54D49">
            <w:pPr>
              <w:jc w:val="center"/>
              <w:rPr>
                <w:sz w:val="22"/>
                <w:szCs w:val="22"/>
              </w:rPr>
            </w:pPr>
            <w:r w:rsidRPr="00E86AF5">
              <w:rPr>
                <w:sz w:val="22"/>
                <w:szCs w:val="22"/>
              </w:rPr>
              <w:t>-</w:t>
            </w:r>
          </w:p>
        </w:tc>
        <w:tc>
          <w:tcPr>
            <w:tcW w:w="1440" w:type="dxa"/>
            <w:vAlign w:val="bottom"/>
          </w:tcPr>
          <w:p w:rsidR="005340A9" w:rsidRPr="00E86AF5" w:rsidRDefault="005340A9" w:rsidP="00F54D49">
            <w:pPr>
              <w:jc w:val="center"/>
              <w:rPr>
                <w:sz w:val="22"/>
                <w:szCs w:val="22"/>
              </w:rPr>
            </w:pPr>
            <w:r w:rsidRPr="00E86AF5">
              <w:rPr>
                <w:sz w:val="22"/>
                <w:szCs w:val="22"/>
              </w:rPr>
              <w:t>-</w:t>
            </w:r>
          </w:p>
        </w:tc>
        <w:tc>
          <w:tcPr>
            <w:tcW w:w="1325" w:type="dxa"/>
            <w:vAlign w:val="bottom"/>
          </w:tcPr>
          <w:p w:rsidR="005340A9" w:rsidRPr="00E86AF5" w:rsidRDefault="005340A9" w:rsidP="00F54D49">
            <w:pPr>
              <w:jc w:val="center"/>
              <w:rPr>
                <w:sz w:val="22"/>
                <w:szCs w:val="22"/>
              </w:rPr>
            </w:pPr>
            <w:r w:rsidRPr="00E86AF5">
              <w:rPr>
                <w:sz w:val="22"/>
                <w:szCs w:val="22"/>
              </w:rPr>
              <w:t>-</w:t>
            </w:r>
          </w:p>
        </w:tc>
      </w:tr>
      <w:tr w:rsidR="005340A9" w:rsidRPr="00E86AF5" w:rsidTr="00F54D49">
        <w:trPr>
          <w:trHeight w:val="312"/>
        </w:trPr>
        <w:tc>
          <w:tcPr>
            <w:tcW w:w="4320" w:type="dxa"/>
            <w:vAlign w:val="bottom"/>
          </w:tcPr>
          <w:p w:rsidR="005340A9" w:rsidRPr="00E86AF5" w:rsidRDefault="005340A9" w:rsidP="00F54D49">
            <w:pPr>
              <w:rPr>
                <w:sz w:val="22"/>
                <w:szCs w:val="22"/>
              </w:rPr>
            </w:pPr>
            <w:r w:rsidRPr="00E86AF5">
              <w:rPr>
                <w:sz w:val="22"/>
                <w:szCs w:val="22"/>
              </w:rPr>
              <w:t xml:space="preserve"> - автозаправочные станции</w:t>
            </w:r>
          </w:p>
        </w:tc>
        <w:tc>
          <w:tcPr>
            <w:tcW w:w="1080" w:type="dxa"/>
            <w:vAlign w:val="bottom"/>
          </w:tcPr>
          <w:p w:rsidR="005340A9" w:rsidRPr="00E86AF5" w:rsidRDefault="005340A9" w:rsidP="00F54D49">
            <w:pPr>
              <w:jc w:val="center"/>
              <w:rPr>
                <w:sz w:val="20"/>
                <w:szCs w:val="20"/>
              </w:rPr>
            </w:pPr>
            <w:r w:rsidRPr="00E86AF5">
              <w:rPr>
                <w:sz w:val="20"/>
                <w:szCs w:val="20"/>
              </w:rPr>
              <w:t>ед.</w:t>
            </w:r>
          </w:p>
        </w:tc>
        <w:tc>
          <w:tcPr>
            <w:tcW w:w="1440" w:type="dxa"/>
            <w:vAlign w:val="bottom"/>
          </w:tcPr>
          <w:p w:rsidR="005340A9" w:rsidRPr="00E86AF5" w:rsidRDefault="005340A9" w:rsidP="00F54D49">
            <w:pPr>
              <w:jc w:val="center"/>
              <w:rPr>
                <w:sz w:val="22"/>
                <w:szCs w:val="22"/>
              </w:rPr>
            </w:pPr>
            <w:r w:rsidRPr="00E86AF5">
              <w:rPr>
                <w:sz w:val="22"/>
                <w:szCs w:val="22"/>
              </w:rPr>
              <w:t>-</w:t>
            </w:r>
          </w:p>
        </w:tc>
        <w:tc>
          <w:tcPr>
            <w:tcW w:w="1440" w:type="dxa"/>
            <w:vAlign w:val="bottom"/>
          </w:tcPr>
          <w:p w:rsidR="005340A9" w:rsidRPr="00E86AF5" w:rsidRDefault="005340A9" w:rsidP="00F54D49">
            <w:pPr>
              <w:jc w:val="center"/>
              <w:rPr>
                <w:sz w:val="22"/>
                <w:szCs w:val="22"/>
              </w:rPr>
            </w:pPr>
            <w:r w:rsidRPr="00E86AF5">
              <w:rPr>
                <w:sz w:val="22"/>
                <w:szCs w:val="22"/>
              </w:rPr>
              <w:t>-</w:t>
            </w:r>
          </w:p>
        </w:tc>
        <w:tc>
          <w:tcPr>
            <w:tcW w:w="1325" w:type="dxa"/>
            <w:vAlign w:val="bottom"/>
          </w:tcPr>
          <w:p w:rsidR="005340A9" w:rsidRPr="00E86AF5" w:rsidRDefault="005340A9" w:rsidP="00F54D49">
            <w:pPr>
              <w:jc w:val="center"/>
              <w:rPr>
                <w:sz w:val="22"/>
                <w:szCs w:val="22"/>
              </w:rPr>
            </w:pPr>
            <w:r w:rsidRPr="00E86AF5">
              <w:rPr>
                <w:sz w:val="22"/>
                <w:szCs w:val="22"/>
              </w:rPr>
              <w:t>-</w:t>
            </w:r>
          </w:p>
        </w:tc>
      </w:tr>
      <w:tr w:rsidR="005340A9" w:rsidRPr="00103B25" w:rsidTr="00F54D49">
        <w:trPr>
          <w:trHeight w:val="343"/>
        </w:trPr>
        <w:tc>
          <w:tcPr>
            <w:tcW w:w="9605" w:type="dxa"/>
            <w:gridSpan w:val="5"/>
            <w:vAlign w:val="center"/>
          </w:tcPr>
          <w:p w:rsidR="005340A9" w:rsidRPr="00103B25" w:rsidRDefault="005340A9" w:rsidP="00F54D49">
            <w:pPr>
              <w:jc w:val="center"/>
              <w:rPr>
                <w:sz w:val="22"/>
                <w:szCs w:val="22"/>
              </w:rPr>
            </w:pPr>
            <w:r w:rsidRPr="00103B25">
              <w:rPr>
                <w:b/>
                <w:bCs/>
                <w:sz w:val="22"/>
                <w:szCs w:val="22"/>
              </w:rPr>
              <w:t>Показатели  коммунального  хозяйства </w:t>
            </w:r>
          </w:p>
        </w:tc>
      </w:tr>
      <w:tr w:rsidR="005340A9" w:rsidRPr="00103B25" w:rsidTr="00F54D49">
        <w:trPr>
          <w:trHeight w:val="312"/>
        </w:trPr>
        <w:tc>
          <w:tcPr>
            <w:tcW w:w="4320" w:type="dxa"/>
            <w:vAlign w:val="bottom"/>
          </w:tcPr>
          <w:p w:rsidR="005340A9" w:rsidRPr="00103B25" w:rsidRDefault="005340A9" w:rsidP="00F54D49">
            <w:pPr>
              <w:spacing w:before="100" w:beforeAutospacing="1" w:after="100" w:afterAutospacing="1"/>
              <w:rPr>
                <w:sz w:val="22"/>
                <w:szCs w:val="22"/>
              </w:rPr>
            </w:pPr>
            <w:r w:rsidRPr="00103B25">
              <w:rPr>
                <w:sz w:val="22"/>
                <w:szCs w:val="22"/>
              </w:rPr>
              <w:t>Количество котельных</w:t>
            </w:r>
          </w:p>
        </w:tc>
        <w:tc>
          <w:tcPr>
            <w:tcW w:w="1080" w:type="dxa"/>
            <w:vAlign w:val="bottom"/>
          </w:tcPr>
          <w:p w:rsidR="005340A9" w:rsidRPr="00103B25" w:rsidRDefault="005340A9" w:rsidP="00F54D49">
            <w:pPr>
              <w:spacing w:before="100" w:beforeAutospacing="1" w:after="100" w:afterAutospacing="1"/>
              <w:jc w:val="center"/>
              <w:rPr>
                <w:sz w:val="20"/>
                <w:szCs w:val="20"/>
              </w:rPr>
            </w:pPr>
            <w:r w:rsidRPr="00103B25">
              <w:rPr>
                <w:sz w:val="20"/>
                <w:szCs w:val="20"/>
              </w:rPr>
              <w:t>ед.</w:t>
            </w:r>
          </w:p>
        </w:tc>
        <w:tc>
          <w:tcPr>
            <w:tcW w:w="1440" w:type="dxa"/>
            <w:vAlign w:val="bottom"/>
          </w:tcPr>
          <w:p w:rsidR="005340A9" w:rsidRPr="00103B25" w:rsidRDefault="005340A9" w:rsidP="00F54D49">
            <w:pPr>
              <w:jc w:val="center"/>
              <w:rPr>
                <w:sz w:val="22"/>
                <w:szCs w:val="22"/>
              </w:rPr>
            </w:pPr>
            <w:r w:rsidRPr="00103B25">
              <w:rPr>
                <w:sz w:val="22"/>
                <w:szCs w:val="22"/>
              </w:rPr>
              <w:t>2</w:t>
            </w:r>
          </w:p>
        </w:tc>
        <w:tc>
          <w:tcPr>
            <w:tcW w:w="1440" w:type="dxa"/>
            <w:vAlign w:val="bottom"/>
          </w:tcPr>
          <w:p w:rsidR="005340A9" w:rsidRPr="00103B25" w:rsidRDefault="005340A9" w:rsidP="00F54D49">
            <w:pPr>
              <w:jc w:val="center"/>
              <w:rPr>
                <w:sz w:val="22"/>
                <w:szCs w:val="22"/>
              </w:rPr>
            </w:pPr>
            <w:r w:rsidRPr="00103B25">
              <w:rPr>
                <w:sz w:val="22"/>
                <w:szCs w:val="22"/>
              </w:rPr>
              <w:t>2</w:t>
            </w:r>
          </w:p>
        </w:tc>
        <w:tc>
          <w:tcPr>
            <w:tcW w:w="1325" w:type="dxa"/>
            <w:vAlign w:val="bottom"/>
          </w:tcPr>
          <w:p w:rsidR="005340A9" w:rsidRPr="00103B25" w:rsidRDefault="005340A9" w:rsidP="00F54D49">
            <w:pPr>
              <w:jc w:val="center"/>
              <w:rPr>
                <w:sz w:val="22"/>
                <w:szCs w:val="22"/>
              </w:rPr>
            </w:pPr>
            <w:r w:rsidRPr="00103B25">
              <w:rPr>
                <w:sz w:val="22"/>
                <w:szCs w:val="22"/>
              </w:rPr>
              <w:t>2</w:t>
            </w:r>
          </w:p>
        </w:tc>
      </w:tr>
      <w:tr w:rsidR="005340A9" w:rsidRPr="00103B25" w:rsidTr="00F54D49">
        <w:trPr>
          <w:trHeight w:val="312"/>
        </w:trPr>
        <w:tc>
          <w:tcPr>
            <w:tcW w:w="4320" w:type="dxa"/>
            <w:vAlign w:val="bottom"/>
          </w:tcPr>
          <w:p w:rsidR="005340A9" w:rsidRPr="00103B25" w:rsidRDefault="005340A9" w:rsidP="00F54D49">
            <w:pPr>
              <w:spacing w:before="100" w:beforeAutospacing="1" w:after="100" w:afterAutospacing="1"/>
              <w:rPr>
                <w:sz w:val="22"/>
                <w:szCs w:val="22"/>
              </w:rPr>
            </w:pPr>
            <w:r w:rsidRPr="00103B25">
              <w:rPr>
                <w:sz w:val="22"/>
                <w:szCs w:val="22"/>
              </w:rPr>
              <w:t>Протяженность уличных водопроводных сетей</w:t>
            </w:r>
          </w:p>
        </w:tc>
        <w:tc>
          <w:tcPr>
            <w:tcW w:w="1080" w:type="dxa"/>
            <w:vAlign w:val="bottom"/>
          </w:tcPr>
          <w:p w:rsidR="005340A9" w:rsidRPr="00103B25" w:rsidRDefault="005340A9" w:rsidP="00F54D49">
            <w:pPr>
              <w:spacing w:before="100" w:beforeAutospacing="1" w:after="100" w:afterAutospacing="1"/>
              <w:jc w:val="center"/>
              <w:rPr>
                <w:sz w:val="20"/>
                <w:szCs w:val="20"/>
              </w:rPr>
            </w:pPr>
            <w:r w:rsidRPr="00103B25">
              <w:rPr>
                <w:sz w:val="20"/>
                <w:szCs w:val="20"/>
              </w:rPr>
              <w:t>км</w:t>
            </w:r>
          </w:p>
        </w:tc>
        <w:tc>
          <w:tcPr>
            <w:tcW w:w="1440" w:type="dxa"/>
            <w:vAlign w:val="bottom"/>
          </w:tcPr>
          <w:p w:rsidR="005340A9" w:rsidRPr="00103B25" w:rsidRDefault="005340A9" w:rsidP="00F54D49">
            <w:pPr>
              <w:jc w:val="center"/>
              <w:rPr>
                <w:sz w:val="22"/>
                <w:szCs w:val="22"/>
              </w:rPr>
            </w:pPr>
            <w:r w:rsidRPr="00103B25">
              <w:rPr>
                <w:sz w:val="22"/>
                <w:szCs w:val="22"/>
              </w:rPr>
              <w:t>12,8</w:t>
            </w:r>
          </w:p>
        </w:tc>
        <w:tc>
          <w:tcPr>
            <w:tcW w:w="1440" w:type="dxa"/>
            <w:vAlign w:val="bottom"/>
          </w:tcPr>
          <w:p w:rsidR="005340A9" w:rsidRPr="00103B25" w:rsidRDefault="005340A9" w:rsidP="00F54D49">
            <w:pPr>
              <w:jc w:val="center"/>
              <w:rPr>
                <w:sz w:val="22"/>
                <w:szCs w:val="22"/>
              </w:rPr>
            </w:pPr>
            <w:r w:rsidRPr="00103B25">
              <w:rPr>
                <w:sz w:val="22"/>
                <w:szCs w:val="22"/>
              </w:rPr>
              <w:t>12,8</w:t>
            </w:r>
          </w:p>
        </w:tc>
        <w:tc>
          <w:tcPr>
            <w:tcW w:w="1325" w:type="dxa"/>
            <w:vAlign w:val="bottom"/>
          </w:tcPr>
          <w:p w:rsidR="005340A9" w:rsidRPr="00103B25" w:rsidRDefault="005340A9" w:rsidP="00F54D49">
            <w:pPr>
              <w:jc w:val="center"/>
              <w:rPr>
                <w:sz w:val="22"/>
                <w:szCs w:val="22"/>
              </w:rPr>
            </w:pPr>
            <w:r w:rsidRPr="00103B25">
              <w:rPr>
                <w:sz w:val="22"/>
                <w:szCs w:val="22"/>
              </w:rPr>
              <w:t>15,0</w:t>
            </w:r>
          </w:p>
        </w:tc>
      </w:tr>
      <w:tr w:rsidR="005340A9" w:rsidRPr="00AD6D41" w:rsidTr="00F54D49">
        <w:trPr>
          <w:trHeight w:val="312"/>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Общая протяженность сетей распределительного газопровода</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км</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325" w:type="dxa"/>
            <w:vAlign w:val="bottom"/>
          </w:tcPr>
          <w:p w:rsidR="005340A9" w:rsidRPr="00AD6D41" w:rsidRDefault="005340A9" w:rsidP="00F54D49">
            <w:pPr>
              <w:jc w:val="center"/>
              <w:rPr>
                <w:sz w:val="22"/>
                <w:szCs w:val="22"/>
              </w:rPr>
            </w:pPr>
            <w:r w:rsidRPr="00AD6D41">
              <w:rPr>
                <w:sz w:val="22"/>
                <w:szCs w:val="22"/>
              </w:rPr>
              <w:t>-</w:t>
            </w:r>
          </w:p>
        </w:tc>
      </w:tr>
      <w:tr w:rsidR="005340A9" w:rsidRPr="00AD6D41" w:rsidTr="00F54D49">
        <w:trPr>
          <w:trHeight w:val="312"/>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Замена уличных водопроводных сетей</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км</w:t>
            </w:r>
          </w:p>
        </w:tc>
        <w:tc>
          <w:tcPr>
            <w:tcW w:w="1440" w:type="dxa"/>
            <w:vAlign w:val="bottom"/>
          </w:tcPr>
          <w:p w:rsidR="005340A9" w:rsidRPr="00AD6D41" w:rsidRDefault="005340A9" w:rsidP="00F54D49">
            <w:pPr>
              <w:jc w:val="center"/>
              <w:rPr>
                <w:sz w:val="22"/>
                <w:szCs w:val="22"/>
              </w:rPr>
            </w:pPr>
            <w:r w:rsidRPr="00AD6D41">
              <w:rPr>
                <w:sz w:val="22"/>
                <w:szCs w:val="22"/>
              </w:rPr>
              <w:t>0,1</w:t>
            </w:r>
          </w:p>
        </w:tc>
        <w:tc>
          <w:tcPr>
            <w:tcW w:w="1440" w:type="dxa"/>
            <w:vAlign w:val="bottom"/>
          </w:tcPr>
          <w:p w:rsidR="005340A9" w:rsidRPr="00AD6D41" w:rsidRDefault="005340A9" w:rsidP="00F54D49">
            <w:pPr>
              <w:jc w:val="center"/>
              <w:rPr>
                <w:sz w:val="22"/>
                <w:szCs w:val="22"/>
              </w:rPr>
            </w:pPr>
            <w:r w:rsidRPr="00AD6D41">
              <w:rPr>
                <w:sz w:val="22"/>
                <w:szCs w:val="22"/>
              </w:rPr>
              <w:t>0,1</w:t>
            </w:r>
          </w:p>
        </w:tc>
        <w:tc>
          <w:tcPr>
            <w:tcW w:w="1325" w:type="dxa"/>
            <w:vAlign w:val="bottom"/>
          </w:tcPr>
          <w:p w:rsidR="005340A9" w:rsidRPr="00AD6D41" w:rsidRDefault="005340A9" w:rsidP="00F54D49">
            <w:pPr>
              <w:jc w:val="center"/>
              <w:rPr>
                <w:sz w:val="22"/>
                <w:szCs w:val="22"/>
              </w:rPr>
            </w:pPr>
            <w:r w:rsidRPr="00AD6D41">
              <w:rPr>
                <w:sz w:val="22"/>
                <w:szCs w:val="22"/>
              </w:rPr>
              <w:t>0,1</w:t>
            </w:r>
          </w:p>
        </w:tc>
      </w:tr>
      <w:tr w:rsidR="005340A9" w:rsidRPr="00AD6D41" w:rsidTr="00F54D49">
        <w:trPr>
          <w:trHeight w:val="367"/>
        </w:trPr>
        <w:tc>
          <w:tcPr>
            <w:tcW w:w="9605" w:type="dxa"/>
            <w:gridSpan w:val="5"/>
            <w:vAlign w:val="center"/>
          </w:tcPr>
          <w:p w:rsidR="005340A9" w:rsidRPr="00AD6D41" w:rsidRDefault="005340A9" w:rsidP="00F54D49">
            <w:pPr>
              <w:jc w:val="center"/>
              <w:rPr>
                <w:b/>
                <w:sz w:val="22"/>
                <w:szCs w:val="22"/>
              </w:rPr>
            </w:pPr>
            <w:r w:rsidRPr="00AD6D41">
              <w:rPr>
                <w:b/>
                <w:sz w:val="22"/>
                <w:szCs w:val="22"/>
              </w:rPr>
              <w:t>Показатели  бытового  обслуживания  населения</w:t>
            </w:r>
          </w:p>
        </w:tc>
      </w:tr>
      <w:tr w:rsidR="005340A9" w:rsidRPr="00AD6D41" w:rsidTr="00F54D49">
        <w:trPr>
          <w:trHeight w:val="277"/>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Объекты бытового обслуживания:</w:t>
            </w:r>
          </w:p>
        </w:tc>
        <w:tc>
          <w:tcPr>
            <w:tcW w:w="1080" w:type="dxa"/>
            <w:vAlign w:val="bottom"/>
          </w:tcPr>
          <w:p w:rsidR="005340A9" w:rsidRPr="00AD6D41" w:rsidRDefault="005340A9" w:rsidP="00F54D49">
            <w:pPr>
              <w:spacing w:before="100" w:beforeAutospacing="1" w:after="100" w:afterAutospacing="1"/>
              <w:jc w:val="center"/>
              <w:rPr>
                <w:sz w:val="22"/>
                <w:szCs w:val="22"/>
              </w:rPr>
            </w:pP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325" w:type="dxa"/>
            <w:vAlign w:val="bottom"/>
          </w:tcPr>
          <w:p w:rsidR="005340A9" w:rsidRPr="00AD6D41" w:rsidRDefault="005340A9" w:rsidP="00F54D49">
            <w:pPr>
              <w:jc w:val="center"/>
              <w:rPr>
                <w:sz w:val="22"/>
                <w:szCs w:val="22"/>
              </w:rPr>
            </w:pPr>
            <w:r w:rsidRPr="00AD6D41">
              <w:rPr>
                <w:sz w:val="22"/>
                <w:szCs w:val="22"/>
              </w:rPr>
              <w:t>-</w:t>
            </w:r>
          </w:p>
        </w:tc>
      </w:tr>
      <w:tr w:rsidR="005340A9" w:rsidRPr="00AD6D41" w:rsidTr="00F54D49">
        <w:trPr>
          <w:trHeight w:val="312"/>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 xml:space="preserve"> - станция по техническому обслуживанию и ремонту транспортных средств</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ед.</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325" w:type="dxa"/>
            <w:vAlign w:val="bottom"/>
          </w:tcPr>
          <w:p w:rsidR="005340A9" w:rsidRPr="00AD6D41" w:rsidRDefault="005340A9" w:rsidP="00F54D49">
            <w:pPr>
              <w:jc w:val="center"/>
              <w:rPr>
                <w:sz w:val="22"/>
                <w:szCs w:val="22"/>
              </w:rPr>
            </w:pPr>
            <w:r w:rsidRPr="00AD6D41">
              <w:rPr>
                <w:sz w:val="22"/>
                <w:szCs w:val="22"/>
              </w:rPr>
              <w:t>-</w:t>
            </w:r>
          </w:p>
        </w:tc>
      </w:tr>
      <w:tr w:rsidR="005340A9" w:rsidRPr="00AD6D41" w:rsidTr="00F54D49">
        <w:trPr>
          <w:trHeight w:val="365"/>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 xml:space="preserve"> - парикмахерские</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ед.</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325" w:type="dxa"/>
            <w:vAlign w:val="bottom"/>
          </w:tcPr>
          <w:p w:rsidR="005340A9" w:rsidRPr="00AD6D41" w:rsidRDefault="005340A9" w:rsidP="00F54D49">
            <w:pPr>
              <w:jc w:val="center"/>
              <w:rPr>
                <w:sz w:val="22"/>
                <w:szCs w:val="22"/>
              </w:rPr>
            </w:pPr>
            <w:r w:rsidRPr="00AD6D41">
              <w:rPr>
                <w:sz w:val="22"/>
                <w:szCs w:val="22"/>
              </w:rPr>
              <w:t>-</w:t>
            </w:r>
          </w:p>
        </w:tc>
      </w:tr>
      <w:tr w:rsidR="005340A9" w:rsidRPr="00AD6D41" w:rsidTr="00F54D49">
        <w:trPr>
          <w:trHeight w:val="431"/>
        </w:trPr>
        <w:tc>
          <w:tcPr>
            <w:tcW w:w="9605" w:type="dxa"/>
            <w:gridSpan w:val="5"/>
            <w:vAlign w:val="center"/>
          </w:tcPr>
          <w:p w:rsidR="005340A9" w:rsidRPr="00AD6D41" w:rsidRDefault="005340A9" w:rsidP="00F54D49">
            <w:pPr>
              <w:jc w:val="center"/>
              <w:rPr>
                <w:sz w:val="22"/>
                <w:szCs w:val="22"/>
              </w:rPr>
            </w:pPr>
            <w:r w:rsidRPr="00AD6D41">
              <w:rPr>
                <w:b/>
                <w:bCs/>
                <w:sz w:val="22"/>
                <w:szCs w:val="22"/>
              </w:rPr>
              <w:t>Показатели  благоустройства</w:t>
            </w:r>
          </w:p>
        </w:tc>
      </w:tr>
      <w:tr w:rsidR="005340A9" w:rsidRPr="00AD6D41" w:rsidTr="00F54D49">
        <w:trPr>
          <w:trHeight w:val="413"/>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Количество детских площадок</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ед.</w:t>
            </w:r>
          </w:p>
        </w:tc>
        <w:tc>
          <w:tcPr>
            <w:tcW w:w="1440" w:type="dxa"/>
            <w:vAlign w:val="bottom"/>
          </w:tcPr>
          <w:p w:rsidR="005340A9" w:rsidRPr="00AD6D41" w:rsidRDefault="005340A9" w:rsidP="00F54D49">
            <w:pPr>
              <w:jc w:val="center"/>
              <w:rPr>
                <w:sz w:val="22"/>
                <w:szCs w:val="22"/>
              </w:rPr>
            </w:pPr>
            <w:r w:rsidRPr="00AD6D41">
              <w:rPr>
                <w:sz w:val="22"/>
                <w:szCs w:val="22"/>
              </w:rPr>
              <w:t>2</w:t>
            </w:r>
          </w:p>
        </w:tc>
        <w:tc>
          <w:tcPr>
            <w:tcW w:w="1440" w:type="dxa"/>
            <w:vAlign w:val="bottom"/>
          </w:tcPr>
          <w:p w:rsidR="005340A9" w:rsidRPr="00AD6D41" w:rsidRDefault="005340A9" w:rsidP="00F54D49">
            <w:pPr>
              <w:jc w:val="center"/>
              <w:rPr>
                <w:sz w:val="22"/>
                <w:szCs w:val="22"/>
              </w:rPr>
            </w:pPr>
            <w:r w:rsidRPr="00AD6D41">
              <w:rPr>
                <w:sz w:val="22"/>
                <w:szCs w:val="22"/>
              </w:rPr>
              <w:t>2</w:t>
            </w:r>
          </w:p>
        </w:tc>
        <w:tc>
          <w:tcPr>
            <w:tcW w:w="1325" w:type="dxa"/>
            <w:vAlign w:val="bottom"/>
          </w:tcPr>
          <w:p w:rsidR="005340A9" w:rsidRPr="00AD6D41" w:rsidRDefault="005340A9" w:rsidP="00F54D49">
            <w:pPr>
              <w:jc w:val="center"/>
              <w:rPr>
                <w:sz w:val="22"/>
                <w:szCs w:val="22"/>
              </w:rPr>
            </w:pPr>
            <w:r w:rsidRPr="00AD6D41">
              <w:rPr>
                <w:sz w:val="22"/>
                <w:szCs w:val="22"/>
              </w:rPr>
              <w:t>5</w:t>
            </w:r>
          </w:p>
        </w:tc>
      </w:tr>
      <w:tr w:rsidR="005340A9" w:rsidRPr="00AD6D41" w:rsidTr="00F54D49">
        <w:trPr>
          <w:trHeight w:val="392"/>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Количество полигонов для ТБО (свалок)</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ед.</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440" w:type="dxa"/>
            <w:vAlign w:val="bottom"/>
          </w:tcPr>
          <w:p w:rsidR="005340A9" w:rsidRPr="00AD6D41" w:rsidRDefault="005340A9" w:rsidP="00F54D49">
            <w:pPr>
              <w:jc w:val="center"/>
              <w:rPr>
                <w:sz w:val="22"/>
                <w:szCs w:val="22"/>
              </w:rPr>
            </w:pPr>
            <w:r w:rsidRPr="00AD6D41">
              <w:rPr>
                <w:sz w:val="22"/>
                <w:szCs w:val="22"/>
              </w:rPr>
              <w:t>-</w:t>
            </w:r>
          </w:p>
        </w:tc>
        <w:tc>
          <w:tcPr>
            <w:tcW w:w="1325" w:type="dxa"/>
            <w:vAlign w:val="bottom"/>
          </w:tcPr>
          <w:p w:rsidR="005340A9" w:rsidRPr="00AD6D41" w:rsidRDefault="005340A9" w:rsidP="00F54D49">
            <w:pPr>
              <w:jc w:val="center"/>
              <w:rPr>
                <w:sz w:val="22"/>
                <w:szCs w:val="22"/>
              </w:rPr>
            </w:pPr>
            <w:r w:rsidRPr="00AD6D41">
              <w:rPr>
                <w:sz w:val="22"/>
                <w:szCs w:val="22"/>
              </w:rPr>
              <w:t>-</w:t>
            </w:r>
          </w:p>
        </w:tc>
      </w:tr>
      <w:tr w:rsidR="005340A9" w:rsidRPr="00AD6D41" w:rsidTr="00F54D49">
        <w:trPr>
          <w:trHeight w:val="389"/>
        </w:trPr>
        <w:tc>
          <w:tcPr>
            <w:tcW w:w="4320" w:type="dxa"/>
            <w:vAlign w:val="bottom"/>
          </w:tcPr>
          <w:p w:rsidR="005340A9" w:rsidRPr="00AD6D41" w:rsidRDefault="005340A9" w:rsidP="00F54D49">
            <w:pPr>
              <w:spacing w:before="100" w:beforeAutospacing="1" w:after="100" w:afterAutospacing="1"/>
              <w:rPr>
                <w:sz w:val="22"/>
                <w:szCs w:val="22"/>
              </w:rPr>
            </w:pPr>
            <w:r w:rsidRPr="00AD6D41">
              <w:rPr>
                <w:sz w:val="22"/>
                <w:szCs w:val="22"/>
              </w:rPr>
              <w:t xml:space="preserve">Содержание мест захоронений </w:t>
            </w:r>
          </w:p>
        </w:tc>
        <w:tc>
          <w:tcPr>
            <w:tcW w:w="1080" w:type="dxa"/>
            <w:vAlign w:val="bottom"/>
          </w:tcPr>
          <w:p w:rsidR="005340A9" w:rsidRPr="00AD6D41" w:rsidRDefault="005340A9" w:rsidP="00F54D49">
            <w:pPr>
              <w:spacing w:before="100" w:beforeAutospacing="1" w:after="100" w:afterAutospacing="1"/>
              <w:jc w:val="center"/>
              <w:rPr>
                <w:sz w:val="20"/>
                <w:szCs w:val="20"/>
              </w:rPr>
            </w:pPr>
            <w:r w:rsidRPr="00AD6D41">
              <w:rPr>
                <w:sz w:val="20"/>
                <w:szCs w:val="20"/>
              </w:rPr>
              <w:t>ед.</w:t>
            </w:r>
          </w:p>
        </w:tc>
        <w:tc>
          <w:tcPr>
            <w:tcW w:w="1440" w:type="dxa"/>
            <w:vAlign w:val="bottom"/>
          </w:tcPr>
          <w:p w:rsidR="005340A9" w:rsidRPr="00AD6D41" w:rsidRDefault="005340A9" w:rsidP="00F54D49">
            <w:pPr>
              <w:jc w:val="center"/>
              <w:rPr>
                <w:sz w:val="22"/>
                <w:szCs w:val="22"/>
              </w:rPr>
            </w:pPr>
            <w:r w:rsidRPr="00AD6D41">
              <w:rPr>
                <w:sz w:val="22"/>
                <w:szCs w:val="22"/>
              </w:rPr>
              <w:t>5</w:t>
            </w:r>
          </w:p>
        </w:tc>
        <w:tc>
          <w:tcPr>
            <w:tcW w:w="1440" w:type="dxa"/>
            <w:vAlign w:val="bottom"/>
          </w:tcPr>
          <w:p w:rsidR="005340A9" w:rsidRPr="00AD6D41" w:rsidRDefault="005340A9" w:rsidP="00F54D49">
            <w:pPr>
              <w:jc w:val="center"/>
              <w:rPr>
                <w:sz w:val="22"/>
                <w:szCs w:val="22"/>
              </w:rPr>
            </w:pPr>
            <w:r w:rsidRPr="00AD6D41">
              <w:rPr>
                <w:sz w:val="22"/>
                <w:szCs w:val="22"/>
              </w:rPr>
              <w:t>5</w:t>
            </w:r>
          </w:p>
        </w:tc>
        <w:tc>
          <w:tcPr>
            <w:tcW w:w="1325" w:type="dxa"/>
            <w:vAlign w:val="bottom"/>
          </w:tcPr>
          <w:p w:rsidR="005340A9" w:rsidRPr="00AD6D41" w:rsidRDefault="005340A9" w:rsidP="00F54D49">
            <w:pPr>
              <w:jc w:val="center"/>
              <w:rPr>
                <w:sz w:val="22"/>
                <w:szCs w:val="22"/>
              </w:rPr>
            </w:pPr>
            <w:r w:rsidRPr="00AD6D41">
              <w:rPr>
                <w:sz w:val="22"/>
                <w:szCs w:val="22"/>
              </w:rPr>
              <w:t>5</w:t>
            </w:r>
          </w:p>
        </w:tc>
      </w:tr>
      <w:tr w:rsidR="005340A9" w:rsidRPr="0022699F" w:rsidTr="00F54D49">
        <w:trPr>
          <w:trHeight w:val="334"/>
        </w:trPr>
        <w:tc>
          <w:tcPr>
            <w:tcW w:w="9605" w:type="dxa"/>
            <w:gridSpan w:val="5"/>
            <w:vAlign w:val="center"/>
          </w:tcPr>
          <w:p w:rsidR="005340A9" w:rsidRPr="0022699F" w:rsidRDefault="005340A9" w:rsidP="00F54D49">
            <w:pPr>
              <w:jc w:val="center"/>
              <w:rPr>
                <w:sz w:val="22"/>
                <w:szCs w:val="22"/>
              </w:rPr>
            </w:pPr>
            <w:r w:rsidRPr="0022699F">
              <w:rPr>
                <w:b/>
                <w:bCs/>
                <w:sz w:val="22"/>
                <w:szCs w:val="22"/>
              </w:rPr>
              <w:t>Показатели  дорожного  хозяйства </w:t>
            </w:r>
          </w:p>
        </w:tc>
      </w:tr>
      <w:tr w:rsidR="005340A9" w:rsidRPr="0022699F" w:rsidTr="00F54D49">
        <w:trPr>
          <w:trHeight w:val="437"/>
        </w:trPr>
        <w:tc>
          <w:tcPr>
            <w:tcW w:w="4320" w:type="dxa"/>
            <w:vAlign w:val="bottom"/>
          </w:tcPr>
          <w:p w:rsidR="005340A9" w:rsidRPr="0022699F" w:rsidRDefault="005340A9" w:rsidP="00F54D49">
            <w:pPr>
              <w:spacing w:before="100" w:beforeAutospacing="1" w:after="100" w:afterAutospacing="1"/>
              <w:rPr>
                <w:sz w:val="22"/>
                <w:szCs w:val="22"/>
              </w:rPr>
            </w:pPr>
            <w:r w:rsidRPr="0022699F">
              <w:rPr>
                <w:sz w:val="22"/>
                <w:szCs w:val="22"/>
              </w:rPr>
              <w:t>Протяженность автомобильных дорог общего пользования местного значения</w:t>
            </w:r>
          </w:p>
        </w:tc>
        <w:tc>
          <w:tcPr>
            <w:tcW w:w="1080" w:type="dxa"/>
            <w:vAlign w:val="bottom"/>
          </w:tcPr>
          <w:p w:rsidR="005340A9" w:rsidRPr="0022699F" w:rsidRDefault="005340A9" w:rsidP="00F54D49">
            <w:pPr>
              <w:spacing w:before="100" w:beforeAutospacing="1" w:after="100" w:afterAutospacing="1"/>
              <w:jc w:val="center"/>
              <w:rPr>
                <w:sz w:val="20"/>
                <w:szCs w:val="20"/>
              </w:rPr>
            </w:pPr>
            <w:r w:rsidRPr="0022699F">
              <w:rPr>
                <w:sz w:val="20"/>
                <w:szCs w:val="20"/>
              </w:rPr>
              <w:t>км</w:t>
            </w:r>
          </w:p>
        </w:tc>
        <w:tc>
          <w:tcPr>
            <w:tcW w:w="1440" w:type="dxa"/>
            <w:vAlign w:val="bottom"/>
          </w:tcPr>
          <w:p w:rsidR="005340A9" w:rsidRPr="0022699F" w:rsidRDefault="005340A9" w:rsidP="00F54D49">
            <w:pPr>
              <w:jc w:val="center"/>
              <w:rPr>
                <w:sz w:val="22"/>
                <w:szCs w:val="22"/>
              </w:rPr>
            </w:pPr>
            <w:r w:rsidRPr="0022699F">
              <w:rPr>
                <w:sz w:val="22"/>
                <w:szCs w:val="22"/>
              </w:rPr>
              <w:t>58,7</w:t>
            </w:r>
          </w:p>
        </w:tc>
        <w:tc>
          <w:tcPr>
            <w:tcW w:w="1440" w:type="dxa"/>
            <w:vAlign w:val="bottom"/>
          </w:tcPr>
          <w:p w:rsidR="005340A9" w:rsidRPr="0022699F" w:rsidRDefault="005340A9" w:rsidP="00F54D49">
            <w:pPr>
              <w:jc w:val="center"/>
              <w:rPr>
                <w:sz w:val="22"/>
                <w:szCs w:val="22"/>
              </w:rPr>
            </w:pPr>
            <w:r w:rsidRPr="0022699F">
              <w:rPr>
                <w:sz w:val="22"/>
                <w:szCs w:val="22"/>
              </w:rPr>
              <w:t>58,7</w:t>
            </w:r>
          </w:p>
        </w:tc>
        <w:tc>
          <w:tcPr>
            <w:tcW w:w="1325" w:type="dxa"/>
            <w:vAlign w:val="bottom"/>
          </w:tcPr>
          <w:p w:rsidR="005340A9" w:rsidRPr="0022699F" w:rsidRDefault="005340A9" w:rsidP="00F54D49">
            <w:pPr>
              <w:jc w:val="center"/>
              <w:rPr>
                <w:sz w:val="22"/>
                <w:szCs w:val="22"/>
              </w:rPr>
            </w:pPr>
            <w:r w:rsidRPr="0022699F">
              <w:rPr>
                <w:sz w:val="22"/>
                <w:szCs w:val="22"/>
              </w:rPr>
              <w:t>61</w:t>
            </w:r>
          </w:p>
        </w:tc>
      </w:tr>
      <w:tr w:rsidR="005340A9" w:rsidRPr="0022699F" w:rsidTr="00F54D49">
        <w:trPr>
          <w:trHeight w:val="389"/>
        </w:trPr>
        <w:tc>
          <w:tcPr>
            <w:tcW w:w="4320" w:type="dxa"/>
            <w:vAlign w:val="bottom"/>
          </w:tcPr>
          <w:p w:rsidR="005340A9" w:rsidRPr="0022699F" w:rsidRDefault="005340A9" w:rsidP="00F54D49">
            <w:pPr>
              <w:spacing w:before="100" w:beforeAutospacing="1" w:after="100" w:afterAutospacing="1"/>
              <w:rPr>
                <w:sz w:val="22"/>
                <w:szCs w:val="22"/>
              </w:rPr>
            </w:pPr>
            <w:r w:rsidRPr="0022699F">
              <w:rPr>
                <w:sz w:val="22"/>
                <w:szCs w:val="22"/>
              </w:rPr>
              <w:t xml:space="preserve"> из них: в собственности поселения</w:t>
            </w:r>
          </w:p>
        </w:tc>
        <w:tc>
          <w:tcPr>
            <w:tcW w:w="1080" w:type="dxa"/>
            <w:vAlign w:val="bottom"/>
          </w:tcPr>
          <w:p w:rsidR="005340A9" w:rsidRPr="0022699F" w:rsidRDefault="005340A9" w:rsidP="00F54D49">
            <w:pPr>
              <w:spacing w:before="100" w:beforeAutospacing="1" w:after="100" w:afterAutospacing="1"/>
              <w:jc w:val="center"/>
              <w:rPr>
                <w:sz w:val="20"/>
                <w:szCs w:val="20"/>
              </w:rPr>
            </w:pPr>
            <w:r w:rsidRPr="0022699F">
              <w:rPr>
                <w:sz w:val="20"/>
                <w:szCs w:val="20"/>
              </w:rPr>
              <w:t>км</w:t>
            </w:r>
          </w:p>
        </w:tc>
        <w:tc>
          <w:tcPr>
            <w:tcW w:w="1440" w:type="dxa"/>
            <w:vAlign w:val="bottom"/>
          </w:tcPr>
          <w:p w:rsidR="005340A9" w:rsidRPr="0022699F" w:rsidRDefault="005340A9" w:rsidP="00F54D49">
            <w:pPr>
              <w:jc w:val="center"/>
              <w:rPr>
                <w:sz w:val="22"/>
                <w:szCs w:val="22"/>
              </w:rPr>
            </w:pPr>
            <w:r w:rsidRPr="0022699F">
              <w:rPr>
                <w:sz w:val="22"/>
                <w:szCs w:val="22"/>
              </w:rPr>
              <w:t>0,5</w:t>
            </w:r>
          </w:p>
        </w:tc>
        <w:tc>
          <w:tcPr>
            <w:tcW w:w="1440" w:type="dxa"/>
            <w:vAlign w:val="bottom"/>
          </w:tcPr>
          <w:p w:rsidR="005340A9" w:rsidRPr="0022699F" w:rsidRDefault="005340A9" w:rsidP="00F54D49">
            <w:pPr>
              <w:jc w:val="center"/>
              <w:rPr>
                <w:sz w:val="22"/>
                <w:szCs w:val="22"/>
              </w:rPr>
            </w:pPr>
            <w:r w:rsidRPr="0022699F">
              <w:rPr>
                <w:sz w:val="22"/>
                <w:szCs w:val="22"/>
              </w:rPr>
              <w:t>0,5</w:t>
            </w:r>
          </w:p>
        </w:tc>
        <w:tc>
          <w:tcPr>
            <w:tcW w:w="1325" w:type="dxa"/>
            <w:vAlign w:val="bottom"/>
          </w:tcPr>
          <w:p w:rsidR="005340A9" w:rsidRPr="0022699F" w:rsidRDefault="005340A9" w:rsidP="00F54D49">
            <w:pPr>
              <w:jc w:val="center"/>
              <w:rPr>
                <w:sz w:val="22"/>
                <w:szCs w:val="22"/>
              </w:rPr>
            </w:pPr>
            <w:r w:rsidRPr="0022699F">
              <w:rPr>
                <w:sz w:val="22"/>
                <w:szCs w:val="22"/>
              </w:rPr>
              <w:t>0,5</w:t>
            </w:r>
          </w:p>
        </w:tc>
      </w:tr>
      <w:tr w:rsidR="005340A9" w:rsidRPr="0022699F" w:rsidTr="00F54D49">
        <w:trPr>
          <w:trHeight w:val="357"/>
        </w:trPr>
        <w:tc>
          <w:tcPr>
            <w:tcW w:w="4320" w:type="dxa"/>
            <w:vAlign w:val="bottom"/>
          </w:tcPr>
          <w:p w:rsidR="005340A9" w:rsidRPr="0022699F" w:rsidRDefault="005340A9" w:rsidP="00F54D49">
            <w:pPr>
              <w:spacing w:before="100" w:beforeAutospacing="1" w:after="100" w:afterAutospacing="1"/>
              <w:rPr>
                <w:sz w:val="22"/>
                <w:szCs w:val="22"/>
              </w:rPr>
            </w:pPr>
            <w:r w:rsidRPr="0022699F">
              <w:rPr>
                <w:sz w:val="22"/>
                <w:szCs w:val="22"/>
              </w:rPr>
              <w:t xml:space="preserve">   в том числе: асфальтированных</w:t>
            </w:r>
          </w:p>
        </w:tc>
        <w:tc>
          <w:tcPr>
            <w:tcW w:w="1080" w:type="dxa"/>
            <w:vAlign w:val="bottom"/>
          </w:tcPr>
          <w:p w:rsidR="005340A9" w:rsidRPr="0022699F" w:rsidRDefault="005340A9" w:rsidP="00F54D49">
            <w:pPr>
              <w:spacing w:before="100" w:beforeAutospacing="1" w:after="100" w:afterAutospacing="1"/>
              <w:jc w:val="center"/>
              <w:rPr>
                <w:sz w:val="20"/>
                <w:szCs w:val="20"/>
              </w:rPr>
            </w:pPr>
            <w:r w:rsidRPr="0022699F">
              <w:rPr>
                <w:sz w:val="20"/>
                <w:szCs w:val="20"/>
              </w:rPr>
              <w:t>км</w:t>
            </w:r>
          </w:p>
        </w:tc>
        <w:tc>
          <w:tcPr>
            <w:tcW w:w="1440" w:type="dxa"/>
            <w:vAlign w:val="bottom"/>
          </w:tcPr>
          <w:p w:rsidR="005340A9" w:rsidRPr="0022699F" w:rsidRDefault="005340A9" w:rsidP="00F54D49">
            <w:pPr>
              <w:jc w:val="center"/>
              <w:rPr>
                <w:sz w:val="22"/>
                <w:szCs w:val="22"/>
              </w:rPr>
            </w:pPr>
            <w:r w:rsidRPr="0022699F">
              <w:rPr>
                <w:sz w:val="22"/>
                <w:szCs w:val="22"/>
              </w:rPr>
              <w:t>-</w:t>
            </w:r>
          </w:p>
        </w:tc>
        <w:tc>
          <w:tcPr>
            <w:tcW w:w="1440" w:type="dxa"/>
            <w:vAlign w:val="bottom"/>
          </w:tcPr>
          <w:p w:rsidR="005340A9" w:rsidRPr="0022699F" w:rsidRDefault="005340A9" w:rsidP="00F54D49">
            <w:pPr>
              <w:jc w:val="center"/>
              <w:rPr>
                <w:sz w:val="22"/>
                <w:szCs w:val="22"/>
              </w:rPr>
            </w:pPr>
            <w:r w:rsidRPr="0022699F">
              <w:rPr>
                <w:sz w:val="22"/>
                <w:szCs w:val="22"/>
              </w:rPr>
              <w:t>-</w:t>
            </w:r>
          </w:p>
        </w:tc>
        <w:tc>
          <w:tcPr>
            <w:tcW w:w="1325" w:type="dxa"/>
            <w:vAlign w:val="bottom"/>
          </w:tcPr>
          <w:p w:rsidR="005340A9" w:rsidRPr="0022699F" w:rsidRDefault="005340A9" w:rsidP="00F54D49">
            <w:pPr>
              <w:jc w:val="center"/>
              <w:rPr>
                <w:sz w:val="22"/>
                <w:szCs w:val="22"/>
              </w:rPr>
            </w:pPr>
            <w:r w:rsidRPr="0022699F">
              <w:rPr>
                <w:sz w:val="22"/>
                <w:szCs w:val="22"/>
              </w:rPr>
              <w:t>-</w:t>
            </w:r>
          </w:p>
        </w:tc>
      </w:tr>
      <w:tr w:rsidR="005340A9" w:rsidRPr="0022699F" w:rsidTr="00F54D49">
        <w:trPr>
          <w:trHeight w:val="339"/>
        </w:trPr>
        <w:tc>
          <w:tcPr>
            <w:tcW w:w="4320" w:type="dxa"/>
            <w:vAlign w:val="bottom"/>
          </w:tcPr>
          <w:p w:rsidR="005340A9" w:rsidRPr="0022699F" w:rsidRDefault="005340A9" w:rsidP="00F54D49">
            <w:pPr>
              <w:spacing w:before="100" w:beforeAutospacing="1" w:after="100" w:afterAutospacing="1"/>
              <w:rPr>
                <w:sz w:val="22"/>
                <w:szCs w:val="22"/>
              </w:rPr>
            </w:pPr>
            <w:r w:rsidRPr="0022699F">
              <w:rPr>
                <w:sz w:val="22"/>
                <w:szCs w:val="22"/>
              </w:rPr>
              <w:t>Мосты железобетонные</w:t>
            </w:r>
          </w:p>
        </w:tc>
        <w:tc>
          <w:tcPr>
            <w:tcW w:w="1080" w:type="dxa"/>
            <w:vAlign w:val="bottom"/>
          </w:tcPr>
          <w:p w:rsidR="005340A9" w:rsidRPr="0022699F" w:rsidRDefault="005340A9" w:rsidP="00F54D49">
            <w:pPr>
              <w:spacing w:before="100" w:beforeAutospacing="1" w:after="100" w:afterAutospacing="1"/>
              <w:jc w:val="center"/>
              <w:rPr>
                <w:sz w:val="20"/>
                <w:szCs w:val="20"/>
              </w:rPr>
            </w:pPr>
            <w:r w:rsidRPr="0022699F">
              <w:rPr>
                <w:sz w:val="20"/>
                <w:szCs w:val="20"/>
              </w:rPr>
              <w:t>ед.</w:t>
            </w:r>
          </w:p>
        </w:tc>
        <w:tc>
          <w:tcPr>
            <w:tcW w:w="1440" w:type="dxa"/>
            <w:vAlign w:val="bottom"/>
          </w:tcPr>
          <w:p w:rsidR="005340A9" w:rsidRPr="0022699F" w:rsidRDefault="005340A9" w:rsidP="00F54D49">
            <w:pPr>
              <w:jc w:val="center"/>
              <w:rPr>
                <w:sz w:val="22"/>
                <w:szCs w:val="22"/>
              </w:rPr>
            </w:pPr>
            <w:r w:rsidRPr="0022699F">
              <w:rPr>
                <w:sz w:val="22"/>
                <w:szCs w:val="22"/>
              </w:rPr>
              <w:t>3</w:t>
            </w:r>
          </w:p>
        </w:tc>
        <w:tc>
          <w:tcPr>
            <w:tcW w:w="1440" w:type="dxa"/>
            <w:vAlign w:val="bottom"/>
          </w:tcPr>
          <w:p w:rsidR="005340A9" w:rsidRPr="0022699F" w:rsidRDefault="005340A9" w:rsidP="00F54D49">
            <w:pPr>
              <w:jc w:val="center"/>
              <w:rPr>
                <w:sz w:val="22"/>
                <w:szCs w:val="22"/>
              </w:rPr>
            </w:pPr>
            <w:r w:rsidRPr="0022699F">
              <w:rPr>
                <w:sz w:val="22"/>
                <w:szCs w:val="22"/>
              </w:rPr>
              <w:t>3</w:t>
            </w:r>
          </w:p>
        </w:tc>
        <w:tc>
          <w:tcPr>
            <w:tcW w:w="1325" w:type="dxa"/>
            <w:vAlign w:val="bottom"/>
          </w:tcPr>
          <w:p w:rsidR="005340A9" w:rsidRPr="0022699F" w:rsidRDefault="005340A9" w:rsidP="00F54D49">
            <w:pPr>
              <w:jc w:val="center"/>
              <w:rPr>
                <w:sz w:val="22"/>
                <w:szCs w:val="22"/>
              </w:rPr>
            </w:pPr>
            <w:r w:rsidRPr="0022699F">
              <w:rPr>
                <w:sz w:val="22"/>
                <w:szCs w:val="22"/>
              </w:rPr>
              <w:t>3</w:t>
            </w:r>
          </w:p>
        </w:tc>
      </w:tr>
      <w:tr w:rsidR="005340A9" w:rsidRPr="0022699F" w:rsidTr="00F54D49">
        <w:trPr>
          <w:trHeight w:val="121"/>
        </w:trPr>
        <w:tc>
          <w:tcPr>
            <w:tcW w:w="4320" w:type="dxa"/>
            <w:vAlign w:val="bottom"/>
          </w:tcPr>
          <w:p w:rsidR="005340A9" w:rsidRPr="0022699F" w:rsidRDefault="005340A9" w:rsidP="00F54D49">
            <w:pPr>
              <w:spacing w:before="100" w:beforeAutospacing="1" w:after="100" w:afterAutospacing="1"/>
              <w:rPr>
                <w:sz w:val="22"/>
                <w:szCs w:val="22"/>
              </w:rPr>
            </w:pPr>
            <w:r w:rsidRPr="0022699F">
              <w:rPr>
                <w:sz w:val="22"/>
                <w:szCs w:val="22"/>
              </w:rPr>
              <w:t xml:space="preserve">Протяженность линий освещения на автомобильных дорогах </w:t>
            </w:r>
          </w:p>
        </w:tc>
        <w:tc>
          <w:tcPr>
            <w:tcW w:w="1080" w:type="dxa"/>
            <w:vAlign w:val="bottom"/>
          </w:tcPr>
          <w:p w:rsidR="005340A9" w:rsidRPr="0022699F" w:rsidRDefault="005340A9" w:rsidP="00F54D49">
            <w:pPr>
              <w:spacing w:before="100" w:beforeAutospacing="1" w:after="100" w:afterAutospacing="1"/>
              <w:jc w:val="center"/>
              <w:rPr>
                <w:sz w:val="20"/>
                <w:szCs w:val="20"/>
              </w:rPr>
            </w:pPr>
            <w:r w:rsidRPr="0022699F">
              <w:rPr>
                <w:sz w:val="20"/>
                <w:szCs w:val="20"/>
              </w:rPr>
              <w:t>км</w:t>
            </w:r>
          </w:p>
        </w:tc>
        <w:tc>
          <w:tcPr>
            <w:tcW w:w="1440" w:type="dxa"/>
            <w:vAlign w:val="bottom"/>
          </w:tcPr>
          <w:p w:rsidR="005340A9" w:rsidRPr="0022699F" w:rsidRDefault="005340A9" w:rsidP="00F54D49">
            <w:pPr>
              <w:jc w:val="center"/>
              <w:rPr>
                <w:sz w:val="22"/>
                <w:szCs w:val="22"/>
              </w:rPr>
            </w:pPr>
            <w:r w:rsidRPr="0022699F">
              <w:rPr>
                <w:sz w:val="22"/>
                <w:szCs w:val="22"/>
              </w:rPr>
              <w:t>18,6</w:t>
            </w:r>
          </w:p>
        </w:tc>
        <w:tc>
          <w:tcPr>
            <w:tcW w:w="1440" w:type="dxa"/>
            <w:vAlign w:val="bottom"/>
          </w:tcPr>
          <w:p w:rsidR="005340A9" w:rsidRPr="0022699F" w:rsidRDefault="005340A9" w:rsidP="00F54D49">
            <w:pPr>
              <w:jc w:val="center"/>
              <w:rPr>
                <w:sz w:val="22"/>
                <w:szCs w:val="22"/>
              </w:rPr>
            </w:pPr>
            <w:r w:rsidRPr="0022699F">
              <w:rPr>
                <w:sz w:val="22"/>
                <w:szCs w:val="22"/>
              </w:rPr>
              <w:t>18,6</w:t>
            </w:r>
          </w:p>
        </w:tc>
        <w:tc>
          <w:tcPr>
            <w:tcW w:w="1325" w:type="dxa"/>
            <w:vAlign w:val="bottom"/>
          </w:tcPr>
          <w:p w:rsidR="005340A9" w:rsidRPr="0022699F" w:rsidRDefault="005340A9" w:rsidP="00F54D49">
            <w:pPr>
              <w:jc w:val="center"/>
              <w:rPr>
                <w:sz w:val="22"/>
                <w:szCs w:val="22"/>
              </w:rPr>
            </w:pPr>
            <w:r w:rsidRPr="0022699F">
              <w:rPr>
                <w:sz w:val="22"/>
                <w:szCs w:val="22"/>
              </w:rPr>
              <w:t>18,6</w:t>
            </w:r>
          </w:p>
        </w:tc>
      </w:tr>
      <w:tr w:rsidR="005340A9" w:rsidRPr="0022699F" w:rsidTr="00F54D49">
        <w:trPr>
          <w:trHeight w:val="121"/>
        </w:trPr>
        <w:tc>
          <w:tcPr>
            <w:tcW w:w="4320" w:type="dxa"/>
            <w:vAlign w:val="bottom"/>
          </w:tcPr>
          <w:p w:rsidR="005340A9" w:rsidRPr="0022699F" w:rsidRDefault="005340A9" w:rsidP="00F54D49">
            <w:pPr>
              <w:rPr>
                <w:sz w:val="22"/>
                <w:szCs w:val="22"/>
              </w:rPr>
            </w:pPr>
            <w:r w:rsidRPr="0022699F">
              <w:rPr>
                <w:sz w:val="22"/>
                <w:szCs w:val="22"/>
              </w:rPr>
              <w:t>Ремонт автомобильных дорог общего пользования населенных пунктов Спасского сельского поселения</w:t>
            </w:r>
          </w:p>
        </w:tc>
        <w:tc>
          <w:tcPr>
            <w:tcW w:w="1080" w:type="dxa"/>
            <w:vAlign w:val="bottom"/>
          </w:tcPr>
          <w:p w:rsidR="005340A9" w:rsidRPr="0022699F" w:rsidRDefault="005340A9" w:rsidP="00F54D49">
            <w:pPr>
              <w:jc w:val="center"/>
              <w:rPr>
                <w:sz w:val="20"/>
                <w:szCs w:val="20"/>
              </w:rPr>
            </w:pPr>
            <w:r w:rsidRPr="0022699F">
              <w:rPr>
                <w:sz w:val="20"/>
                <w:szCs w:val="20"/>
              </w:rPr>
              <w:t>км</w:t>
            </w:r>
          </w:p>
        </w:tc>
        <w:tc>
          <w:tcPr>
            <w:tcW w:w="1440" w:type="dxa"/>
            <w:vAlign w:val="bottom"/>
          </w:tcPr>
          <w:p w:rsidR="005340A9" w:rsidRPr="0022699F" w:rsidRDefault="005340A9" w:rsidP="00F54D49">
            <w:pPr>
              <w:jc w:val="center"/>
              <w:rPr>
                <w:sz w:val="22"/>
                <w:szCs w:val="22"/>
              </w:rPr>
            </w:pPr>
            <w:r w:rsidRPr="0022699F">
              <w:rPr>
                <w:sz w:val="22"/>
                <w:szCs w:val="22"/>
              </w:rPr>
              <w:t>1,0</w:t>
            </w:r>
          </w:p>
        </w:tc>
        <w:tc>
          <w:tcPr>
            <w:tcW w:w="1440" w:type="dxa"/>
            <w:vAlign w:val="bottom"/>
          </w:tcPr>
          <w:p w:rsidR="005340A9" w:rsidRPr="0022699F" w:rsidRDefault="005340A9" w:rsidP="00F54D49">
            <w:pPr>
              <w:jc w:val="center"/>
              <w:rPr>
                <w:sz w:val="22"/>
                <w:szCs w:val="22"/>
              </w:rPr>
            </w:pPr>
            <w:r w:rsidRPr="0022699F">
              <w:rPr>
                <w:sz w:val="22"/>
                <w:szCs w:val="22"/>
              </w:rPr>
              <w:t>1,0</w:t>
            </w:r>
          </w:p>
        </w:tc>
        <w:tc>
          <w:tcPr>
            <w:tcW w:w="1325" w:type="dxa"/>
            <w:vAlign w:val="bottom"/>
          </w:tcPr>
          <w:p w:rsidR="005340A9" w:rsidRPr="0022699F" w:rsidRDefault="005340A9" w:rsidP="00F54D49">
            <w:pPr>
              <w:jc w:val="center"/>
              <w:rPr>
                <w:sz w:val="22"/>
                <w:szCs w:val="22"/>
              </w:rPr>
            </w:pPr>
            <w:r w:rsidRPr="0022699F">
              <w:rPr>
                <w:sz w:val="22"/>
                <w:szCs w:val="22"/>
              </w:rPr>
              <w:t>1,0</w:t>
            </w:r>
          </w:p>
        </w:tc>
      </w:tr>
      <w:tr w:rsidR="005340A9" w:rsidRPr="007019ED" w:rsidTr="00F54D49">
        <w:trPr>
          <w:trHeight w:val="339"/>
        </w:trPr>
        <w:tc>
          <w:tcPr>
            <w:tcW w:w="9605" w:type="dxa"/>
            <w:gridSpan w:val="5"/>
            <w:vAlign w:val="center"/>
          </w:tcPr>
          <w:p w:rsidR="005340A9" w:rsidRPr="007019ED" w:rsidRDefault="005340A9" w:rsidP="00F54D49">
            <w:pPr>
              <w:jc w:val="center"/>
              <w:rPr>
                <w:sz w:val="22"/>
                <w:szCs w:val="22"/>
              </w:rPr>
            </w:pPr>
            <w:r w:rsidRPr="007019ED">
              <w:rPr>
                <w:b/>
                <w:bCs/>
                <w:sz w:val="22"/>
                <w:szCs w:val="22"/>
              </w:rPr>
              <w:t>Показатели  противопожарной  безопасности</w:t>
            </w:r>
          </w:p>
        </w:tc>
      </w:tr>
      <w:tr w:rsidR="005340A9" w:rsidRPr="007019ED" w:rsidTr="00F54D49">
        <w:trPr>
          <w:trHeight w:val="437"/>
        </w:trPr>
        <w:tc>
          <w:tcPr>
            <w:tcW w:w="4320" w:type="dxa"/>
            <w:vAlign w:val="bottom"/>
          </w:tcPr>
          <w:p w:rsidR="005340A9" w:rsidRPr="007019ED" w:rsidRDefault="005340A9" w:rsidP="00F54D49">
            <w:pPr>
              <w:rPr>
                <w:sz w:val="22"/>
                <w:szCs w:val="22"/>
              </w:rPr>
            </w:pPr>
            <w:r w:rsidRPr="007019ED">
              <w:rPr>
                <w:sz w:val="22"/>
                <w:szCs w:val="22"/>
              </w:rPr>
              <w:t>Количество пожарных машин</w:t>
            </w:r>
          </w:p>
        </w:tc>
        <w:tc>
          <w:tcPr>
            <w:tcW w:w="1080" w:type="dxa"/>
            <w:vAlign w:val="bottom"/>
          </w:tcPr>
          <w:p w:rsidR="005340A9" w:rsidRPr="007019ED" w:rsidRDefault="005340A9" w:rsidP="00F54D49">
            <w:pPr>
              <w:jc w:val="center"/>
              <w:rPr>
                <w:sz w:val="20"/>
                <w:szCs w:val="20"/>
              </w:rPr>
            </w:pPr>
            <w:r w:rsidRPr="007019ED">
              <w:rPr>
                <w:sz w:val="20"/>
                <w:szCs w:val="20"/>
              </w:rPr>
              <w:t>ед.</w:t>
            </w:r>
          </w:p>
        </w:tc>
        <w:tc>
          <w:tcPr>
            <w:tcW w:w="1440" w:type="dxa"/>
            <w:vAlign w:val="bottom"/>
          </w:tcPr>
          <w:p w:rsidR="005340A9" w:rsidRPr="007019ED" w:rsidRDefault="005340A9" w:rsidP="00F54D49">
            <w:pPr>
              <w:jc w:val="center"/>
              <w:rPr>
                <w:sz w:val="22"/>
                <w:szCs w:val="22"/>
              </w:rPr>
            </w:pPr>
            <w:r w:rsidRPr="007019ED">
              <w:rPr>
                <w:sz w:val="22"/>
                <w:szCs w:val="22"/>
              </w:rPr>
              <w:t>2</w:t>
            </w:r>
          </w:p>
        </w:tc>
        <w:tc>
          <w:tcPr>
            <w:tcW w:w="1440" w:type="dxa"/>
            <w:vAlign w:val="bottom"/>
          </w:tcPr>
          <w:p w:rsidR="005340A9" w:rsidRPr="007019ED" w:rsidRDefault="005340A9" w:rsidP="00F54D49">
            <w:pPr>
              <w:jc w:val="center"/>
              <w:rPr>
                <w:sz w:val="22"/>
                <w:szCs w:val="22"/>
              </w:rPr>
            </w:pPr>
            <w:r w:rsidRPr="007019ED">
              <w:rPr>
                <w:sz w:val="22"/>
                <w:szCs w:val="22"/>
              </w:rPr>
              <w:t>2</w:t>
            </w:r>
          </w:p>
        </w:tc>
        <w:tc>
          <w:tcPr>
            <w:tcW w:w="1325" w:type="dxa"/>
            <w:vAlign w:val="bottom"/>
          </w:tcPr>
          <w:p w:rsidR="005340A9" w:rsidRPr="007019ED" w:rsidRDefault="005340A9" w:rsidP="00F54D49">
            <w:pPr>
              <w:jc w:val="center"/>
              <w:rPr>
                <w:sz w:val="22"/>
                <w:szCs w:val="22"/>
              </w:rPr>
            </w:pPr>
            <w:r w:rsidRPr="007019ED">
              <w:rPr>
                <w:sz w:val="22"/>
                <w:szCs w:val="22"/>
              </w:rPr>
              <w:t>2</w:t>
            </w:r>
          </w:p>
        </w:tc>
      </w:tr>
      <w:tr w:rsidR="005340A9" w:rsidRPr="007019ED" w:rsidTr="00F54D49">
        <w:trPr>
          <w:trHeight w:val="346"/>
        </w:trPr>
        <w:tc>
          <w:tcPr>
            <w:tcW w:w="4320" w:type="dxa"/>
            <w:vAlign w:val="bottom"/>
          </w:tcPr>
          <w:p w:rsidR="005340A9" w:rsidRPr="007019ED" w:rsidRDefault="005340A9" w:rsidP="00F54D49">
            <w:pPr>
              <w:rPr>
                <w:sz w:val="22"/>
                <w:szCs w:val="22"/>
              </w:rPr>
            </w:pPr>
            <w:r w:rsidRPr="007019ED">
              <w:rPr>
                <w:sz w:val="22"/>
                <w:szCs w:val="22"/>
              </w:rPr>
              <w:t>Количество естественных пожарных водоемов</w:t>
            </w:r>
          </w:p>
        </w:tc>
        <w:tc>
          <w:tcPr>
            <w:tcW w:w="1080" w:type="dxa"/>
            <w:vAlign w:val="bottom"/>
          </w:tcPr>
          <w:p w:rsidR="005340A9" w:rsidRPr="007019ED" w:rsidRDefault="005340A9" w:rsidP="00F54D49">
            <w:pPr>
              <w:jc w:val="center"/>
              <w:rPr>
                <w:sz w:val="20"/>
                <w:szCs w:val="20"/>
              </w:rPr>
            </w:pPr>
            <w:r w:rsidRPr="007019ED">
              <w:rPr>
                <w:sz w:val="20"/>
                <w:szCs w:val="20"/>
              </w:rPr>
              <w:t>ед.</w:t>
            </w:r>
          </w:p>
        </w:tc>
        <w:tc>
          <w:tcPr>
            <w:tcW w:w="1440" w:type="dxa"/>
            <w:vAlign w:val="bottom"/>
          </w:tcPr>
          <w:p w:rsidR="005340A9" w:rsidRPr="007019ED" w:rsidRDefault="005340A9" w:rsidP="00F54D49">
            <w:pPr>
              <w:jc w:val="center"/>
              <w:rPr>
                <w:sz w:val="22"/>
                <w:szCs w:val="22"/>
              </w:rPr>
            </w:pPr>
            <w:r w:rsidRPr="007019ED">
              <w:rPr>
                <w:sz w:val="22"/>
                <w:szCs w:val="22"/>
              </w:rPr>
              <w:t>2</w:t>
            </w:r>
          </w:p>
        </w:tc>
        <w:tc>
          <w:tcPr>
            <w:tcW w:w="1440" w:type="dxa"/>
            <w:vAlign w:val="bottom"/>
          </w:tcPr>
          <w:p w:rsidR="005340A9" w:rsidRPr="007019ED" w:rsidRDefault="005340A9" w:rsidP="00F54D49">
            <w:pPr>
              <w:jc w:val="center"/>
              <w:rPr>
                <w:sz w:val="22"/>
                <w:szCs w:val="22"/>
              </w:rPr>
            </w:pPr>
            <w:r w:rsidRPr="007019ED">
              <w:rPr>
                <w:sz w:val="22"/>
                <w:szCs w:val="22"/>
              </w:rPr>
              <w:t>2</w:t>
            </w:r>
          </w:p>
        </w:tc>
        <w:tc>
          <w:tcPr>
            <w:tcW w:w="1325" w:type="dxa"/>
            <w:vAlign w:val="bottom"/>
          </w:tcPr>
          <w:p w:rsidR="005340A9" w:rsidRPr="007019ED" w:rsidRDefault="005340A9" w:rsidP="00F54D49">
            <w:pPr>
              <w:jc w:val="center"/>
              <w:rPr>
                <w:sz w:val="22"/>
                <w:szCs w:val="22"/>
              </w:rPr>
            </w:pPr>
            <w:r w:rsidRPr="007019ED">
              <w:rPr>
                <w:sz w:val="22"/>
                <w:szCs w:val="22"/>
              </w:rPr>
              <w:t>5</w:t>
            </w:r>
          </w:p>
        </w:tc>
      </w:tr>
      <w:tr w:rsidR="005340A9" w:rsidRPr="007019ED" w:rsidTr="00F54D49">
        <w:trPr>
          <w:trHeight w:val="346"/>
        </w:trPr>
        <w:tc>
          <w:tcPr>
            <w:tcW w:w="4320" w:type="dxa"/>
            <w:vAlign w:val="bottom"/>
          </w:tcPr>
          <w:p w:rsidR="005340A9" w:rsidRPr="007019ED" w:rsidRDefault="005340A9" w:rsidP="00F54D49">
            <w:pPr>
              <w:rPr>
                <w:sz w:val="22"/>
                <w:szCs w:val="22"/>
              </w:rPr>
            </w:pPr>
            <w:r w:rsidRPr="007019ED">
              <w:rPr>
                <w:sz w:val="22"/>
                <w:szCs w:val="22"/>
              </w:rPr>
              <w:t>Количество искусственных пожарных водоемов</w:t>
            </w:r>
          </w:p>
        </w:tc>
        <w:tc>
          <w:tcPr>
            <w:tcW w:w="1080" w:type="dxa"/>
            <w:vAlign w:val="bottom"/>
          </w:tcPr>
          <w:p w:rsidR="005340A9" w:rsidRPr="007019ED" w:rsidRDefault="005340A9" w:rsidP="00F54D49">
            <w:pPr>
              <w:jc w:val="center"/>
              <w:rPr>
                <w:sz w:val="20"/>
                <w:szCs w:val="20"/>
              </w:rPr>
            </w:pPr>
            <w:r w:rsidRPr="007019ED">
              <w:rPr>
                <w:sz w:val="20"/>
                <w:szCs w:val="20"/>
              </w:rPr>
              <w:t>ед.</w:t>
            </w:r>
          </w:p>
        </w:tc>
        <w:tc>
          <w:tcPr>
            <w:tcW w:w="1440" w:type="dxa"/>
            <w:vAlign w:val="bottom"/>
          </w:tcPr>
          <w:p w:rsidR="005340A9" w:rsidRPr="007019ED" w:rsidRDefault="005340A9" w:rsidP="00F54D49">
            <w:pPr>
              <w:jc w:val="center"/>
              <w:rPr>
                <w:sz w:val="22"/>
                <w:szCs w:val="22"/>
              </w:rPr>
            </w:pPr>
            <w:r w:rsidRPr="007019ED">
              <w:rPr>
                <w:sz w:val="22"/>
                <w:szCs w:val="22"/>
              </w:rPr>
              <w:t>-</w:t>
            </w:r>
          </w:p>
        </w:tc>
        <w:tc>
          <w:tcPr>
            <w:tcW w:w="1440" w:type="dxa"/>
            <w:vAlign w:val="bottom"/>
          </w:tcPr>
          <w:p w:rsidR="005340A9" w:rsidRPr="007019ED" w:rsidRDefault="005340A9" w:rsidP="00F54D49">
            <w:pPr>
              <w:jc w:val="center"/>
              <w:rPr>
                <w:sz w:val="22"/>
                <w:szCs w:val="22"/>
              </w:rPr>
            </w:pPr>
            <w:r w:rsidRPr="007019ED">
              <w:rPr>
                <w:sz w:val="22"/>
                <w:szCs w:val="22"/>
              </w:rPr>
              <w:t>-</w:t>
            </w:r>
          </w:p>
        </w:tc>
        <w:tc>
          <w:tcPr>
            <w:tcW w:w="1325" w:type="dxa"/>
            <w:vAlign w:val="bottom"/>
          </w:tcPr>
          <w:p w:rsidR="005340A9" w:rsidRPr="007019ED" w:rsidRDefault="005340A9" w:rsidP="00F54D49">
            <w:pPr>
              <w:jc w:val="center"/>
              <w:rPr>
                <w:sz w:val="22"/>
                <w:szCs w:val="22"/>
              </w:rPr>
            </w:pPr>
            <w:r w:rsidRPr="007019ED">
              <w:rPr>
                <w:sz w:val="22"/>
                <w:szCs w:val="22"/>
              </w:rPr>
              <w:t>-</w:t>
            </w:r>
          </w:p>
        </w:tc>
      </w:tr>
      <w:tr w:rsidR="005340A9" w:rsidRPr="007019ED" w:rsidTr="00F54D49">
        <w:trPr>
          <w:trHeight w:val="311"/>
        </w:trPr>
        <w:tc>
          <w:tcPr>
            <w:tcW w:w="4320" w:type="dxa"/>
            <w:vAlign w:val="bottom"/>
          </w:tcPr>
          <w:p w:rsidR="005340A9" w:rsidRPr="007019ED" w:rsidRDefault="005340A9" w:rsidP="00F54D49">
            <w:pPr>
              <w:rPr>
                <w:sz w:val="22"/>
                <w:szCs w:val="22"/>
              </w:rPr>
            </w:pPr>
            <w:r w:rsidRPr="007019ED">
              <w:rPr>
                <w:sz w:val="22"/>
                <w:szCs w:val="22"/>
              </w:rPr>
              <w:t>Количество гидрантов</w:t>
            </w:r>
          </w:p>
        </w:tc>
        <w:tc>
          <w:tcPr>
            <w:tcW w:w="1080" w:type="dxa"/>
            <w:vAlign w:val="bottom"/>
          </w:tcPr>
          <w:p w:rsidR="005340A9" w:rsidRPr="007019ED" w:rsidRDefault="005340A9" w:rsidP="00F54D49">
            <w:pPr>
              <w:jc w:val="center"/>
              <w:rPr>
                <w:sz w:val="20"/>
                <w:szCs w:val="20"/>
              </w:rPr>
            </w:pPr>
            <w:r w:rsidRPr="007019ED">
              <w:rPr>
                <w:sz w:val="20"/>
                <w:szCs w:val="20"/>
              </w:rPr>
              <w:t>ед.</w:t>
            </w:r>
          </w:p>
        </w:tc>
        <w:tc>
          <w:tcPr>
            <w:tcW w:w="1440" w:type="dxa"/>
            <w:vAlign w:val="bottom"/>
          </w:tcPr>
          <w:p w:rsidR="005340A9" w:rsidRPr="007019ED" w:rsidRDefault="005340A9" w:rsidP="00F54D49">
            <w:pPr>
              <w:jc w:val="center"/>
              <w:rPr>
                <w:sz w:val="22"/>
                <w:szCs w:val="22"/>
              </w:rPr>
            </w:pPr>
            <w:r w:rsidRPr="007019ED">
              <w:rPr>
                <w:sz w:val="22"/>
                <w:szCs w:val="22"/>
              </w:rPr>
              <w:t>3</w:t>
            </w:r>
          </w:p>
        </w:tc>
        <w:tc>
          <w:tcPr>
            <w:tcW w:w="1440" w:type="dxa"/>
            <w:vAlign w:val="bottom"/>
          </w:tcPr>
          <w:p w:rsidR="005340A9" w:rsidRPr="007019ED" w:rsidRDefault="005340A9" w:rsidP="00F54D49">
            <w:pPr>
              <w:jc w:val="center"/>
              <w:rPr>
                <w:sz w:val="22"/>
                <w:szCs w:val="22"/>
              </w:rPr>
            </w:pPr>
            <w:r w:rsidRPr="007019ED">
              <w:rPr>
                <w:sz w:val="22"/>
                <w:szCs w:val="22"/>
              </w:rPr>
              <w:t>4</w:t>
            </w:r>
          </w:p>
        </w:tc>
        <w:tc>
          <w:tcPr>
            <w:tcW w:w="1325" w:type="dxa"/>
            <w:vAlign w:val="bottom"/>
          </w:tcPr>
          <w:p w:rsidR="005340A9" w:rsidRPr="007019ED" w:rsidRDefault="005340A9" w:rsidP="00F54D49">
            <w:pPr>
              <w:jc w:val="center"/>
              <w:rPr>
                <w:sz w:val="22"/>
                <w:szCs w:val="22"/>
              </w:rPr>
            </w:pPr>
            <w:r w:rsidRPr="007019ED">
              <w:rPr>
                <w:sz w:val="22"/>
                <w:szCs w:val="22"/>
              </w:rPr>
              <w:t>6</w:t>
            </w:r>
          </w:p>
        </w:tc>
      </w:tr>
      <w:tr w:rsidR="005340A9" w:rsidRPr="007019ED" w:rsidTr="00F54D49">
        <w:trPr>
          <w:trHeight w:val="349"/>
        </w:trPr>
        <w:tc>
          <w:tcPr>
            <w:tcW w:w="9605" w:type="dxa"/>
            <w:gridSpan w:val="5"/>
            <w:vAlign w:val="center"/>
          </w:tcPr>
          <w:p w:rsidR="005340A9" w:rsidRPr="007019ED" w:rsidRDefault="005340A9" w:rsidP="00F54D49">
            <w:pPr>
              <w:jc w:val="center"/>
              <w:rPr>
                <w:sz w:val="22"/>
                <w:szCs w:val="22"/>
              </w:rPr>
            </w:pPr>
            <w:r w:rsidRPr="007019ED">
              <w:rPr>
                <w:b/>
                <w:bCs/>
                <w:sz w:val="22"/>
                <w:szCs w:val="22"/>
              </w:rPr>
              <w:t>Показатели  связи </w:t>
            </w:r>
          </w:p>
        </w:tc>
      </w:tr>
      <w:tr w:rsidR="005340A9" w:rsidRPr="007019ED" w:rsidTr="00F54D49">
        <w:trPr>
          <w:trHeight w:val="529"/>
        </w:trPr>
        <w:tc>
          <w:tcPr>
            <w:tcW w:w="4320" w:type="dxa"/>
            <w:vAlign w:val="bottom"/>
          </w:tcPr>
          <w:p w:rsidR="005340A9" w:rsidRPr="007019ED" w:rsidRDefault="005340A9" w:rsidP="00F54D49">
            <w:pPr>
              <w:spacing w:before="100" w:beforeAutospacing="1" w:after="100" w:afterAutospacing="1"/>
              <w:rPr>
                <w:sz w:val="22"/>
                <w:szCs w:val="22"/>
              </w:rPr>
            </w:pPr>
            <w:r w:rsidRPr="007019ED">
              <w:rPr>
                <w:sz w:val="22"/>
                <w:szCs w:val="22"/>
              </w:rPr>
              <w:t>Число телефонных аппаратов телефонной сети общего пользования или имеющих на нее выход, всего</w:t>
            </w:r>
          </w:p>
        </w:tc>
        <w:tc>
          <w:tcPr>
            <w:tcW w:w="1080" w:type="dxa"/>
            <w:vAlign w:val="bottom"/>
          </w:tcPr>
          <w:p w:rsidR="005340A9" w:rsidRPr="007019ED" w:rsidRDefault="005340A9" w:rsidP="00F54D49">
            <w:pPr>
              <w:jc w:val="center"/>
              <w:rPr>
                <w:sz w:val="20"/>
                <w:szCs w:val="20"/>
              </w:rPr>
            </w:pPr>
          </w:p>
          <w:p w:rsidR="005340A9" w:rsidRPr="007019ED" w:rsidRDefault="005340A9" w:rsidP="00F54D49">
            <w:pPr>
              <w:jc w:val="center"/>
              <w:rPr>
                <w:sz w:val="20"/>
                <w:szCs w:val="20"/>
              </w:rPr>
            </w:pPr>
            <w:r w:rsidRPr="007019ED">
              <w:rPr>
                <w:sz w:val="20"/>
                <w:szCs w:val="20"/>
              </w:rPr>
              <w:t>ед.</w:t>
            </w:r>
          </w:p>
        </w:tc>
        <w:tc>
          <w:tcPr>
            <w:tcW w:w="1440" w:type="dxa"/>
            <w:vAlign w:val="bottom"/>
          </w:tcPr>
          <w:p w:rsidR="005340A9" w:rsidRPr="007019ED" w:rsidRDefault="005340A9" w:rsidP="00F54D49">
            <w:pPr>
              <w:jc w:val="center"/>
              <w:rPr>
                <w:sz w:val="22"/>
                <w:szCs w:val="22"/>
              </w:rPr>
            </w:pPr>
            <w:r w:rsidRPr="007019ED">
              <w:rPr>
                <w:sz w:val="22"/>
                <w:szCs w:val="22"/>
              </w:rPr>
              <w:t>120</w:t>
            </w:r>
          </w:p>
        </w:tc>
        <w:tc>
          <w:tcPr>
            <w:tcW w:w="1440" w:type="dxa"/>
            <w:vAlign w:val="bottom"/>
          </w:tcPr>
          <w:p w:rsidR="005340A9" w:rsidRPr="007019ED" w:rsidRDefault="005340A9" w:rsidP="00F54D49">
            <w:pPr>
              <w:jc w:val="center"/>
              <w:rPr>
                <w:sz w:val="22"/>
                <w:szCs w:val="22"/>
              </w:rPr>
            </w:pPr>
            <w:r w:rsidRPr="007019ED">
              <w:rPr>
                <w:sz w:val="22"/>
                <w:szCs w:val="22"/>
              </w:rPr>
              <w:t>118</w:t>
            </w:r>
          </w:p>
        </w:tc>
        <w:tc>
          <w:tcPr>
            <w:tcW w:w="1325" w:type="dxa"/>
            <w:vAlign w:val="bottom"/>
          </w:tcPr>
          <w:p w:rsidR="005340A9" w:rsidRPr="007019ED" w:rsidRDefault="005340A9" w:rsidP="00F54D49">
            <w:pPr>
              <w:jc w:val="center"/>
              <w:rPr>
                <w:sz w:val="22"/>
                <w:szCs w:val="22"/>
              </w:rPr>
            </w:pPr>
            <w:r w:rsidRPr="007019ED">
              <w:rPr>
                <w:sz w:val="22"/>
                <w:szCs w:val="22"/>
              </w:rPr>
              <w:t>116</w:t>
            </w:r>
          </w:p>
        </w:tc>
      </w:tr>
      <w:tr w:rsidR="005340A9" w:rsidRPr="007019ED" w:rsidTr="00F54D49">
        <w:trPr>
          <w:trHeight w:val="347"/>
        </w:trPr>
        <w:tc>
          <w:tcPr>
            <w:tcW w:w="4320" w:type="dxa"/>
            <w:vAlign w:val="bottom"/>
          </w:tcPr>
          <w:p w:rsidR="005340A9" w:rsidRPr="007019ED" w:rsidRDefault="005340A9" w:rsidP="00F54D49">
            <w:pPr>
              <w:spacing w:before="100" w:beforeAutospacing="1" w:after="100" w:afterAutospacing="1"/>
              <w:rPr>
                <w:sz w:val="22"/>
                <w:szCs w:val="22"/>
              </w:rPr>
            </w:pPr>
            <w:r w:rsidRPr="007019ED">
              <w:rPr>
                <w:sz w:val="22"/>
                <w:szCs w:val="22"/>
              </w:rPr>
              <w:t xml:space="preserve"> в том числе: таксофонов поселковой телефонной сети</w:t>
            </w:r>
          </w:p>
        </w:tc>
        <w:tc>
          <w:tcPr>
            <w:tcW w:w="1080" w:type="dxa"/>
            <w:vAlign w:val="bottom"/>
          </w:tcPr>
          <w:p w:rsidR="005340A9" w:rsidRPr="007019ED" w:rsidRDefault="005340A9" w:rsidP="00F54D49">
            <w:pPr>
              <w:jc w:val="center"/>
              <w:rPr>
                <w:sz w:val="20"/>
                <w:szCs w:val="20"/>
              </w:rPr>
            </w:pPr>
            <w:r w:rsidRPr="007019ED">
              <w:rPr>
                <w:sz w:val="20"/>
                <w:szCs w:val="20"/>
              </w:rPr>
              <w:t>ед.</w:t>
            </w:r>
          </w:p>
        </w:tc>
        <w:tc>
          <w:tcPr>
            <w:tcW w:w="1440" w:type="dxa"/>
            <w:vAlign w:val="bottom"/>
          </w:tcPr>
          <w:p w:rsidR="005340A9" w:rsidRPr="007019ED" w:rsidRDefault="005340A9" w:rsidP="00F54D49">
            <w:pPr>
              <w:jc w:val="center"/>
              <w:rPr>
                <w:sz w:val="22"/>
                <w:szCs w:val="22"/>
              </w:rPr>
            </w:pPr>
            <w:r w:rsidRPr="007019ED">
              <w:rPr>
                <w:sz w:val="22"/>
                <w:szCs w:val="22"/>
              </w:rPr>
              <w:t>6</w:t>
            </w:r>
          </w:p>
        </w:tc>
        <w:tc>
          <w:tcPr>
            <w:tcW w:w="1440" w:type="dxa"/>
            <w:vAlign w:val="bottom"/>
          </w:tcPr>
          <w:p w:rsidR="005340A9" w:rsidRPr="007019ED" w:rsidRDefault="005340A9" w:rsidP="00F54D49">
            <w:pPr>
              <w:jc w:val="center"/>
              <w:rPr>
                <w:sz w:val="22"/>
                <w:szCs w:val="22"/>
              </w:rPr>
            </w:pPr>
            <w:r w:rsidRPr="007019ED">
              <w:rPr>
                <w:sz w:val="22"/>
                <w:szCs w:val="22"/>
              </w:rPr>
              <w:t>6</w:t>
            </w:r>
          </w:p>
        </w:tc>
        <w:tc>
          <w:tcPr>
            <w:tcW w:w="1325" w:type="dxa"/>
            <w:vAlign w:val="bottom"/>
          </w:tcPr>
          <w:p w:rsidR="005340A9" w:rsidRPr="007019ED" w:rsidRDefault="005340A9" w:rsidP="00F54D49">
            <w:pPr>
              <w:jc w:val="center"/>
              <w:rPr>
                <w:sz w:val="22"/>
                <w:szCs w:val="22"/>
              </w:rPr>
            </w:pPr>
            <w:r w:rsidRPr="007019ED">
              <w:rPr>
                <w:sz w:val="22"/>
                <w:szCs w:val="22"/>
              </w:rPr>
              <w:t>6</w:t>
            </w:r>
          </w:p>
        </w:tc>
      </w:tr>
      <w:tr w:rsidR="005340A9" w:rsidRPr="009137BB" w:rsidTr="00F54D49">
        <w:trPr>
          <w:trHeight w:val="324"/>
        </w:trPr>
        <w:tc>
          <w:tcPr>
            <w:tcW w:w="9605" w:type="dxa"/>
            <w:gridSpan w:val="5"/>
            <w:vAlign w:val="center"/>
          </w:tcPr>
          <w:p w:rsidR="005340A9" w:rsidRPr="009137BB" w:rsidRDefault="005340A9" w:rsidP="00F54D49">
            <w:pPr>
              <w:jc w:val="center"/>
              <w:rPr>
                <w:b/>
                <w:sz w:val="22"/>
                <w:szCs w:val="22"/>
              </w:rPr>
            </w:pPr>
            <w:r w:rsidRPr="009137BB">
              <w:rPr>
                <w:b/>
                <w:sz w:val="22"/>
                <w:szCs w:val="22"/>
              </w:rPr>
              <w:t>Показатели  образования</w:t>
            </w:r>
          </w:p>
        </w:tc>
      </w:tr>
      <w:tr w:rsidR="005340A9" w:rsidRPr="009137BB" w:rsidTr="00F54D49">
        <w:trPr>
          <w:trHeight w:val="382"/>
        </w:trPr>
        <w:tc>
          <w:tcPr>
            <w:tcW w:w="4320" w:type="dxa"/>
            <w:vAlign w:val="bottom"/>
          </w:tcPr>
          <w:p w:rsidR="005340A9" w:rsidRPr="009137BB" w:rsidRDefault="005340A9" w:rsidP="00F54D49">
            <w:pPr>
              <w:rPr>
                <w:sz w:val="22"/>
                <w:szCs w:val="22"/>
              </w:rPr>
            </w:pPr>
            <w:r w:rsidRPr="009137BB">
              <w:rPr>
                <w:sz w:val="22"/>
                <w:szCs w:val="22"/>
              </w:rPr>
              <w:t>Число дошкольных учреждений</w:t>
            </w:r>
          </w:p>
        </w:tc>
        <w:tc>
          <w:tcPr>
            <w:tcW w:w="1080" w:type="dxa"/>
            <w:vAlign w:val="bottom"/>
          </w:tcPr>
          <w:p w:rsidR="005340A9" w:rsidRPr="009137BB" w:rsidRDefault="005340A9" w:rsidP="00F54D49">
            <w:pPr>
              <w:jc w:val="center"/>
              <w:rPr>
                <w:sz w:val="20"/>
                <w:szCs w:val="20"/>
              </w:rPr>
            </w:pPr>
            <w:r w:rsidRPr="009137BB">
              <w:rPr>
                <w:sz w:val="20"/>
                <w:szCs w:val="20"/>
              </w:rPr>
              <w:t>ед.</w:t>
            </w:r>
          </w:p>
        </w:tc>
        <w:tc>
          <w:tcPr>
            <w:tcW w:w="1440" w:type="dxa"/>
            <w:vAlign w:val="bottom"/>
          </w:tcPr>
          <w:p w:rsidR="005340A9" w:rsidRPr="009137BB" w:rsidRDefault="005340A9" w:rsidP="00F54D49">
            <w:pPr>
              <w:jc w:val="center"/>
              <w:rPr>
                <w:sz w:val="22"/>
                <w:szCs w:val="22"/>
              </w:rPr>
            </w:pPr>
            <w:r w:rsidRPr="009137BB">
              <w:rPr>
                <w:sz w:val="22"/>
                <w:szCs w:val="22"/>
              </w:rPr>
              <w:t>3</w:t>
            </w:r>
          </w:p>
        </w:tc>
        <w:tc>
          <w:tcPr>
            <w:tcW w:w="1440" w:type="dxa"/>
            <w:vAlign w:val="bottom"/>
          </w:tcPr>
          <w:p w:rsidR="005340A9" w:rsidRPr="009137BB" w:rsidRDefault="005340A9" w:rsidP="00F54D49">
            <w:pPr>
              <w:jc w:val="center"/>
              <w:rPr>
                <w:sz w:val="22"/>
                <w:szCs w:val="22"/>
              </w:rPr>
            </w:pPr>
            <w:r w:rsidRPr="009137BB">
              <w:rPr>
                <w:sz w:val="22"/>
                <w:szCs w:val="22"/>
              </w:rPr>
              <w:t>3</w:t>
            </w:r>
          </w:p>
        </w:tc>
        <w:tc>
          <w:tcPr>
            <w:tcW w:w="1325" w:type="dxa"/>
            <w:vAlign w:val="bottom"/>
          </w:tcPr>
          <w:p w:rsidR="005340A9" w:rsidRPr="009137BB" w:rsidRDefault="005340A9" w:rsidP="00F54D49">
            <w:pPr>
              <w:jc w:val="center"/>
              <w:rPr>
                <w:sz w:val="22"/>
                <w:szCs w:val="22"/>
              </w:rPr>
            </w:pPr>
            <w:r w:rsidRPr="009137BB">
              <w:rPr>
                <w:sz w:val="22"/>
                <w:szCs w:val="22"/>
              </w:rPr>
              <w:t>3</w:t>
            </w:r>
          </w:p>
        </w:tc>
      </w:tr>
      <w:tr w:rsidR="005340A9" w:rsidRPr="00723B3A" w:rsidTr="00F54D49">
        <w:trPr>
          <w:trHeight w:val="416"/>
        </w:trPr>
        <w:tc>
          <w:tcPr>
            <w:tcW w:w="4320" w:type="dxa"/>
            <w:vAlign w:val="bottom"/>
          </w:tcPr>
          <w:p w:rsidR="005340A9" w:rsidRPr="00723B3A" w:rsidRDefault="005340A9" w:rsidP="00F54D49">
            <w:pPr>
              <w:rPr>
                <w:sz w:val="22"/>
                <w:szCs w:val="22"/>
              </w:rPr>
            </w:pPr>
            <w:r w:rsidRPr="00723B3A">
              <w:rPr>
                <w:sz w:val="22"/>
                <w:szCs w:val="22"/>
              </w:rPr>
              <w:t>Численность детей, посещающих дошкольные учреждения</w:t>
            </w:r>
          </w:p>
        </w:tc>
        <w:tc>
          <w:tcPr>
            <w:tcW w:w="1080" w:type="dxa"/>
            <w:vAlign w:val="bottom"/>
          </w:tcPr>
          <w:p w:rsidR="005340A9" w:rsidRPr="00723B3A" w:rsidRDefault="005340A9" w:rsidP="00F54D49">
            <w:pPr>
              <w:jc w:val="center"/>
              <w:rPr>
                <w:sz w:val="20"/>
                <w:szCs w:val="20"/>
              </w:rPr>
            </w:pPr>
            <w:r w:rsidRPr="00723B3A">
              <w:rPr>
                <w:sz w:val="20"/>
                <w:szCs w:val="20"/>
              </w:rPr>
              <w:t>чел.</w:t>
            </w:r>
          </w:p>
        </w:tc>
        <w:tc>
          <w:tcPr>
            <w:tcW w:w="1440" w:type="dxa"/>
            <w:vAlign w:val="bottom"/>
          </w:tcPr>
          <w:p w:rsidR="005340A9" w:rsidRPr="00723B3A" w:rsidRDefault="005340A9" w:rsidP="00F54D49">
            <w:pPr>
              <w:jc w:val="center"/>
              <w:rPr>
                <w:sz w:val="22"/>
                <w:szCs w:val="22"/>
              </w:rPr>
            </w:pPr>
            <w:r w:rsidRPr="00723B3A">
              <w:rPr>
                <w:sz w:val="22"/>
                <w:szCs w:val="22"/>
              </w:rPr>
              <w:t>119</w:t>
            </w:r>
          </w:p>
        </w:tc>
        <w:tc>
          <w:tcPr>
            <w:tcW w:w="1440" w:type="dxa"/>
            <w:vAlign w:val="bottom"/>
          </w:tcPr>
          <w:p w:rsidR="005340A9" w:rsidRPr="00723B3A" w:rsidRDefault="005340A9" w:rsidP="00F54D49">
            <w:pPr>
              <w:jc w:val="center"/>
              <w:rPr>
                <w:sz w:val="22"/>
                <w:szCs w:val="22"/>
              </w:rPr>
            </w:pPr>
            <w:r w:rsidRPr="00723B3A">
              <w:rPr>
                <w:sz w:val="22"/>
                <w:szCs w:val="22"/>
              </w:rPr>
              <w:t>119</w:t>
            </w:r>
          </w:p>
        </w:tc>
        <w:tc>
          <w:tcPr>
            <w:tcW w:w="1325" w:type="dxa"/>
            <w:vAlign w:val="bottom"/>
          </w:tcPr>
          <w:p w:rsidR="005340A9" w:rsidRPr="00723B3A" w:rsidRDefault="005340A9" w:rsidP="00F54D49">
            <w:pPr>
              <w:jc w:val="center"/>
              <w:rPr>
                <w:sz w:val="22"/>
                <w:szCs w:val="22"/>
              </w:rPr>
            </w:pPr>
            <w:r w:rsidRPr="00723B3A">
              <w:rPr>
                <w:sz w:val="22"/>
                <w:szCs w:val="22"/>
              </w:rPr>
              <w:t>119</w:t>
            </w:r>
          </w:p>
        </w:tc>
      </w:tr>
      <w:tr w:rsidR="005340A9" w:rsidRPr="00723B3A" w:rsidTr="00F54D49">
        <w:trPr>
          <w:trHeight w:val="416"/>
        </w:trPr>
        <w:tc>
          <w:tcPr>
            <w:tcW w:w="4320" w:type="dxa"/>
            <w:vAlign w:val="bottom"/>
          </w:tcPr>
          <w:p w:rsidR="005340A9" w:rsidRPr="00723B3A" w:rsidRDefault="005340A9" w:rsidP="00F54D49">
            <w:pPr>
              <w:rPr>
                <w:sz w:val="22"/>
                <w:szCs w:val="22"/>
              </w:rPr>
            </w:pPr>
            <w:r w:rsidRPr="00723B3A">
              <w:rPr>
                <w:sz w:val="22"/>
                <w:szCs w:val="22"/>
              </w:rPr>
              <w:t xml:space="preserve">Численность педагогических работников дошкольных учреждений </w:t>
            </w:r>
          </w:p>
        </w:tc>
        <w:tc>
          <w:tcPr>
            <w:tcW w:w="1080" w:type="dxa"/>
            <w:vAlign w:val="bottom"/>
          </w:tcPr>
          <w:p w:rsidR="005340A9" w:rsidRPr="00723B3A" w:rsidRDefault="005340A9" w:rsidP="00F54D49">
            <w:pPr>
              <w:jc w:val="center"/>
              <w:rPr>
                <w:sz w:val="20"/>
                <w:szCs w:val="20"/>
              </w:rPr>
            </w:pPr>
            <w:r w:rsidRPr="00723B3A">
              <w:rPr>
                <w:sz w:val="20"/>
                <w:szCs w:val="20"/>
              </w:rPr>
              <w:t>чел.</w:t>
            </w:r>
          </w:p>
        </w:tc>
        <w:tc>
          <w:tcPr>
            <w:tcW w:w="1440" w:type="dxa"/>
            <w:vAlign w:val="bottom"/>
          </w:tcPr>
          <w:p w:rsidR="005340A9" w:rsidRPr="00723B3A" w:rsidRDefault="005340A9" w:rsidP="00F54D49">
            <w:pPr>
              <w:jc w:val="center"/>
              <w:rPr>
                <w:sz w:val="22"/>
                <w:szCs w:val="22"/>
              </w:rPr>
            </w:pPr>
            <w:r w:rsidRPr="00723B3A">
              <w:rPr>
                <w:sz w:val="22"/>
                <w:szCs w:val="22"/>
              </w:rPr>
              <w:t>11</w:t>
            </w:r>
          </w:p>
        </w:tc>
        <w:tc>
          <w:tcPr>
            <w:tcW w:w="1440" w:type="dxa"/>
            <w:vAlign w:val="bottom"/>
          </w:tcPr>
          <w:p w:rsidR="005340A9" w:rsidRPr="00723B3A" w:rsidRDefault="005340A9" w:rsidP="00F54D49">
            <w:pPr>
              <w:jc w:val="center"/>
              <w:rPr>
                <w:sz w:val="22"/>
                <w:szCs w:val="22"/>
              </w:rPr>
            </w:pPr>
            <w:r w:rsidRPr="00723B3A">
              <w:rPr>
                <w:sz w:val="22"/>
                <w:szCs w:val="22"/>
              </w:rPr>
              <w:t>11</w:t>
            </w:r>
          </w:p>
        </w:tc>
        <w:tc>
          <w:tcPr>
            <w:tcW w:w="1325" w:type="dxa"/>
            <w:vAlign w:val="bottom"/>
          </w:tcPr>
          <w:p w:rsidR="005340A9" w:rsidRPr="00723B3A" w:rsidRDefault="005340A9" w:rsidP="00F54D49">
            <w:pPr>
              <w:jc w:val="center"/>
              <w:rPr>
                <w:sz w:val="22"/>
                <w:szCs w:val="22"/>
              </w:rPr>
            </w:pPr>
            <w:r w:rsidRPr="00723B3A">
              <w:rPr>
                <w:sz w:val="22"/>
                <w:szCs w:val="22"/>
              </w:rPr>
              <w:t>11</w:t>
            </w:r>
          </w:p>
        </w:tc>
      </w:tr>
      <w:tr w:rsidR="005340A9" w:rsidRPr="009137BB" w:rsidTr="00F54D49">
        <w:trPr>
          <w:trHeight w:val="297"/>
        </w:trPr>
        <w:tc>
          <w:tcPr>
            <w:tcW w:w="4320" w:type="dxa"/>
            <w:vAlign w:val="bottom"/>
          </w:tcPr>
          <w:p w:rsidR="005340A9" w:rsidRPr="009137BB" w:rsidRDefault="005340A9" w:rsidP="00F54D49">
            <w:pPr>
              <w:rPr>
                <w:sz w:val="22"/>
                <w:szCs w:val="22"/>
              </w:rPr>
            </w:pPr>
            <w:r w:rsidRPr="009137BB">
              <w:rPr>
                <w:sz w:val="22"/>
                <w:szCs w:val="22"/>
              </w:rPr>
              <w:t>Число общеобразовательных школ</w:t>
            </w:r>
          </w:p>
        </w:tc>
        <w:tc>
          <w:tcPr>
            <w:tcW w:w="1080" w:type="dxa"/>
            <w:vAlign w:val="bottom"/>
          </w:tcPr>
          <w:p w:rsidR="005340A9" w:rsidRPr="009137BB" w:rsidRDefault="005340A9" w:rsidP="00F54D49">
            <w:pPr>
              <w:jc w:val="center"/>
              <w:rPr>
                <w:sz w:val="20"/>
                <w:szCs w:val="20"/>
              </w:rPr>
            </w:pPr>
            <w:r w:rsidRPr="009137BB">
              <w:rPr>
                <w:sz w:val="20"/>
                <w:szCs w:val="20"/>
              </w:rPr>
              <w:t>ед.</w:t>
            </w:r>
          </w:p>
        </w:tc>
        <w:tc>
          <w:tcPr>
            <w:tcW w:w="1440" w:type="dxa"/>
            <w:vAlign w:val="bottom"/>
          </w:tcPr>
          <w:p w:rsidR="005340A9" w:rsidRPr="009137BB" w:rsidRDefault="005340A9" w:rsidP="00F54D49">
            <w:pPr>
              <w:jc w:val="center"/>
              <w:rPr>
                <w:sz w:val="22"/>
                <w:szCs w:val="22"/>
              </w:rPr>
            </w:pPr>
            <w:r w:rsidRPr="009137BB">
              <w:rPr>
                <w:sz w:val="22"/>
                <w:szCs w:val="22"/>
              </w:rPr>
              <w:t>3</w:t>
            </w:r>
          </w:p>
        </w:tc>
        <w:tc>
          <w:tcPr>
            <w:tcW w:w="1440" w:type="dxa"/>
            <w:vAlign w:val="bottom"/>
          </w:tcPr>
          <w:p w:rsidR="005340A9" w:rsidRPr="009137BB" w:rsidRDefault="005340A9" w:rsidP="00F54D49">
            <w:pPr>
              <w:jc w:val="center"/>
              <w:rPr>
                <w:sz w:val="22"/>
                <w:szCs w:val="22"/>
              </w:rPr>
            </w:pPr>
            <w:r w:rsidRPr="009137BB">
              <w:rPr>
                <w:sz w:val="22"/>
                <w:szCs w:val="22"/>
              </w:rPr>
              <w:t>3</w:t>
            </w:r>
          </w:p>
        </w:tc>
        <w:tc>
          <w:tcPr>
            <w:tcW w:w="1325" w:type="dxa"/>
            <w:vAlign w:val="bottom"/>
          </w:tcPr>
          <w:p w:rsidR="005340A9" w:rsidRPr="009137BB" w:rsidRDefault="005340A9" w:rsidP="00F54D49">
            <w:pPr>
              <w:jc w:val="center"/>
              <w:rPr>
                <w:sz w:val="22"/>
                <w:szCs w:val="22"/>
              </w:rPr>
            </w:pPr>
            <w:r w:rsidRPr="009137BB">
              <w:rPr>
                <w:sz w:val="22"/>
                <w:szCs w:val="22"/>
              </w:rPr>
              <w:t>3</w:t>
            </w:r>
          </w:p>
        </w:tc>
      </w:tr>
      <w:tr w:rsidR="005340A9" w:rsidRPr="00103B25" w:rsidTr="00F54D49">
        <w:trPr>
          <w:trHeight w:val="416"/>
        </w:trPr>
        <w:tc>
          <w:tcPr>
            <w:tcW w:w="4320" w:type="dxa"/>
            <w:vAlign w:val="bottom"/>
          </w:tcPr>
          <w:p w:rsidR="005340A9" w:rsidRPr="00103B25" w:rsidRDefault="005340A9" w:rsidP="00F54D49">
            <w:pPr>
              <w:rPr>
                <w:sz w:val="22"/>
                <w:szCs w:val="22"/>
              </w:rPr>
            </w:pPr>
            <w:r w:rsidRPr="00103B25">
              <w:rPr>
                <w:sz w:val="22"/>
                <w:szCs w:val="22"/>
              </w:rPr>
              <w:t>Численность учащихся в общеобразовательных учреждениях</w:t>
            </w:r>
          </w:p>
        </w:tc>
        <w:tc>
          <w:tcPr>
            <w:tcW w:w="1080" w:type="dxa"/>
            <w:vAlign w:val="bottom"/>
          </w:tcPr>
          <w:p w:rsidR="005340A9" w:rsidRPr="00103B25" w:rsidRDefault="005340A9" w:rsidP="00F54D49">
            <w:pPr>
              <w:jc w:val="center"/>
              <w:rPr>
                <w:sz w:val="20"/>
                <w:szCs w:val="20"/>
              </w:rPr>
            </w:pPr>
            <w:r w:rsidRPr="00103B25">
              <w:rPr>
                <w:sz w:val="20"/>
                <w:szCs w:val="20"/>
              </w:rPr>
              <w:t>чел.</w:t>
            </w:r>
          </w:p>
        </w:tc>
        <w:tc>
          <w:tcPr>
            <w:tcW w:w="1440" w:type="dxa"/>
            <w:vAlign w:val="bottom"/>
          </w:tcPr>
          <w:p w:rsidR="005340A9" w:rsidRPr="00103B25" w:rsidRDefault="005340A9" w:rsidP="00F54D49">
            <w:pPr>
              <w:jc w:val="center"/>
              <w:rPr>
                <w:sz w:val="22"/>
                <w:szCs w:val="22"/>
              </w:rPr>
            </w:pPr>
            <w:r>
              <w:rPr>
                <w:sz w:val="22"/>
                <w:szCs w:val="22"/>
              </w:rPr>
              <w:t>258</w:t>
            </w:r>
          </w:p>
        </w:tc>
        <w:tc>
          <w:tcPr>
            <w:tcW w:w="1440" w:type="dxa"/>
            <w:vAlign w:val="bottom"/>
          </w:tcPr>
          <w:p w:rsidR="005340A9" w:rsidRPr="00103B25" w:rsidRDefault="005340A9" w:rsidP="00F54D49">
            <w:pPr>
              <w:jc w:val="center"/>
              <w:rPr>
                <w:sz w:val="22"/>
                <w:szCs w:val="22"/>
              </w:rPr>
            </w:pPr>
            <w:r>
              <w:rPr>
                <w:sz w:val="22"/>
                <w:szCs w:val="22"/>
              </w:rPr>
              <w:t>260</w:t>
            </w:r>
          </w:p>
        </w:tc>
        <w:tc>
          <w:tcPr>
            <w:tcW w:w="1325" w:type="dxa"/>
            <w:vAlign w:val="bottom"/>
          </w:tcPr>
          <w:p w:rsidR="005340A9" w:rsidRPr="00103B25" w:rsidRDefault="005340A9" w:rsidP="00F54D49">
            <w:pPr>
              <w:jc w:val="center"/>
              <w:rPr>
                <w:sz w:val="22"/>
                <w:szCs w:val="22"/>
              </w:rPr>
            </w:pPr>
            <w:r>
              <w:rPr>
                <w:sz w:val="22"/>
                <w:szCs w:val="22"/>
              </w:rPr>
              <w:t>270</w:t>
            </w:r>
          </w:p>
        </w:tc>
      </w:tr>
      <w:tr w:rsidR="005340A9" w:rsidRPr="00723B3A" w:rsidTr="00F54D49">
        <w:trPr>
          <w:trHeight w:val="416"/>
        </w:trPr>
        <w:tc>
          <w:tcPr>
            <w:tcW w:w="4320" w:type="dxa"/>
            <w:vAlign w:val="bottom"/>
          </w:tcPr>
          <w:p w:rsidR="005340A9" w:rsidRPr="00723B3A" w:rsidRDefault="005340A9" w:rsidP="00F54D49">
            <w:pPr>
              <w:rPr>
                <w:sz w:val="22"/>
                <w:szCs w:val="22"/>
              </w:rPr>
            </w:pPr>
            <w:r w:rsidRPr="00723B3A">
              <w:rPr>
                <w:sz w:val="22"/>
                <w:szCs w:val="22"/>
              </w:rPr>
              <w:t>Численность педагогических работников общеобразовательных учреждений</w:t>
            </w:r>
          </w:p>
        </w:tc>
        <w:tc>
          <w:tcPr>
            <w:tcW w:w="1080" w:type="dxa"/>
            <w:vAlign w:val="bottom"/>
          </w:tcPr>
          <w:p w:rsidR="005340A9" w:rsidRPr="00723B3A" w:rsidRDefault="005340A9" w:rsidP="00F54D49">
            <w:pPr>
              <w:jc w:val="center"/>
              <w:rPr>
                <w:sz w:val="20"/>
                <w:szCs w:val="20"/>
              </w:rPr>
            </w:pPr>
            <w:r w:rsidRPr="00723B3A">
              <w:rPr>
                <w:sz w:val="20"/>
                <w:szCs w:val="20"/>
              </w:rPr>
              <w:t>чел.</w:t>
            </w:r>
          </w:p>
        </w:tc>
        <w:tc>
          <w:tcPr>
            <w:tcW w:w="1440" w:type="dxa"/>
            <w:vAlign w:val="bottom"/>
          </w:tcPr>
          <w:p w:rsidR="005340A9" w:rsidRPr="00723B3A" w:rsidRDefault="005340A9" w:rsidP="00F54D49">
            <w:pPr>
              <w:jc w:val="center"/>
              <w:rPr>
                <w:sz w:val="22"/>
                <w:szCs w:val="22"/>
              </w:rPr>
            </w:pPr>
            <w:r>
              <w:rPr>
                <w:sz w:val="22"/>
                <w:szCs w:val="22"/>
              </w:rPr>
              <w:t>30</w:t>
            </w:r>
          </w:p>
        </w:tc>
        <w:tc>
          <w:tcPr>
            <w:tcW w:w="1440" w:type="dxa"/>
            <w:vAlign w:val="bottom"/>
          </w:tcPr>
          <w:p w:rsidR="005340A9" w:rsidRPr="00723B3A" w:rsidRDefault="005340A9" w:rsidP="00F54D49">
            <w:pPr>
              <w:jc w:val="center"/>
              <w:rPr>
                <w:sz w:val="22"/>
                <w:szCs w:val="22"/>
              </w:rPr>
            </w:pPr>
            <w:r>
              <w:rPr>
                <w:sz w:val="22"/>
                <w:szCs w:val="22"/>
              </w:rPr>
              <w:t>30</w:t>
            </w:r>
          </w:p>
        </w:tc>
        <w:tc>
          <w:tcPr>
            <w:tcW w:w="1325" w:type="dxa"/>
            <w:vAlign w:val="bottom"/>
          </w:tcPr>
          <w:p w:rsidR="005340A9" w:rsidRPr="00723B3A" w:rsidRDefault="005340A9" w:rsidP="00F54D49">
            <w:pPr>
              <w:jc w:val="center"/>
              <w:rPr>
                <w:sz w:val="22"/>
                <w:szCs w:val="22"/>
              </w:rPr>
            </w:pPr>
            <w:r>
              <w:rPr>
                <w:sz w:val="22"/>
                <w:szCs w:val="22"/>
              </w:rPr>
              <w:t>30</w:t>
            </w:r>
          </w:p>
        </w:tc>
      </w:tr>
      <w:tr w:rsidR="005340A9" w:rsidRPr="007E10C7" w:rsidTr="00F54D49">
        <w:trPr>
          <w:trHeight w:val="344"/>
        </w:trPr>
        <w:tc>
          <w:tcPr>
            <w:tcW w:w="9605" w:type="dxa"/>
            <w:gridSpan w:val="5"/>
            <w:vAlign w:val="center"/>
          </w:tcPr>
          <w:p w:rsidR="005340A9" w:rsidRPr="007E10C7" w:rsidRDefault="005340A9" w:rsidP="00F54D49">
            <w:pPr>
              <w:jc w:val="center"/>
              <w:rPr>
                <w:b/>
                <w:sz w:val="22"/>
                <w:szCs w:val="22"/>
              </w:rPr>
            </w:pPr>
            <w:r w:rsidRPr="007E10C7">
              <w:rPr>
                <w:b/>
                <w:sz w:val="22"/>
                <w:szCs w:val="22"/>
              </w:rPr>
              <w:t>Показатели  здравоохранения</w:t>
            </w:r>
          </w:p>
        </w:tc>
      </w:tr>
      <w:tr w:rsidR="005340A9" w:rsidRPr="007E10C7" w:rsidTr="00F54D49">
        <w:trPr>
          <w:trHeight w:val="212"/>
        </w:trPr>
        <w:tc>
          <w:tcPr>
            <w:tcW w:w="4320" w:type="dxa"/>
            <w:vAlign w:val="bottom"/>
          </w:tcPr>
          <w:p w:rsidR="005340A9" w:rsidRPr="007E10C7" w:rsidRDefault="005340A9" w:rsidP="00F54D49">
            <w:pPr>
              <w:rPr>
                <w:sz w:val="22"/>
                <w:szCs w:val="22"/>
              </w:rPr>
            </w:pPr>
            <w:r w:rsidRPr="007E10C7">
              <w:rPr>
                <w:sz w:val="22"/>
                <w:szCs w:val="22"/>
              </w:rPr>
              <w:t xml:space="preserve">Участковая больница, врачебная амбулатория </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4</w:t>
            </w:r>
          </w:p>
        </w:tc>
        <w:tc>
          <w:tcPr>
            <w:tcW w:w="1440" w:type="dxa"/>
            <w:vAlign w:val="bottom"/>
          </w:tcPr>
          <w:p w:rsidR="005340A9" w:rsidRPr="007E10C7" w:rsidRDefault="005340A9" w:rsidP="00F54D49">
            <w:pPr>
              <w:jc w:val="center"/>
              <w:rPr>
                <w:sz w:val="22"/>
                <w:szCs w:val="22"/>
              </w:rPr>
            </w:pPr>
            <w:r w:rsidRPr="007E10C7">
              <w:rPr>
                <w:sz w:val="22"/>
                <w:szCs w:val="22"/>
              </w:rPr>
              <w:t>4</w:t>
            </w:r>
          </w:p>
        </w:tc>
        <w:tc>
          <w:tcPr>
            <w:tcW w:w="1325" w:type="dxa"/>
            <w:vAlign w:val="bottom"/>
          </w:tcPr>
          <w:p w:rsidR="005340A9" w:rsidRPr="007E10C7" w:rsidRDefault="005340A9" w:rsidP="00F54D49">
            <w:pPr>
              <w:jc w:val="center"/>
              <w:rPr>
                <w:sz w:val="22"/>
                <w:szCs w:val="22"/>
              </w:rPr>
            </w:pPr>
            <w:r w:rsidRPr="007E10C7">
              <w:rPr>
                <w:sz w:val="22"/>
                <w:szCs w:val="22"/>
              </w:rPr>
              <w:t>4</w:t>
            </w:r>
          </w:p>
        </w:tc>
      </w:tr>
      <w:tr w:rsidR="005340A9" w:rsidRPr="007E10C7" w:rsidTr="00F54D49">
        <w:trPr>
          <w:trHeight w:val="307"/>
        </w:trPr>
        <w:tc>
          <w:tcPr>
            <w:tcW w:w="4320" w:type="dxa"/>
            <w:vAlign w:val="bottom"/>
          </w:tcPr>
          <w:p w:rsidR="005340A9" w:rsidRPr="007E10C7" w:rsidRDefault="005340A9" w:rsidP="00F54D49">
            <w:pPr>
              <w:rPr>
                <w:sz w:val="22"/>
                <w:szCs w:val="22"/>
              </w:rPr>
            </w:pPr>
            <w:r w:rsidRPr="007E10C7">
              <w:rPr>
                <w:sz w:val="22"/>
                <w:szCs w:val="22"/>
              </w:rPr>
              <w:t>Число коек в больничных отделениях</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w:t>
            </w:r>
          </w:p>
        </w:tc>
        <w:tc>
          <w:tcPr>
            <w:tcW w:w="1440" w:type="dxa"/>
            <w:vAlign w:val="bottom"/>
          </w:tcPr>
          <w:p w:rsidR="005340A9" w:rsidRPr="007E10C7" w:rsidRDefault="005340A9" w:rsidP="00F54D49">
            <w:pPr>
              <w:jc w:val="center"/>
              <w:rPr>
                <w:sz w:val="22"/>
                <w:szCs w:val="22"/>
              </w:rPr>
            </w:pPr>
            <w:r w:rsidRPr="007E10C7">
              <w:rPr>
                <w:sz w:val="22"/>
                <w:szCs w:val="22"/>
              </w:rPr>
              <w:t>-</w:t>
            </w:r>
          </w:p>
        </w:tc>
        <w:tc>
          <w:tcPr>
            <w:tcW w:w="1325" w:type="dxa"/>
            <w:vAlign w:val="bottom"/>
          </w:tcPr>
          <w:p w:rsidR="005340A9" w:rsidRPr="007E10C7" w:rsidRDefault="005340A9" w:rsidP="00F54D49">
            <w:pPr>
              <w:jc w:val="center"/>
              <w:rPr>
                <w:sz w:val="22"/>
                <w:szCs w:val="22"/>
              </w:rPr>
            </w:pPr>
            <w:r w:rsidRPr="007E10C7">
              <w:rPr>
                <w:sz w:val="22"/>
                <w:szCs w:val="22"/>
              </w:rPr>
              <w:t>-</w:t>
            </w:r>
          </w:p>
        </w:tc>
      </w:tr>
      <w:tr w:rsidR="005340A9" w:rsidRPr="007E10C7" w:rsidTr="00F54D49">
        <w:trPr>
          <w:trHeight w:val="360"/>
        </w:trPr>
        <w:tc>
          <w:tcPr>
            <w:tcW w:w="4320" w:type="dxa"/>
            <w:vAlign w:val="bottom"/>
          </w:tcPr>
          <w:p w:rsidR="005340A9" w:rsidRPr="007E10C7" w:rsidRDefault="005340A9" w:rsidP="00F54D49">
            <w:pPr>
              <w:rPr>
                <w:sz w:val="22"/>
                <w:szCs w:val="22"/>
              </w:rPr>
            </w:pPr>
            <w:r w:rsidRPr="007E10C7">
              <w:rPr>
                <w:sz w:val="22"/>
                <w:szCs w:val="22"/>
              </w:rPr>
              <w:t>Численность врачей всех специальностей</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w:t>
            </w:r>
          </w:p>
        </w:tc>
        <w:tc>
          <w:tcPr>
            <w:tcW w:w="1440" w:type="dxa"/>
            <w:vAlign w:val="bottom"/>
          </w:tcPr>
          <w:p w:rsidR="005340A9" w:rsidRPr="007E10C7" w:rsidRDefault="005340A9" w:rsidP="00F54D49">
            <w:pPr>
              <w:jc w:val="center"/>
              <w:rPr>
                <w:sz w:val="22"/>
                <w:szCs w:val="22"/>
              </w:rPr>
            </w:pPr>
            <w:r w:rsidRPr="007E10C7">
              <w:rPr>
                <w:sz w:val="22"/>
                <w:szCs w:val="22"/>
              </w:rPr>
              <w:t>-</w:t>
            </w:r>
          </w:p>
        </w:tc>
        <w:tc>
          <w:tcPr>
            <w:tcW w:w="1325" w:type="dxa"/>
            <w:vAlign w:val="bottom"/>
          </w:tcPr>
          <w:p w:rsidR="005340A9" w:rsidRPr="007E10C7" w:rsidRDefault="005340A9" w:rsidP="00F54D49">
            <w:pPr>
              <w:jc w:val="center"/>
              <w:rPr>
                <w:sz w:val="22"/>
                <w:szCs w:val="22"/>
              </w:rPr>
            </w:pPr>
            <w:r w:rsidRPr="007E10C7">
              <w:rPr>
                <w:sz w:val="22"/>
                <w:szCs w:val="22"/>
              </w:rPr>
              <w:t>-</w:t>
            </w:r>
          </w:p>
        </w:tc>
      </w:tr>
      <w:tr w:rsidR="005340A9" w:rsidRPr="007E10C7" w:rsidTr="00F54D49">
        <w:trPr>
          <w:trHeight w:val="212"/>
        </w:trPr>
        <w:tc>
          <w:tcPr>
            <w:tcW w:w="4320" w:type="dxa"/>
            <w:vAlign w:val="bottom"/>
          </w:tcPr>
          <w:p w:rsidR="005340A9" w:rsidRPr="007E10C7" w:rsidRDefault="005340A9" w:rsidP="00F54D49">
            <w:pPr>
              <w:rPr>
                <w:sz w:val="22"/>
                <w:szCs w:val="22"/>
              </w:rPr>
            </w:pPr>
            <w:r w:rsidRPr="007E10C7">
              <w:rPr>
                <w:sz w:val="22"/>
                <w:szCs w:val="22"/>
              </w:rPr>
              <w:t>Численность среднего медицинского персонала</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4</w:t>
            </w:r>
          </w:p>
        </w:tc>
        <w:tc>
          <w:tcPr>
            <w:tcW w:w="1440" w:type="dxa"/>
            <w:vAlign w:val="bottom"/>
          </w:tcPr>
          <w:p w:rsidR="005340A9" w:rsidRPr="007E10C7" w:rsidRDefault="005340A9" w:rsidP="00F54D49">
            <w:pPr>
              <w:jc w:val="center"/>
              <w:rPr>
                <w:sz w:val="22"/>
                <w:szCs w:val="22"/>
              </w:rPr>
            </w:pPr>
            <w:r w:rsidRPr="007E10C7">
              <w:rPr>
                <w:sz w:val="22"/>
                <w:szCs w:val="22"/>
              </w:rPr>
              <w:t>4</w:t>
            </w:r>
          </w:p>
        </w:tc>
        <w:tc>
          <w:tcPr>
            <w:tcW w:w="1325" w:type="dxa"/>
            <w:vAlign w:val="bottom"/>
          </w:tcPr>
          <w:p w:rsidR="005340A9" w:rsidRPr="007E10C7" w:rsidRDefault="005340A9" w:rsidP="00F54D49">
            <w:pPr>
              <w:jc w:val="center"/>
              <w:rPr>
                <w:sz w:val="22"/>
                <w:szCs w:val="22"/>
              </w:rPr>
            </w:pPr>
            <w:r w:rsidRPr="007E10C7">
              <w:rPr>
                <w:sz w:val="22"/>
                <w:szCs w:val="22"/>
              </w:rPr>
              <w:t>4</w:t>
            </w:r>
          </w:p>
        </w:tc>
      </w:tr>
      <w:tr w:rsidR="005340A9" w:rsidRPr="007E10C7" w:rsidTr="00F54D49">
        <w:trPr>
          <w:trHeight w:val="212"/>
        </w:trPr>
        <w:tc>
          <w:tcPr>
            <w:tcW w:w="4320" w:type="dxa"/>
            <w:vAlign w:val="bottom"/>
          </w:tcPr>
          <w:p w:rsidR="005340A9" w:rsidRPr="007E10C7" w:rsidRDefault="005340A9" w:rsidP="00F54D49">
            <w:pPr>
              <w:rPr>
                <w:sz w:val="22"/>
                <w:szCs w:val="22"/>
              </w:rPr>
            </w:pPr>
            <w:r w:rsidRPr="007E10C7">
              <w:rPr>
                <w:sz w:val="22"/>
                <w:szCs w:val="22"/>
              </w:rPr>
              <w:t>Мощность амбулаторно-клинических учреждений</w:t>
            </w:r>
          </w:p>
        </w:tc>
        <w:tc>
          <w:tcPr>
            <w:tcW w:w="1080" w:type="dxa"/>
            <w:vAlign w:val="bottom"/>
          </w:tcPr>
          <w:p w:rsidR="005340A9" w:rsidRPr="007E10C7" w:rsidRDefault="005340A9" w:rsidP="00F54D49">
            <w:pPr>
              <w:jc w:val="center"/>
              <w:rPr>
                <w:sz w:val="18"/>
                <w:szCs w:val="18"/>
              </w:rPr>
            </w:pPr>
            <w:r w:rsidRPr="007E10C7">
              <w:rPr>
                <w:sz w:val="18"/>
                <w:szCs w:val="18"/>
              </w:rPr>
              <w:t>кол-во посещений в смену</w:t>
            </w:r>
          </w:p>
        </w:tc>
        <w:tc>
          <w:tcPr>
            <w:tcW w:w="1440" w:type="dxa"/>
            <w:vAlign w:val="bottom"/>
          </w:tcPr>
          <w:p w:rsidR="005340A9" w:rsidRPr="007E10C7" w:rsidRDefault="005340A9" w:rsidP="00F54D49">
            <w:pPr>
              <w:jc w:val="center"/>
              <w:rPr>
                <w:sz w:val="22"/>
                <w:szCs w:val="22"/>
              </w:rPr>
            </w:pPr>
            <w:r w:rsidRPr="007E10C7">
              <w:rPr>
                <w:sz w:val="22"/>
                <w:szCs w:val="22"/>
              </w:rPr>
              <w:t>50</w:t>
            </w:r>
          </w:p>
        </w:tc>
        <w:tc>
          <w:tcPr>
            <w:tcW w:w="1440" w:type="dxa"/>
            <w:vAlign w:val="bottom"/>
          </w:tcPr>
          <w:p w:rsidR="005340A9" w:rsidRPr="007E10C7" w:rsidRDefault="005340A9" w:rsidP="00F54D49">
            <w:pPr>
              <w:jc w:val="center"/>
              <w:rPr>
                <w:sz w:val="22"/>
                <w:szCs w:val="22"/>
              </w:rPr>
            </w:pPr>
            <w:r w:rsidRPr="007E10C7">
              <w:rPr>
                <w:sz w:val="22"/>
                <w:szCs w:val="22"/>
              </w:rPr>
              <w:t>50</w:t>
            </w:r>
          </w:p>
        </w:tc>
        <w:tc>
          <w:tcPr>
            <w:tcW w:w="1325" w:type="dxa"/>
            <w:vAlign w:val="bottom"/>
          </w:tcPr>
          <w:p w:rsidR="005340A9" w:rsidRPr="007E10C7" w:rsidRDefault="005340A9" w:rsidP="00F54D49">
            <w:pPr>
              <w:jc w:val="center"/>
              <w:rPr>
                <w:sz w:val="22"/>
                <w:szCs w:val="22"/>
              </w:rPr>
            </w:pPr>
            <w:r w:rsidRPr="007E10C7">
              <w:rPr>
                <w:sz w:val="22"/>
                <w:szCs w:val="22"/>
              </w:rPr>
              <w:t>50</w:t>
            </w:r>
          </w:p>
        </w:tc>
      </w:tr>
      <w:tr w:rsidR="005340A9" w:rsidRPr="007E10C7" w:rsidTr="00F54D49">
        <w:trPr>
          <w:trHeight w:val="212"/>
        </w:trPr>
        <w:tc>
          <w:tcPr>
            <w:tcW w:w="4320" w:type="dxa"/>
            <w:vAlign w:val="bottom"/>
          </w:tcPr>
          <w:p w:rsidR="005340A9" w:rsidRPr="007E10C7" w:rsidRDefault="005340A9" w:rsidP="00F54D49">
            <w:pPr>
              <w:rPr>
                <w:sz w:val="22"/>
                <w:szCs w:val="22"/>
              </w:rPr>
            </w:pPr>
            <w:r w:rsidRPr="007E10C7">
              <w:rPr>
                <w:sz w:val="22"/>
                <w:szCs w:val="22"/>
              </w:rPr>
              <w:t xml:space="preserve">Отделение скорой помощи в составе больничного учреждения </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 xml:space="preserve">- </w:t>
            </w:r>
          </w:p>
        </w:tc>
        <w:tc>
          <w:tcPr>
            <w:tcW w:w="1440" w:type="dxa"/>
            <w:vAlign w:val="bottom"/>
          </w:tcPr>
          <w:p w:rsidR="005340A9" w:rsidRPr="007E10C7" w:rsidRDefault="005340A9" w:rsidP="00F54D49">
            <w:pPr>
              <w:jc w:val="center"/>
              <w:rPr>
                <w:sz w:val="22"/>
                <w:szCs w:val="22"/>
              </w:rPr>
            </w:pPr>
            <w:r w:rsidRPr="007E10C7">
              <w:rPr>
                <w:sz w:val="22"/>
                <w:szCs w:val="22"/>
              </w:rPr>
              <w:t xml:space="preserve">- </w:t>
            </w:r>
          </w:p>
        </w:tc>
        <w:tc>
          <w:tcPr>
            <w:tcW w:w="1325" w:type="dxa"/>
            <w:vAlign w:val="bottom"/>
          </w:tcPr>
          <w:p w:rsidR="005340A9" w:rsidRPr="007E10C7" w:rsidRDefault="005340A9" w:rsidP="00F54D49">
            <w:pPr>
              <w:jc w:val="center"/>
              <w:rPr>
                <w:sz w:val="22"/>
                <w:szCs w:val="22"/>
              </w:rPr>
            </w:pPr>
            <w:r w:rsidRPr="007E10C7">
              <w:rPr>
                <w:sz w:val="22"/>
                <w:szCs w:val="22"/>
              </w:rPr>
              <w:t xml:space="preserve">- </w:t>
            </w:r>
          </w:p>
        </w:tc>
      </w:tr>
      <w:tr w:rsidR="005340A9" w:rsidRPr="009137BB" w:rsidTr="00F54D49">
        <w:trPr>
          <w:trHeight w:val="316"/>
        </w:trPr>
        <w:tc>
          <w:tcPr>
            <w:tcW w:w="9605" w:type="dxa"/>
            <w:gridSpan w:val="5"/>
            <w:vAlign w:val="center"/>
          </w:tcPr>
          <w:p w:rsidR="005340A9" w:rsidRPr="009137BB" w:rsidRDefault="005340A9" w:rsidP="00F54D49">
            <w:pPr>
              <w:jc w:val="center"/>
              <w:rPr>
                <w:b/>
                <w:sz w:val="22"/>
                <w:szCs w:val="22"/>
              </w:rPr>
            </w:pPr>
            <w:r w:rsidRPr="009137BB">
              <w:rPr>
                <w:b/>
                <w:sz w:val="22"/>
                <w:szCs w:val="22"/>
              </w:rPr>
              <w:t>Показатели  культуры</w:t>
            </w:r>
          </w:p>
        </w:tc>
      </w:tr>
      <w:tr w:rsidR="005340A9" w:rsidRPr="009137BB" w:rsidTr="00F54D49">
        <w:trPr>
          <w:trHeight w:val="347"/>
        </w:trPr>
        <w:tc>
          <w:tcPr>
            <w:tcW w:w="4320" w:type="dxa"/>
            <w:vAlign w:val="bottom"/>
          </w:tcPr>
          <w:p w:rsidR="005340A9" w:rsidRPr="009137BB" w:rsidRDefault="005340A9" w:rsidP="00F54D49">
            <w:pPr>
              <w:jc w:val="center"/>
              <w:rPr>
                <w:b/>
                <w:sz w:val="22"/>
                <w:szCs w:val="22"/>
              </w:rPr>
            </w:pPr>
            <w:r w:rsidRPr="009137BB">
              <w:rPr>
                <w:b/>
                <w:sz w:val="22"/>
                <w:szCs w:val="22"/>
              </w:rPr>
              <w:t>Дома культуры, клубы</w:t>
            </w:r>
          </w:p>
        </w:tc>
        <w:tc>
          <w:tcPr>
            <w:tcW w:w="1080" w:type="dxa"/>
            <w:vAlign w:val="bottom"/>
          </w:tcPr>
          <w:p w:rsidR="005340A9" w:rsidRPr="009137BB" w:rsidRDefault="005340A9" w:rsidP="00F54D49">
            <w:pPr>
              <w:jc w:val="center"/>
              <w:rPr>
                <w:sz w:val="20"/>
                <w:szCs w:val="20"/>
              </w:rPr>
            </w:pPr>
            <w:r w:rsidRPr="009137BB">
              <w:rPr>
                <w:sz w:val="20"/>
                <w:szCs w:val="20"/>
              </w:rPr>
              <w:t>ед.</w:t>
            </w:r>
          </w:p>
        </w:tc>
        <w:tc>
          <w:tcPr>
            <w:tcW w:w="1440" w:type="dxa"/>
            <w:vAlign w:val="bottom"/>
          </w:tcPr>
          <w:p w:rsidR="005340A9" w:rsidRPr="009137BB" w:rsidRDefault="005340A9" w:rsidP="00F54D49">
            <w:pPr>
              <w:jc w:val="center"/>
              <w:rPr>
                <w:sz w:val="22"/>
                <w:szCs w:val="22"/>
              </w:rPr>
            </w:pPr>
            <w:r w:rsidRPr="009137BB">
              <w:rPr>
                <w:sz w:val="22"/>
                <w:szCs w:val="22"/>
              </w:rPr>
              <w:t>2</w:t>
            </w:r>
          </w:p>
        </w:tc>
        <w:tc>
          <w:tcPr>
            <w:tcW w:w="1440" w:type="dxa"/>
            <w:vAlign w:val="bottom"/>
          </w:tcPr>
          <w:p w:rsidR="005340A9" w:rsidRPr="009137BB" w:rsidRDefault="005340A9" w:rsidP="00F54D49">
            <w:pPr>
              <w:jc w:val="center"/>
              <w:rPr>
                <w:sz w:val="22"/>
                <w:szCs w:val="22"/>
              </w:rPr>
            </w:pPr>
            <w:r w:rsidRPr="009137BB">
              <w:rPr>
                <w:sz w:val="22"/>
                <w:szCs w:val="22"/>
              </w:rPr>
              <w:t>2</w:t>
            </w:r>
          </w:p>
        </w:tc>
        <w:tc>
          <w:tcPr>
            <w:tcW w:w="1325" w:type="dxa"/>
            <w:vAlign w:val="bottom"/>
          </w:tcPr>
          <w:p w:rsidR="005340A9" w:rsidRPr="009137BB" w:rsidRDefault="005340A9" w:rsidP="00F54D49">
            <w:pPr>
              <w:jc w:val="center"/>
              <w:rPr>
                <w:sz w:val="22"/>
                <w:szCs w:val="22"/>
              </w:rPr>
            </w:pPr>
            <w:r w:rsidRPr="009137BB">
              <w:rPr>
                <w:sz w:val="22"/>
                <w:szCs w:val="22"/>
              </w:rPr>
              <w:t>3</w:t>
            </w:r>
          </w:p>
        </w:tc>
      </w:tr>
      <w:tr w:rsidR="005340A9" w:rsidRPr="009137BB" w:rsidTr="00F54D49">
        <w:trPr>
          <w:trHeight w:val="356"/>
        </w:trPr>
        <w:tc>
          <w:tcPr>
            <w:tcW w:w="4320" w:type="dxa"/>
            <w:vAlign w:val="bottom"/>
          </w:tcPr>
          <w:p w:rsidR="005340A9" w:rsidRPr="009137BB" w:rsidRDefault="005340A9" w:rsidP="00F54D49">
            <w:pPr>
              <w:rPr>
                <w:sz w:val="22"/>
                <w:szCs w:val="22"/>
              </w:rPr>
            </w:pPr>
            <w:r w:rsidRPr="009137BB">
              <w:rPr>
                <w:sz w:val="22"/>
                <w:szCs w:val="22"/>
              </w:rPr>
              <w:t>МБУ «СКЦСпасского поселения»</w:t>
            </w:r>
          </w:p>
        </w:tc>
        <w:tc>
          <w:tcPr>
            <w:tcW w:w="1080" w:type="dxa"/>
            <w:vAlign w:val="bottom"/>
          </w:tcPr>
          <w:p w:rsidR="005340A9" w:rsidRPr="009137BB" w:rsidRDefault="005340A9" w:rsidP="00F54D49">
            <w:pPr>
              <w:jc w:val="center"/>
              <w:rPr>
                <w:sz w:val="20"/>
                <w:szCs w:val="20"/>
              </w:rPr>
            </w:pPr>
            <w:r w:rsidRPr="009137BB">
              <w:rPr>
                <w:sz w:val="20"/>
                <w:szCs w:val="20"/>
              </w:rPr>
              <w:t>мест</w:t>
            </w:r>
          </w:p>
        </w:tc>
        <w:tc>
          <w:tcPr>
            <w:tcW w:w="1440" w:type="dxa"/>
            <w:vAlign w:val="bottom"/>
          </w:tcPr>
          <w:p w:rsidR="005340A9" w:rsidRPr="009137BB" w:rsidRDefault="005340A9" w:rsidP="00F54D49">
            <w:pPr>
              <w:jc w:val="center"/>
              <w:rPr>
                <w:sz w:val="22"/>
                <w:szCs w:val="22"/>
              </w:rPr>
            </w:pPr>
            <w:r w:rsidRPr="009137BB">
              <w:rPr>
                <w:sz w:val="22"/>
                <w:szCs w:val="22"/>
              </w:rPr>
              <w:t>200</w:t>
            </w:r>
          </w:p>
        </w:tc>
        <w:tc>
          <w:tcPr>
            <w:tcW w:w="1440" w:type="dxa"/>
            <w:vAlign w:val="bottom"/>
          </w:tcPr>
          <w:p w:rsidR="005340A9" w:rsidRPr="009137BB" w:rsidRDefault="005340A9" w:rsidP="00F54D49">
            <w:pPr>
              <w:jc w:val="center"/>
              <w:rPr>
                <w:sz w:val="22"/>
                <w:szCs w:val="22"/>
              </w:rPr>
            </w:pPr>
            <w:r w:rsidRPr="009137BB">
              <w:rPr>
                <w:sz w:val="22"/>
                <w:szCs w:val="22"/>
              </w:rPr>
              <w:t>200</w:t>
            </w:r>
          </w:p>
        </w:tc>
        <w:tc>
          <w:tcPr>
            <w:tcW w:w="1325" w:type="dxa"/>
            <w:vAlign w:val="bottom"/>
          </w:tcPr>
          <w:p w:rsidR="005340A9" w:rsidRPr="009137BB" w:rsidRDefault="005340A9" w:rsidP="00F54D49">
            <w:pPr>
              <w:jc w:val="center"/>
              <w:rPr>
                <w:sz w:val="22"/>
                <w:szCs w:val="22"/>
              </w:rPr>
            </w:pPr>
            <w:r w:rsidRPr="009137BB">
              <w:rPr>
                <w:sz w:val="22"/>
                <w:szCs w:val="22"/>
              </w:rPr>
              <w:t>250</w:t>
            </w:r>
          </w:p>
        </w:tc>
      </w:tr>
      <w:tr w:rsidR="005340A9" w:rsidRPr="009137BB" w:rsidTr="00F54D49">
        <w:trPr>
          <w:trHeight w:val="421"/>
        </w:trPr>
        <w:tc>
          <w:tcPr>
            <w:tcW w:w="4320" w:type="dxa"/>
            <w:vAlign w:val="bottom"/>
          </w:tcPr>
          <w:p w:rsidR="005340A9" w:rsidRPr="009137BB" w:rsidRDefault="005340A9" w:rsidP="00F54D49">
            <w:pPr>
              <w:rPr>
                <w:sz w:val="22"/>
                <w:szCs w:val="22"/>
              </w:rPr>
            </w:pPr>
            <w:r w:rsidRPr="009137BB">
              <w:rPr>
                <w:sz w:val="22"/>
                <w:szCs w:val="22"/>
              </w:rPr>
              <w:t>Численность работников дома культуры</w:t>
            </w:r>
          </w:p>
        </w:tc>
        <w:tc>
          <w:tcPr>
            <w:tcW w:w="1080" w:type="dxa"/>
            <w:vAlign w:val="bottom"/>
          </w:tcPr>
          <w:p w:rsidR="005340A9" w:rsidRPr="009137BB" w:rsidRDefault="005340A9" w:rsidP="00F54D49">
            <w:pPr>
              <w:jc w:val="center"/>
              <w:rPr>
                <w:sz w:val="20"/>
                <w:szCs w:val="20"/>
              </w:rPr>
            </w:pPr>
            <w:r w:rsidRPr="009137BB">
              <w:rPr>
                <w:sz w:val="20"/>
                <w:szCs w:val="20"/>
              </w:rPr>
              <w:t>чел.</w:t>
            </w:r>
          </w:p>
        </w:tc>
        <w:tc>
          <w:tcPr>
            <w:tcW w:w="1440" w:type="dxa"/>
            <w:vAlign w:val="bottom"/>
          </w:tcPr>
          <w:p w:rsidR="005340A9" w:rsidRPr="009137BB" w:rsidRDefault="005340A9" w:rsidP="00F54D49">
            <w:pPr>
              <w:jc w:val="center"/>
              <w:rPr>
                <w:sz w:val="22"/>
                <w:szCs w:val="22"/>
              </w:rPr>
            </w:pPr>
            <w:r w:rsidRPr="009137BB">
              <w:rPr>
                <w:sz w:val="22"/>
                <w:szCs w:val="22"/>
              </w:rPr>
              <w:t>7,25</w:t>
            </w:r>
          </w:p>
        </w:tc>
        <w:tc>
          <w:tcPr>
            <w:tcW w:w="1440" w:type="dxa"/>
            <w:vAlign w:val="bottom"/>
          </w:tcPr>
          <w:p w:rsidR="005340A9" w:rsidRPr="009137BB" w:rsidRDefault="005340A9" w:rsidP="00F54D49">
            <w:pPr>
              <w:jc w:val="center"/>
              <w:rPr>
                <w:sz w:val="22"/>
                <w:szCs w:val="22"/>
              </w:rPr>
            </w:pPr>
            <w:r w:rsidRPr="009137BB">
              <w:rPr>
                <w:sz w:val="22"/>
                <w:szCs w:val="22"/>
              </w:rPr>
              <w:t>7,25</w:t>
            </w:r>
          </w:p>
        </w:tc>
        <w:tc>
          <w:tcPr>
            <w:tcW w:w="1325" w:type="dxa"/>
            <w:vAlign w:val="bottom"/>
          </w:tcPr>
          <w:p w:rsidR="005340A9" w:rsidRPr="009137BB" w:rsidRDefault="005340A9" w:rsidP="00F54D49">
            <w:pPr>
              <w:jc w:val="center"/>
              <w:rPr>
                <w:sz w:val="22"/>
                <w:szCs w:val="22"/>
              </w:rPr>
            </w:pPr>
            <w:r w:rsidRPr="009137BB">
              <w:rPr>
                <w:sz w:val="22"/>
                <w:szCs w:val="22"/>
              </w:rPr>
              <w:t>8,75</w:t>
            </w:r>
          </w:p>
        </w:tc>
      </w:tr>
      <w:tr w:rsidR="005340A9" w:rsidRPr="009137BB" w:rsidTr="00F54D49">
        <w:trPr>
          <w:trHeight w:val="361"/>
        </w:trPr>
        <w:tc>
          <w:tcPr>
            <w:tcW w:w="4320" w:type="dxa"/>
            <w:vAlign w:val="bottom"/>
          </w:tcPr>
          <w:p w:rsidR="005340A9" w:rsidRPr="009137BB" w:rsidRDefault="005340A9" w:rsidP="00F54D49">
            <w:pPr>
              <w:rPr>
                <w:sz w:val="22"/>
                <w:szCs w:val="22"/>
              </w:rPr>
            </w:pPr>
            <w:r w:rsidRPr="009137BB">
              <w:rPr>
                <w:sz w:val="22"/>
                <w:szCs w:val="22"/>
              </w:rPr>
              <w:t xml:space="preserve">  в том числе: специалистов</w:t>
            </w:r>
          </w:p>
        </w:tc>
        <w:tc>
          <w:tcPr>
            <w:tcW w:w="1080" w:type="dxa"/>
            <w:vAlign w:val="bottom"/>
          </w:tcPr>
          <w:p w:rsidR="005340A9" w:rsidRPr="009137BB" w:rsidRDefault="005340A9" w:rsidP="00F54D49">
            <w:pPr>
              <w:jc w:val="center"/>
              <w:rPr>
                <w:sz w:val="20"/>
                <w:szCs w:val="20"/>
              </w:rPr>
            </w:pPr>
            <w:r w:rsidRPr="009137BB">
              <w:rPr>
                <w:sz w:val="20"/>
                <w:szCs w:val="20"/>
              </w:rPr>
              <w:t>чел.</w:t>
            </w:r>
          </w:p>
        </w:tc>
        <w:tc>
          <w:tcPr>
            <w:tcW w:w="1440" w:type="dxa"/>
            <w:vAlign w:val="bottom"/>
          </w:tcPr>
          <w:p w:rsidR="005340A9" w:rsidRPr="009137BB" w:rsidRDefault="005340A9" w:rsidP="00F54D49">
            <w:pPr>
              <w:jc w:val="center"/>
              <w:rPr>
                <w:sz w:val="22"/>
                <w:szCs w:val="22"/>
              </w:rPr>
            </w:pPr>
            <w:r w:rsidRPr="009137BB">
              <w:rPr>
                <w:sz w:val="22"/>
                <w:szCs w:val="22"/>
              </w:rPr>
              <w:t>4</w:t>
            </w:r>
          </w:p>
        </w:tc>
        <w:tc>
          <w:tcPr>
            <w:tcW w:w="1440" w:type="dxa"/>
            <w:vAlign w:val="bottom"/>
          </w:tcPr>
          <w:p w:rsidR="005340A9" w:rsidRPr="009137BB" w:rsidRDefault="005340A9" w:rsidP="00F54D49">
            <w:pPr>
              <w:jc w:val="center"/>
              <w:rPr>
                <w:sz w:val="22"/>
                <w:szCs w:val="22"/>
              </w:rPr>
            </w:pPr>
            <w:r w:rsidRPr="009137BB">
              <w:rPr>
                <w:sz w:val="22"/>
                <w:szCs w:val="22"/>
              </w:rPr>
              <w:t>4</w:t>
            </w:r>
          </w:p>
        </w:tc>
        <w:tc>
          <w:tcPr>
            <w:tcW w:w="1325" w:type="dxa"/>
            <w:vAlign w:val="bottom"/>
          </w:tcPr>
          <w:p w:rsidR="005340A9" w:rsidRPr="009137BB" w:rsidRDefault="005340A9" w:rsidP="00F54D49">
            <w:pPr>
              <w:jc w:val="center"/>
              <w:rPr>
                <w:sz w:val="22"/>
                <w:szCs w:val="22"/>
              </w:rPr>
            </w:pPr>
            <w:r w:rsidRPr="009137BB">
              <w:rPr>
                <w:sz w:val="22"/>
                <w:szCs w:val="22"/>
              </w:rPr>
              <w:t>5</w:t>
            </w:r>
          </w:p>
        </w:tc>
      </w:tr>
      <w:tr w:rsidR="005340A9" w:rsidRPr="009137BB" w:rsidTr="00F54D49">
        <w:trPr>
          <w:trHeight w:val="268"/>
        </w:trPr>
        <w:tc>
          <w:tcPr>
            <w:tcW w:w="4320" w:type="dxa"/>
            <w:vAlign w:val="bottom"/>
          </w:tcPr>
          <w:p w:rsidR="005340A9" w:rsidRPr="009137BB" w:rsidRDefault="005340A9" w:rsidP="00F54D49">
            <w:pPr>
              <w:rPr>
                <w:sz w:val="22"/>
                <w:szCs w:val="22"/>
              </w:rPr>
            </w:pPr>
            <w:r w:rsidRPr="009137BB">
              <w:rPr>
                <w:sz w:val="22"/>
                <w:szCs w:val="22"/>
              </w:rPr>
              <w:t>Кружки для взрослых и детей по интересам</w:t>
            </w:r>
          </w:p>
        </w:tc>
        <w:tc>
          <w:tcPr>
            <w:tcW w:w="1080" w:type="dxa"/>
            <w:vAlign w:val="bottom"/>
          </w:tcPr>
          <w:p w:rsidR="005340A9" w:rsidRPr="009137BB" w:rsidRDefault="005340A9" w:rsidP="00F54D49">
            <w:pPr>
              <w:jc w:val="center"/>
              <w:rPr>
                <w:sz w:val="20"/>
                <w:szCs w:val="20"/>
              </w:rPr>
            </w:pPr>
            <w:r w:rsidRPr="009137BB">
              <w:rPr>
                <w:sz w:val="20"/>
                <w:szCs w:val="20"/>
              </w:rPr>
              <w:t>ед.</w:t>
            </w:r>
          </w:p>
        </w:tc>
        <w:tc>
          <w:tcPr>
            <w:tcW w:w="1440" w:type="dxa"/>
            <w:vAlign w:val="bottom"/>
          </w:tcPr>
          <w:p w:rsidR="005340A9" w:rsidRPr="009137BB" w:rsidRDefault="005340A9" w:rsidP="00F54D49">
            <w:pPr>
              <w:jc w:val="center"/>
              <w:rPr>
                <w:sz w:val="22"/>
                <w:szCs w:val="22"/>
              </w:rPr>
            </w:pPr>
            <w:r w:rsidRPr="009137BB">
              <w:rPr>
                <w:sz w:val="22"/>
                <w:szCs w:val="22"/>
              </w:rPr>
              <w:t>2</w:t>
            </w:r>
          </w:p>
        </w:tc>
        <w:tc>
          <w:tcPr>
            <w:tcW w:w="1440" w:type="dxa"/>
            <w:vAlign w:val="bottom"/>
          </w:tcPr>
          <w:p w:rsidR="005340A9" w:rsidRPr="009137BB" w:rsidRDefault="005340A9" w:rsidP="00F54D49">
            <w:pPr>
              <w:jc w:val="center"/>
              <w:rPr>
                <w:sz w:val="22"/>
                <w:szCs w:val="22"/>
              </w:rPr>
            </w:pPr>
            <w:r w:rsidRPr="009137BB">
              <w:rPr>
                <w:sz w:val="22"/>
                <w:szCs w:val="22"/>
              </w:rPr>
              <w:t>2</w:t>
            </w:r>
          </w:p>
        </w:tc>
        <w:tc>
          <w:tcPr>
            <w:tcW w:w="1325" w:type="dxa"/>
            <w:vAlign w:val="bottom"/>
          </w:tcPr>
          <w:p w:rsidR="005340A9" w:rsidRPr="009137BB" w:rsidRDefault="005340A9" w:rsidP="00F54D49">
            <w:pPr>
              <w:jc w:val="center"/>
              <w:rPr>
                <w:sz w:val="22"/>
                <w:szCs w:val="22"/>
              </w:rPr>
            </w:pPr>
            <w:r w:rsidRPr="009137BB">
              <w:rPr>
                <w:sz w:val="22"/>
                <w:szCs w:val="22"/>
              </w:rPr>
              <w:t>5</w:t>
            </w:r>
          </w:p>
        </w:tc>
      </w:tr>
      <w:tr w:rsidR="005340A9" w:rsidRPr="009137BB" w:rsidTr="00F54D49">
        <w:trPr>
          <w:trHeight w:val="407"/>
        </w:trPr>
        <w:tc>
          <w:tcPr>
            <w:tcW w:w="4320" w:type="dxa"/>
            <w:vAlign w:val="bottom"/>
          </w:tcPr>
          <w:p w:rsidR="005340A9" w:rsidRPr="009137BB" w:rsidRDefault="005340A9" w:rsidP="00F54D49">
            <w:pPr>
              <w:rPr>
                <w:sz w:val="22"/>
                <w:szCs w:val="22"/>
              </w:rPr>
            </w:pPr>
            <w:r w:rsidRPr="009137BB">
              <w:rPr>
                <w:sz w:val="22"/>
                <w:szCs w:val="22"/>
              </w:rPr>
              <w:t>Количество участников</w:t>
            </w:r>
          </w:p>
        </w:tc>
        <w:tc>
          <w:tcPr>
            <w:tcW w:w="1080" w:type="dxa"/>
            <w:vAlign w:val="bottom"/>
          </w:tcPr>
          <w:p w:rsidR="005340A9" w:rsidRPr="009137BB" w:rsidRDefault="005340A9" w:rsidP="00F54D49">
            <w:pPr>
              <w:jc w:val="center"/>
              <w:rPr>
                <w:sz w:val="20"/>
                <w:szCs w:val="20"/>
              </w:rPr>
            </w:pPr>
            <w:r w:rsidRPr="009137BB">
              <w:rPr>
                <w:sz w:val="20"/>
                <w:szCs w:val="20"/>
              </w:rPr>
              <w:t>чел.</w:t>
            </w:r>
          </w:p>
        </w:tc>
        <w:tc>
          <w:tcPr>
            <w:tcW w:w="1440" w:type="dxa"/>
            <w:vAlign w:val="bottom"/>
          </w:tcPr>
          <w:p w:rsidR="005340A9" w:rsidRPr="009137BB" w:rsidRDefault="005340A9" w:rsidP="00F54D49">
            <w:pPr>
              <w:jc w:val="center"/>
              <w:rPr>
                <w:sz w:val="22"/>
                <w:szCs w:val="22"/>
              </w:rPr>
            </w:pPr>
            <w:r w:rsidRPr="009137BB">
              <w:rPr>
                <w:sz w:val="22"/>
                <w:szCs w:val="22"/>
              </w:rPr>
              <w:t>115</w:t>
            </w:r>
          </w:p>
        </w:tc>
        <w:tc>
          <w:tcPr>
            <w:tcW w:w="1440" w:type="dxa"/>
            <w:vAlign w:val="bottom"/>
          </w:tcPr>
          <w:p w:rsidR="005340A9" w:rsidRPr="009137BB" w:rsidRDefault="005340A9" w:rsidP="00F54D49">
            <w:pPr>
              <w:jc w:val="center"/>
              <w:rPr>
                <w:sz w:val="22"/>
                <w:szCs w:val="22"/>
              </w:rPr>
            </w:pPr>
            <w:r w:rsidRPr="009137BB">
              <w:rPr>
                <w:sz w:val="22"/>
                <w:szCs w:val="22"/>
              </w:rPr>
              <w:t>120</w:t>
            </w:r>
          </w:p>
        </w:tc>
        <w:tc>
          <w:tcPr>
            <w:tcW w:w="1325" w:type="dxa"/>
            <w:vAlign w:val="bottom"/>
          </w:tcPr>
          <w:p w:rsidR="005340A9" w:rsidRPr="009137BB" w:rsidRDefault="005340A9" w:rsidP="00F54D49">
            <w:pPr>
              <w:jc w:val="center"/>
              <w:rPr>
                <w:sz w:val="22"/>
                <w:szCs w:val="22"/>
              </w:rPr>
            </w:pPr>
            <w:r w:rsidRPr="009137BB">
              <w:rPr>
                <w:sz w:val="22"/>
                <w:szCs w:val="22"/>
              </w:rPr>
              <w:t>130</w:t>
            </w:r>
          </w:p>
        </w:tc>
      </w:tr>
      <w:tr w:rsidR="005340A9" w:rsidRPr="009137BB" w:rsidTr="00F54D49">
        <w:trPr>
          <w:trHeight w:val="361"/>
        </w:trPr>
        <w:tc>
          <w:tcPr>
            <w:tcW w:w="4320" w:type="dxa"/>
            <w:vAlign w:val="bottom"/>
          </w:tcPr>
          <w:p w:rsidR="005340A9" w:rsidRPr="009137BB" w:rsidRDefault="005340A9" w:rsidP="00F54D49">
            <w:pPr>
              <w:rPr>
                <w:sz w:val="22"/>
                <w:szCs w:val="22"/>
              </w:rPr>
            </w:pPr>
            <w:r w:rsidRPr="009137BB">
              <w:rPr>
                <w:sz w:val="22"/>
                <w:szCs w:val="22"/>
              </w:rPr>
              <w:t>Число проводимых мероприятий</w:t>
            </w:r>
          </w:p>
        </w:tc>
        <w:tc>
          <w:tcPr>
            <w:tcW w:w="1080" w:type="dxa"/>
            <w:vAlign w:val="bottom"/>
          </w:tcPr>
          <w:p w:rsidR="005340A9" w:rsidRPr="009137BB" w:rsidRDefault="005340A9" w:rsidP="00F54D49">
            <w:pPr>
              <w:jc w:val="center"/>
              <w:rPr>
                <w:sz w:val="20"/>
                <w:szCs w:val="20"/>
              </w:rPr>
            </w:pPr>
            <w:r w:rsidRPr="009137BB">
              <w:rPr>
                <w:sz w:val="20"/>
                <w:szCs w:val="20"/>
              </w:rPr>
              <w:t>ед.</w:t>
            </w:r>
          </w:p>
        </w:tc>
        <w:tc>
          <w:tcPr>
            <w:tcW w:w="1440" w:type="dxa"/>
            <w:vAlign w:val="bottom"/>
          </w:tcPr>
          <w:p w:rsidR="005340A9" w:rsidRPr="009137BB" w:rsidRDefault="005340A9" w:rsidP="00F54D49">
            <w:pPr>
              <w:jc w:val="center"/>
              <w:rPr>
                <w:sz w:val="22"/>
                <w:szCs w:val="22"/>
              </w:rPr>
            </w:pPr>
            <w:r w:rsidRPr="009137BB">
              <w:rPr>
                <w:sz w:val="22"/>
                <w:szCs w:val="22"/>
              </w:rPr>
              <w:t>115</w:t>
            </w:r>
          </w:p>
        </w:tc>
        <w:tc>
          <w:tcPr>
            <w:tcW w:w="1440" w:type="dxa"/>
            <w:vAlign w:val="bottom"/>
          </w:tcPr>
          <w:p w:rsidR="005340A9" w:rsidRPr="009137BB" w:rsidRDefault="005340A9" w:rsidP="00F54D49">
            <w:pPr>
              <w:jc w:val="center"/>
              <w:rPr>
                <w:sz w:val="22"/>
                <w:szCs w:val="22"/>
              </w:rPr>
            </w:pPr>
            <w:r w:rsidRPr="009137BB">
              <w:rPr>
                <w:sz w:val="22"/>
                <w:szCs w:val="22"/>
              </w:rPr>
              <w:t>140</w:t>
            </w:r>
          </w:p>
        </w:tc>
        <w:tc>
          <w:tcPr>
            <w:tcW w:w="1325" w:type="dxa"/>
            <w:vAlign w:val="bottom"/>
          </w:tcPr>
          <w:p w:rsidR="005340A9" w:rsidRPr="009137BB" w:rsidRDefault="005340A9" w:rsidP="00F54D49">
            <w:pPr>
              <w:jc w:val="center"/>
              <w:rPr>
                <w:sz w:val="22"/>
                <w:szCs w:val="22"/>
              </w:rPr>
            </w:pPr>
            <w:r w:rsidRPr="009137BB">
              <w:rPr>
                <w:sz w:val="22"/>
                <w:szCs w:val="22"/>
              </w:rPr>
              <w:t>160</w:t>
            </w:r>
          </w:p>
        </w:tc>
      </w:tr>
      <w:tr w:rsidR="005340A9" w:rsidRPr="009137BB" w:rsidTr="00F54D49">
        <w:trPr>
          <w:trHeight w:val="343"/>
        </w:trPr>
        <w:tc>
          <w:tcPr>
            <w:tcW w:w="4320" w:type="dxa"/>
            <w:vAlign w:val="bottom"/>
          </w:tcPr>
          <w:p w:rsidR="005340A9" w:rsidRPr="009137BB" w:rsidRDefault="005340A9" w:rsidP="00F54D49">
            <w:pPr>
              <w:jc w:val="center"/>
              <w:rPr>
                <w:b/>
                <w:sz w:val="22"/>
                <w:szCs w:val="22"/>
              </w:rPr>
            </w:pPr>
            <w:r w:rsidRPr="009137BB">
              <w:rPr>
                <w:b/>
                <w:sz w:val="22"/>
                <w:szCs w:val="22"/>
              </w:rPr>
              <w:t>Массовые библиотеки</w:t>
            </w:r>
          </w:p>
        </w:tc>
        <w:tc>
          <w:tcPr>
            <w:tcW w:w="1080" w:type="dxa"/>
            <w:vAlign w:val="bottom"/>
          </w:tcPr>
          <w:p w:rsidR="005340A9" w:rsidRPr="009137BB" w:rsidRDefault="005340A9" w:rsidP="00F54D49">
            <w:pPr>
              <w:jc w:val="center"/>
              <w:rPr>
                <w:sz w:val="20"/>
                <w:szCs w:val="20"/>
              </w:rPr>
            </w:pPr>
            <w:r w:rsidRPr="009137BB">
              <w:rPr>
                <w:sz w:val="20"/>
                <w:szCs w:val="20"/>
              </w:rPr>
              <w:t>ед.</w:t>
            </w:r>
          </w:p>
        </w:tc>
        <w:tc>
          <w:tcPr>
            <w:tcW w:w="1440" w:type="dxa"/>
            <w:vAlign w:val="bottom"/>
          </w:tcPr>
          <w:p w:rsidR="005340A9" w:rsidRPr="009137BB" w:rsidRDefault="005340A9" w:rsidP="00F54D49">
            <w:pPr>
              <w:jc w:val="center"/>
              <w:rPr>
                <w:sz w:val="22"/>
                <w:szCs w:val="22"/>
              </w:rPr>
            </w:pPr>
          </w:p>
        </w:tc>
        <w:tc>
          <w:tcPr>
            <w:tcW w:w="1440" w:type="dxa"/>
            <w:vAlign w:val="bottom"/>
          </w:tcPr>
          <w:p w:rsidR="005340A9" w:rsidRPr="009137BB" w:rsidRDefault="005340A9" w:rsidP="00F54D49">
            <w:pPr>
              <w:jc w:val="center"/>
              <w:rPr>
                <w:sz w:val="22"/>
                <w:szCs w:val="22"/>
              </w:rPr>
            </w:pPr>
          </w:p>
        </w:tc>
        <w:tc>
          <w:tcPr>
            <w:tcW w:w="1325" w:type="dxa"/>
            <w:vAlign w:val="bottom"/>
          </w:tcPr>
          <w:p w:rsidR="005340A9" w:rsidRPr="009137BB" w:rsidRDefault="005340A9" w:rsidP="00F54D49">
            <w:pPr>
              <w:jc w:val="center"/>
              <w:rPr>
                <w:sz w:val="22"/>
                <w:szCs w:val="22"/>
              </w:rPr>
            </w:pPr>
          </w:p>
        </w:tc>
      </w:tr>
      <w:tr w:rsidR="005340A9" w:rsidRPr="009137BB" w:rsidTr="00F54D49">
        <w:trPr>
          <w:trHeight w:val="416"/>
        </w:trPr>
        <w:tc>
          <w:tcPr>
            <w:tcW w:w="4320" w:type="dxa"/>
            <w:vAlign w:val="bottom"/>
          </w:tcPr>
          <w:p w:rsidR="005340A9" w:rsidRPr="009137BB" w:rsidRDefault="005340A9" w:rsidP="00F54D49">
            <w:pPr>
              <w:rPr>
                <w:sz w:val="22"/>
                <w:szCs w:val="22"/>
              </w:rPr>
            </w:pPr>
            <w:r w:rsidRPr="009137BB">
              <w:rPr>
                <w:sz w:val="22"/>
                <w:szCs w:val="22"/>
              </w:rPr>
              <w:t>МБУ «СКЦ Спасского поселения»</w:t>
            </w:r>
          </w:p>
        </w:tc>
        <w:tc>
          <w:tcPr>
            <w:tcW w:w="1080" w:type="dxa"/>
            <w:vAlign w:val="bottom"/>
          </w:tcPr>
          <w:p w:rsidR="005340A9" w:rsidRPr="009137BB" w:rsidRDefault="005340A9" w:rsidP="00F54D49">
            <w:pPr>
              <w:jc w:val="center"/>
              <w:rPr>
                <w:sz w:val="18"/>
                <w:szCs w:val="18"/>
              </w:rPr>
            </w:pPr>
            <w:r w:rsidRPr="009137BB">
              <w:rPr>
                <w:sz w:val="18"/>
                <w:szCs w:val="18"/>
              </w:rPr>
              <w:t>посещений в год</w:t>
            </w:r>
          </w:p>
        </w:tc>
        <w:tc>
          <w:tcPr>
            <w:tcW w:w="1440" w:type="dxa"/>
            <w:vAlign w:val="bottom"/>
          </w:tcPr>
          <w:p w:rsidR="005340A9" w:rsidRPr="009137BB" w:rsidRDefault="005340A9" w:rsidP="00F54D49">
            <w:pPr>
              <w:jc w:val="center"/>
              <w:rPr>
                <w:sz w:val="22"/>
                <w:szCs w:val="22"/>
              </w:rPr>
            </w:pPr>
            <w:r w:rsidRPr="009137BB">
              <w:rPr>
                <w:sz w:val="22"/>
                <w:szCs w:val="22"/>
              </w:rPr>
              <w:t>5250</w:t>
            </w:r>
          </w:p>
        </w:tc>
        <w:tc>
          <w:tcPr>
            <w:tcW w:w="1440" w:type="dxa"/>
            <w:vAlign w:val="bottom"/>
          </w:tcPr>
          <w:p w:rsidR="005340A9" w:rsidRPr="009137BB" w:rsidRDefault="005340A9" w:rsidP="00F54D49">
            <w:pPr>
              <w:jc w:val="center"/>
              <w:rPr>
                <w:sz w:val="22"/>
                <w:szCs w:val="22"/>
              </w:rPr>
            </w:pPr>
            <w:r w:rsidRPr="009137BB">
              <w:rPr>
                <w:sz w:val="22"/>
                <w:szCs w:val="22"/>
              </w:rPr>
              <w:t>5300</w:t>
            </w:r>
          </w:p>
        </w:tc>
        <w:tc>
          <w:tcPr>
            <w:tcW w:w="1325" w:type="dxa"/>
            <w:vAlign w:val="bottom"/>
          </w:tcPr>
          <w:p w:rsidR="005340A9" w:rsidRPr="009137BB" w:rsidRDefault="005340A9" w:rsidP="00F54D49">
            <w:pPr>
              <w:jc w:val="center"/>
              <w:rPr>
                <w:sz w:val="22"/>
                <w:szCs w:val="22"/>
              </w:rPr>
            </w:pPr>
            <w:r w:rsidRPr="009137BB">
              <w:rPr>
                <w:sz w:val="22"/>
                <w:szCs w:val="22"/>
              </w:rPr>
              <w:t>5400</w:t>
            </w:r>
          </w:p>
        </w:tc>
      </w:tr>
      <w:tr w:rsidR="005340A9" w:rsidRPr="009137BB" w:rsidTr="00F54D49">
        <w:trPr>
          <w:trHeight w:val="417"/>
        </w:trPr>
        <w:tc>
          <w:tcPr>
            <w:tcW w:w="4320" w:type="dxa"/>
            <w:vAlign w:val="bottom"/>
          </w:tcPr>
          <w:p w:rsidR="005340A9" w:rsidRPr="009137BB" w:rsidRDefault="005340A9" w:rsidP="00F54D49">
            <w:pPr>
              <w:rPr>
                <w:sz w:val="22"/>
                <w:szCs w:val="22"/>
              </w:rPr>
            </w:pPr>
            <w:r w:rsidRPr="009137BB">
              <w:rPr>
                <w:sz w:val="22"/>
                <w:szCs w:val="22"/>
              </w:rPr>
              <w:t>Количество пользователей</w:t>
            </w:r>
          </w:p>
        </w:tc>
        <w:tc>
          <w:tcPr>
            <w:tcW w:w="1080" w:type="dxa"/>
            <w:vAlign w:val="bottom"/>
          </w:tcPr>
          <w:p w:rsidR="005340A9" w:rsidRPr="009137BB" w:rsidRDefault="005340A9" w:rsidP="00F54D49">
            <w:pPr>
              <w:jc w:val="center"/>
              <w:rPr>
                <w:sz w:val="20"/>
                <w:szCs w:val="20"/>
              </w:rPr>
            </w:pPr>
            <w:r w:rsidRPr="009137BB">
              <w:rPr>
                <w:sz w:val="20"/>
                <w:szCs w:val="20"/>
              </w:rPr>
              <w:t>чел.</w:t>
            </w:r>
          </w:p>
        </w:tc>
        <w:tc>
          <w:tcPr>
            <w:tcW w:w="1440" w:type="dxa"/>
            <w:vAlign w:val="bottom"/>
          </w:tcPr>
          <w:p w:rsidR="005340A9" w:rsidRPr="009137BB" w:rsidRDefault="005340A9" w:rsidP="00F54D49">
            <w:pPr>
              <w:jc w:val="center"/>
              <w:rPr>
                <w:sz w:val="22"/>
                <w:szCs w:val="22"/>
              </w:rPr>
            </w:pPr>
            <w:r w:rsidRPr="009137BB">
              <w:rPr>
                <w:sz w:val="22"/>
                <w:szCs w:val="22"/>
              </w:rPr>
              <w:t>387</w:t>
            </w:r>
          </w:p>
        </w:tc>
        <w:tc>
          <w:tcPr>
            <w:tcW w:w="1440" w:type="dxa"/>
            <w:vAlign w:val="bottom"/>
          </w:tcPr>
          <w:p w:rsidR="005340A9" w:rsidRPr="009137BB" w:rsidRDefault="005340A9" w:rsidP="00F54D49">
            <w:pPr>
              <w:jc w:val="center"/>
              <w:rPr>
                <w:sz w:val="22"/>
                <w:szCs w:val="22"/>
              </w:rPr>
            </w:pPr>
            <w:r w:rsidRPr="009137BB">
              <w:rPr>
                <w:sz w:val="22"/>
                <w:szCs w:val="22"/>
              </w:rPr>
              <w:t>400</w:t>
            </w:r>
          </w:p>
        </w:tc>
        <w:tc>
          <w:tcPr>
            <w:tcW w:w="1325" w:type="dxa"/>
            <w:vAlign w:val="bottom"/>
          </w:tcPr>
          <w:p w:rsidR="005340A9" w:rsidRPr="009137BB" w:rsidRDefault="005340A9" w:rsidP="00F54D49">
            <w:pPr>
              <w:jc w:val="center"/>
              <w:rPr>
                <w:sz w:val="22"/>
                <w:szCs w:val="22"/>
              </w:rPr>
            </w:pPr>
            <w:r w:rsidRPr="009137BB">
              <w:rPr>
                <w:sz w:val="22"/>
                <w:szCs w:val="22"/>
              </w:rPr>
              <w:t>410</w:t>
            </w:r>
          </w:p>
        </w:tc>
      </w:tr>
      <w:tr w:rsidR="005340A9" w:rsidRPr="009137BB" w:rsidTr="00F54D49">
        <w:trPr>
          <w:trHeight w:val="357"/>
        </w:trPr>
        <w:tc>
          <w:tcPr>
            <w:tcW w:w="4320" w:type="dxa"/>
            <w:vAlign w:val="bottom"/>
          </w:tcPr>
          <w:p w:rsidR="005340A9" w:rsidRPr="009137BB" w:rsidRDefault="005340A9" w:rsidP="00F54D49">
            <w:pPr>
              <w:rPr>
                <w:sz w:val="22"/>
                <w:szCs w:val="22"/>
              </w:rPr>
            </w:pPr>
            <w:r w:rsidRPr="009137BB">
              <w:rPr>
                <w:sz w:val="22"/>
                <w:szCs w:val="22"/>
              </w:rPr>
              <w:t>Численность работников библиотеки</w:t>
            </w:r>
          </w:p>
        </w:tc>
        <w:tc>
          <w:tcPr>
            <w:tcW w:w="1080" w:type="dxa"/>
            <w:vAlign w:val="bottom"/>
          </w:tcPr>
          <w:p w:rsidR="005340A9" w:rsidRPr="009137BB" w:rsidRDefault="005340A9" w:rsidP="00F54D49">
            <w:pPr>
              <w:jc w:val="center"/>
              <w:rPr>
                <w:sz w:val="20"/>
                <w:szCs w:val="20"/>
              </w:rPr>
            </w:pPr>
            <w:r w:rsidRPr="009137BB">
              <w:rPr>
                <w:sz w:val="20"/>
                <w:szCs w:val="20"/>
              </w:rPr>
              <w:t>чел.</w:t>
            </w:r>
          </w:p>
        </w:tc>
        <w:tc>
          <w:tcPr>
            <w:tcW w:w="1440" w:type="dxa"/>
            <w:vAlign w:val="bottom"/>
          </w:tcPr>
          <w:p w:rsidR="005340A9" w:rsidRPr="009137BB" w:rsidRDefault="005340A9" w:rsidP="00F54D49">
            <w:pPr>
              <w:jc w:val="center"/>
              <w:rPr>
                <w:sz w:val="22"/>
                <w:szCs w:val="22"/>
              </w:rPr>
            </w:pPr>
            <w:r w:rsidRPr="009137BB">
              <w:rPr>
                <w:sz w:val="22"/>
                <w:szCs w:val="22"/>
              </w:rPr>
              <w:t>1,75</w:t>
            </w:r>
          </w:p>
        </w:tc>
        <w:tc>
          <w:tcPr>
            <w:tcW w:w="1440" w:type="dxa"/>
            <w:vAlign w:val="bottom"/>
          </w:tcPr>
          <w:p w:rsidR="005340A9" w:rsidRPr="009137BB" w:rsidRDefault="005340A9" w:rsidP="00F54D49">
            <w:pPr>
              <w:jc w:val="center"/>
              <w:rPr>
                <w:sz w:val="22"/>
                <w:szCs w:val="22"/>
              </w:rPr>
            </w:pPr>
            <w:r w:rsidRPr="009137BB">
              <w:rPr>
                <w:sz w:val="22"/>
                <w:szCs w:val="22"/>
              </w:rPr>
              <w:t>1,75</w:t>
            </w:r>
          </w:p>
        </w:tc>
        <w:tc>
          <w:tcPr>
            <w:tcW w:w="1325" w:type="dxa"/>
            <w:vAlign w:val="bottom"/>
          </w:tcPr>
          <w:p w:rsidR="005340A9" w:rsidRPr="009137BB" w:rsidRDefault="005340A9" w:rsidP="00F54D49">
            <w:pPr>
              <w:jc w:val="center"/>
              <w:rPr>
                <w:sz w:val="22"/>
                <w:szCs w:val="22"/>
              </w:rPr>
            </w:pPr>
            <w:r w:rsidRPr="009137BB">
              <w:rPr>
                <w:sz w:val="22"/>
                <w:szCs w:val="22"/>
              </w:rPr>
              <w:t>1,75</w:t>
            </w:r>
          </w:p>
        </w:tc>
      </w:tr>
      <w:tr w:rsidR="005340A9" w:rsidRPr="009137BB" w:rsidTr="00F54D49">
        <w:trPr>
          <w:trHeight w:val="339"/>
        </w:trPr>
        <w:tc>
          <w:tcPr>
            <w:tcW w:w="4320" w:type="dxa"/>
            <w:vAlign w:val="bottom"/>
          </w:tcPr>
          <w:p w:rsidR="005340A9" w:rsidRPr="009137BB" w:rsidRDefault="005340A9" w:rsidP="00F54D49">
            <w:pPr>
              <w:rPr>
                <w:sz w:val="22"/>
                <w:szCs w:val="22"/>
              </w:rPr>
            </w:pPr>
            <w:r w:rsidRPr="009137BB">
              <w:rPr>
                <w:sz w:val="22"/>
                <w:szCs w:val="22"/>
              </w:rPr>
              <w:t xml:space="preserve">  в том числе: специалистов</w:t>
            </w:r>
          </w:p>
        </w:tc>
        <w:tc>
          <w:tcPr>
            <w:tcW w:w="1080" w:type="dxa"/>
            <w:vAlign w:val="bottom"/>
          </w:tcPr>
          <w:p w:rsidR="005340A9" w:rsidRPr="009137BB" w:rsidRDefault="005340A9" w:rsidP="00F54D49">
            <w:pPr>
              <w:jc w:val="center"/>
              <w:rPr>
                <w:sz w:val="20"/>
                <w:szCs w:val="20"/>
              </w:rPr>
            </w:pPr>
            <w:r w:rsidRPr="009137BB">
              <w:rPr>
                <w:sz w:val="20"/>
                <w:szCs w:val="20"/>
              </w:rPr>
              <w:t>чел.</w:t>
            </w:r>
          </w:p>
        </w:tc>
        <w:tc>
          <w:tcPr>
            <w:tcW w:w="1440" w:type="dxa"/>
            <w:vAlign w:val="bottom"/>
          </w:tcPr>
          <w:p w:rsidR="005340A9" w:rsidRPr="009137BB" w:rsidRDefault="005340A9" w:rsidP="00F54D49">
            <w:pPr>
              <w:jc w:val="center"/>
              <w:rPr>
                <w:sz w:val="22"/>
                <w:szCs w:val="22"/>
              </w:rPr>
            </w:pPr>
            <w:r w:rsidRPr="009137BB">
              <w:rPr>
                <w:sz w:val="22"/>
                <w:szCs w:val="22"/>
              </w:rPr>
              <w:t>1,25</w:t>
            </w:r>
          </w:p>
        </w:tc>
        <w:tc>
          <w:tcPr>
            <w:tcW w:w="1440" w:type="dxa"/>
            <w:vAlign w:val="bottom"/>
          </w:tcPr>
          <w:p w:rsidR="005340A9" w:rsidRPr="009137BB" w:rsidRDefault="005340A9" w:rsidP="00F54D49">
            <w:pPr>
              <w:jc w:val="center"/>
              <w:rPr>
                <w:sz w:val="22"/>
                <w:szCs w:val="22"/>
              </w:rPr>
            </w:pPr>
            <w:r w:rsidRPr="009137BB">
              <w:rPr>
                <w:sz w:val="22"/>
                <w:szCs w:val="22"/>
              </w:rPr>
              <w:t>1,25</w:t>
            </w:r>
          </w:p>
        </w:tc>
        <w:tc>
          <w:tcPr>
            <w:tcW w:w="1325" w:type="dxa"/>
            <w:vAlign w:val="bottom"/>
          </w:tcPr>
          <w:p w:rsidR="005340A9" w:rsidRPr="009137BB" w:rsidRDefault="005340A9" w:rsidP="00F54D49">
            <w:pPr>
              <w:jc w:val="center"/>
              <w:rPr>
                <w:sz w:val="22"/>
                <w:szCs w:val="22"/>
              </w:rPr>
            </w:pPr>
            <w:r w:rsidRPr="009137BB">
              <w:rPr>
                <w:sz w:val="22"/>
                <w:szCs w:val="22"/>
              </w:rPr>
              <w:t>1,25</w:t>
            </w:r>
          </w:p>
        </w:tc>
      </w:tr>
      <w:tr w:rsidR="005340A9" w:rsidRPr="007E10C7" w:rsidTr="00F54D49">
        <w:trPr>
          <w:trHeight w:val="409"/>
        </w:trPr>
        <w:tc>
          <w:tcPr>
            <w:tcW w:w="9605" w:type="dxa"/>
            <w:gridSpan w:val="5"/>
            <w:vAlign w:val="center"/>
          </w:tcPr>
          <w:p w:rsidR="005340A9" w:rsidRPr="007E10C7" w:rsidRDefault="005340A9" w:rsidP="00F54D49">
            <w:pPr>
              <w:jc w:val="center"/>
              <w:rPr>
                <w:sz w:val="22"/>
                <w:szCs w:val="22"/>
              </w:rPr>
            </w:pPr>
            <w:r w:rsidRPr="007E10C7">
              <w:rPr>
                <w:b/>
                <w:bCs/>
                <w:sz w:val="22"/>
                <w:szCs w:val="22"/>
              </w:rPr>
              <w:t>Показатели  спорта </w:t>
            </w:r>
          </w:p>
        </w:tc>
      </w:tr>
      <w:tr w:rsidR="005340A9" w:rsidRPr="007E10C7" w:rsidTr="00F54D49">
        <w:trPr>
          <w:trHeight w:val="465"/>
        </w:trPr>
        <w:tc>
          <w:tcPr>
            <w:tcW w:w="4320" w:type="dxa"/>
            <w:vAlign w:val="bottom"/>
          </w:tcPr>
          <w:p w:rsidR="005340A9" w:rsidRPr="007E10C7" w:rsidRDefault="005340A9" w:rsidP="00F54D49">
            <w:pPr>
              <w:rPr>
                <w:sz w:val="22"/>
                <w:szCs w:val="22"/>
              </w:rPr>
            </w:pPr>
            <w:r w:rsidRPr="007E10C7">
              <w:rPr>
                <w:sz w:val="22"/>
                <w:szCs w:val="22"/>
              </w:rPr>
              <w:t>Детско-юношеские спортивные школы</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1</w:t>
            </w:r>
          </w:p>
        </w:tc>
        <w:tc>
          <w:tcPr>
            <w:tcW w:w="1440" w:type="dxa"/>
            <w:vAlign w:val="bottom"/>
          </w:tcPr>
          <w:p w:rsidR="005340A9" w:rsidRPr="007E10C7" w:rsidRDefault="005340A9" w:rsidP="00F54D49">
            <w:pPr>
              <w:jc w:val="center"/>
              <w:rPr>
                <w:sz w:val="22"/>
                <w:szCs w:val="22"/>
              </w:rPr>
            </w:pPr>
            <w:r w:rsidRPr="007E10C7">
              <w:rPr>
                <w:sz w:val="22"/>
                <w:szCs w:val="22"/>
              </w:rPr>
              <w:t>1</w:t>
            </w:r>
          </w:p>
        </w:tc>
        <w:tc>
          <w:tcPr>
            <w:tcW w:w="1325" w:type="dxa"/>
            <w:vAlign w:val="bottom"/>
          </w:tcPr>
          <w:p w:rsidR="005340A9" w:rsidRPr="007E10C7" w:rsidRDefault="005340A9" w:rsidP="00F54D49">
            <w:pPr>
              <w:jc w:val="center"/>
              <w:rPr>
                <w:sz w:val="22"/>
                <w:szCs w:val="22"/>
              </w:rPr>
            </w:pPr>
            <w:r w:rsidRPr="007E10C7">
              <w:rPr>
                <w:sz w:val="22"/>
                <w:szCs w:val="22"/>
              </w:rPr>
              <w:t>1</w:t>
            </w:r>
          </w:p>
        </w:tc>
      </w:tr>
      <w:tr w:rsidR="005340A9" w:rsidRPr="007E10C7" w:rsidTr="00F54D49">
        <w:trPr>
          <w:trHeight w:val="366"/>
        </w:trPr>
        <w:tc>
          <w:tcPr>
            <w:tcW w:w="4320" w:type="dxa"/>
            <w:vAlign w:val="bottom"/>
          </w:tcPr>
          <w:p w:rsidR="005340A9" w:rsidRPr="007E10C7" w:rsidRDefault="005340A9" w:rsidP="00F54D49">
            <w:pPr>
              <w:rPr>
                <w:sz w:val="22"/>
                <w:szCs w:val="22"/>
              </w:rPr>
            </w:pPr>
            <w:r w:rsidRPr="007E10C7">
              <w:rPr>
                <w:sz w:val="22"/>
                <w:szCs w:val="22"/>
              </w:rPr>
              <w:t>Спортивные залы</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3</w:t>
            </w:r>
          </w:p>
        </w:tc>
        <w:tc>
          <w:tcPr>
            <w:tcW w:w="1440" w:type="dxa"/>
            <w:vAlign w:val="bottom"/>
          </w:tcPr>
          <w:p w:rsidR="005340A9" w:rsidRPr="007E10C7" w:rsidRDefault="005340A9" w:rsidP="00F54D49">
            <w:pPr>
              <w:jc w:val="center"/>
              <w:rPr>
                <w:sz w:val="22"/>
                <w:szCs w:val="22"/>
              </w:rPr>
            </w:pPr>
            <w:r w:rsidRPr="007E10C7">
              <w:rPr>
                <w:sz w:val="22"/>
                <w:szCs w:val="22"/>
              </w:rPr>
              <w:t>3</w:t>
            </w:r>
          </w:p>
        </w:tc>
        <w:tc>
          <w:tcPr>
            <w:tcW w:w="1325" w:type="dxa"/>
            <w:vAlign w:val="bottom"/>
          </w:tcPr>
          <w:p w:rsidR="005340A9" w:rsidRPr="007E10C7" w:rsidRDefault="005340A9" w:rsidP="00F54D49">
            <w:pPr>
              <w:jc w:val="center"/>
              <w:rPr>
                <w:sz w:val="22"/>
                <w:szCs w:val="22"/>
              </w:rPr>
            </w:pPr>
            <w:r w:rsidRPr="007E10C7">
              <w:rPr>
                <w:sz w:val="22"/>
                <w:szCs w:val="22"/>
              </w:rPr>
              <w:t>3</w:t>
            </w:r>
          </w:p>
        </w:tc>
      </w:tr>
      <w:tr w:rsidR="005340A9" w:rsidRPr="007E10C7" w:rsidTr="00F54D49">
        <w:trPr>
          <w:trHeight w:val="366"/>
        </w:trPr>
        <w:tc>
          <w:tcPr>
            <w:tcW w:w="4320" w:type="dxa"/>
            <w:vAlign w:val="bottom"/>
          </w:tcPr>
          <w:p w:rsidR="005340A9" w:rsidRPr="007E10C7" w:rsidRDefault="005340A9" w:rsidP="00F54D49">
            <w:pPr>
              <w:rPr>
                <w:sz w:val="22"/>
                <w:szCs w:val="22"/>
              </w:rPr>
            </w:pPr>
            <w:r w:rsidRPr="007E10C7">
              <w:rPr>
                <w:sz w:val="22"/>
                <w:szCs w:val="22"/>
              </w:rPr>
              <w:t>Спортивные сооружения (площадки, трассы)</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3</w:t>
            </w:r>
          </w:p>
        </w:tc>
        <w:tc>
          <w:tcPr>
            <w:tcW w:w="1440" w:type="dxa"/>
            <w:vAlign w:val="bottom"/>
          </w:tcPr>
          <w:p w:rsidR="005340A9" w:rsidRPr="007E10C7" w:rsidRDefault="005340A9" w:rsidP="00F54D49">
            <w:pPr>
              <w:jc w:val="center"/>
              <w:rPr>
                <w:sz w:val="22"/>
                <w:szCs w:val="22"/>
              </w:rPr>
            </w:pPr>
            <w:r w:rsidRPr="007E10C7">
              <w:rPr>
                <w:sz w:val="22"/>
                <w:szCs w:val="22"/>
              </w:rPr>
              <w:t>3</w:t>
            </w:r>
          </w:p>
        </w:tc>
        <w:tc>
          <w:tcPr>
            <w:tcW w:w="1325" w:type="dxa"/>
            <w:vAlign w:val="bottom"/>
          </w:tcPr>
          <w:p w:rsidR="005340A9" w:rsidRPr="007E10C7" w:rsidRDefault="005340A9" w:rsidP="00F54D49">
            <w:pPr>
              <w:jc w:val="center"/>
              <w:rPr>
                <w:sz w:val="22"/>
                <w:szCs w:val="22"/>
              </w:rPr>
            </w:pPr>
            <w:r w:rsidRPr="007E10C7">
              <w:rPr>
                <w:sz w:val="22"/>
                <w:szCs w:val="22"/>
              </w:rPr>
              <w:t>4</w:t>
            </w:r>
          </w:p>
        </w:tc>
      </w:tr>
      <w:tr w:rsidR="005340A9" w:rsidRPr="007E10C7" w:rsidTr="00F54D49">
        <w:trPr>
          <w:trHeight w:val="111"/>
        </w:trPr>
        <w:tc>
          <w:tcPr>
            <w:tcW w:w="4320" w:type="dxa"/>
            <w:vAlign w:val="bottom"/>
          </w:tcPr>
          <w:p w:rsidR="005340A9" w:rsidRPr="007E10C7" w:rsidRDefault="005340A9" w:rsidP="00F54D49">
            <w:pPr>
              <w:rPr>
                <w:sz w:val="22"/>
                <w:szCs w:val="22"/>
              </w:rPr>
            </w:pPr>
            <w:r w:rsidRPr="007E10C7">
              <w:rPr>
                <w:sz w:val="22"/>
                <w:szCs w:val="22"/>
              </w:rPr>
              <w:t>Численность занимающихся в детско-юношеских спортивных школах</w:t>
            </w:r>
          </w:p>
        </w:tc>
        <w:tc>
          <w:tcPr>
            <w:tcW w:w="1080" w:type="dxa"/>
            <w:vAlign w:val="bottom"/>
          </w:tcPr>
          <w:p w:rsidR="005340A9" w:rsidRPr="007E10C7" w:rsidRDefault="005340A9" w:rsidP="00F54D49">
            <w:pPr>
              <w:jc w:val="center"/>
              <w:rPr>
                <w:sz w:val="20"/>
                <w:szCs w:val="20"/>
              </w:rPr>
            </w:pPr>
            <w:r w:rsidRPr="007E10C7">
              <w:rPr>
                <w:sz w:val="20"/>
                <w:szCs w:val="20"/>
              </w:rPr>
              <w:t>чел.</w:t>
            </w:r>
          </w:p>
        </w:tc>
        <w:tc>
          <w:tcPr>
            <w:tcW w:w="1440" w:type="dxa"/>
            <w:vAlign w:val="bottom"/>
          </w:tcPr>
          <w:p w:rsidR="005340A9" w:rsidRPr="007E10C7" w:rsidRDefault="005340A9" w:rsidP="00F54D49">
            <w:pPr>
              <w:jc w:val="center"/>
              <w:rPr>
                <w:sz w:val="22"/>
                <w:szCs w:val="22"/>
              </w:rPr>
            </w:pPr>
            <w:r>
              <w:rPr>
                <w:sz w:val="22"/>
                <w:szCs w:val="22"/>
              </w:rPr>
              <w:t>25</w:t>
            </w:r>
          </w:p>
        </w:tc>
        <w:tc>
          <w:tcPr>
            <w:tcW w:w="1440" w:type="dxa"/>
            <w:vAlign w:val="bottom"/>
          </w:tcPr>
          <w:p w:rsidR="005340A9" w:rsidRPr="007E10C7" w:rsidRDefault="005340A9" w:rsidP="00F54D49">
            <w:pPr>
              <w:jc w:val="center"/>
              <w:rPr>
                <w:sz w:val="22"/>
                <w:szCs w:val="22"/>
              </w:rPr>
            </w:pPr>
            <w:r>
              <w:rPr>
                <w:sz w:val="22"/>
                <w:szCs w:val="22"/>
              </w:rPr>
              <w:t>35</w:t>
            </w:r>
          </w:p>
        </w:tc>
        <w:tc>
          <w:tcPr>
            <w:tcW w:w="1325" w:type="dxa"/>
            <w:vAlign w:val="bottom"/>
          </w:tcPr>
          <w:p w:rsidR="005340A9" w:rsidRPr="007E10C7" w:rsidRDefault="005340A9" w:rsidP="00F54D49">
            <w:pPr>
              <w:jc w:val="center"/>
              <w:rPr>
                <w:sz w:val="22"/>
                <w:szCs w:val="22"/>
              </w:rPr>
            </w:pPr>
            <w:r>
              <w:rPr>
                <w:sz w:val="22"/>
                <w:szCs w:val="22"/>
              </w:rPr>
              <w:t>40</w:t>
            </w:r>
          </w:p>
        </w:tc>
      </w:tr>
      <w:tr w:rsidR="005340A9" w:rsidRPr="007E10C7" w:rsidTr="00F54D49">
        <w:trPr>
          <w:trHeight w:val="111"/>
        </w:trPr>
        <w:tc>
          <w:tcPr>
            <w:tcW w:w="4320" w:type="dxa"/>
            <w:vAlign w:val="bottom"/>
          </w:tcPr>
          <w:p w:rsidR="005340A9" w:rsidRPr="007E10C7" w:rsidRDefault="005340A9" w:rsidP="00F54D49">
            <w:pPr>
              <w:rPr>
                <w:sz w:val="22"/>
                <w:szCs w:val="22"/>
              </w:rPr>
            </w:pPr>
            <w:r w:rsidRPr="007E10C7">
              <w:rPr>
                <w:sz w:val="22"/>
                <w:szCs w:val="22"/>
              </w:rPr>
              <w:t>Проведение спортивных мероприятий на территории поселения (районные, зональные, краевые)</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5</w:t>
            </w:r>
          </w:p>
        </w:tc>
        <w:tc>
          <w:tcPr>
            <w:tcW w:w="1440" w:type="dxa"/>
            <w:vAlign w:val="bottom"/>
          </w:tcPr>
          <w:p w:rsidR="005340A9" w:rsidRPr="007E10C7" w:rsidRDefault="005340A9" w:rsidP="00F54D49">
            <w:pPr>
              <w:jc w:val="center"/>
              <w:rPr>
                <w:sz w:val="22"/>
                <w:szCs w:val="22"/>
              </w:rPr>
            </w:pPr>
            <w:r w:rsidRPr="007E10C7">
              <w:rPr>
                <w:sz w:val="22"/>
                <w:szCs w:val="22"/>
              </w:rPr>
              <w:t>5</w:t>
            </w:r>
          </w:p>
        </w:tc>
        <w:tc>
          <w:tcPr>
            <w:tcW w:w="1325" w:type="dxa"/>
            <w:vAlign w:val="bottom"/>
          </w:tcPr>
          <w:p w:rsidR="005340A9" w:rsidRPr="007E10C7" w:rsidRDefault="005340A9" w:rsidP="00F54D49">
            <w:pPr>
              <w:jc w:val="center"/>
              <w:rPr>
                <w:sz w:val="22"/>
                <w:szCs w:val="22"/>
              </w:rPr>
            </w:pPr>
            <w:r w:rsidRPr="007E10C7">
              <w:rPr>
                <w:sz w:val="22"/>
                <w:szCs w:val="22"/>
              </w:rPr>
              <w:t>7</w:t>
            </w:r>
          </w:p>
        </w:tc>
      </w:tr>
      <w:tr w:rsidR="005340A9" w:rsidRPr="007E10C7" w:rsidTr="00F54D49">
        <w:trPr>
          <w:trHeight w:val="361"/>
        </w:trPr>
        <w:tc>
          <w:tcPr>
            <w:tcW w:w="9605" w:type="dxa"/>
            <w:gridSpan w:val="5"/>
            <w:vAlign w:val="center"/>
          </w:tcPr>
          <w:p w:rsidR="005340A9" w:rsidRPr="007E10C7" w:rsidRDefault="005340A9" w:rsidP="00F54D49">
            <w:pPr>
              <w:jc w:val="center"/>
              <w:rPr>
                <w:sz w:val="22"/>
                <w:szCs w:val="22"/>
              </w:rPr>
            </w:pPr>
            <w:r w:rsidRPr="007E10C7">
              <w:rPr>
                <w:b/>
                <w:bCs/>
                <w:sz w:val="22"/>
                <w:szCs w:val="22"/>
              </w:rPr>
              <w:t>Показатели  правоохранительной  деятельности </w:t>
            </w:r>
          </w:p>
        </w:tc>
      </w:tr>
      <w:tr w:rsidR="005340A9" w:rsidRPr="007E10C7" w:rsidTr="00F54D49">
        <w:trPr>
          <w:trHeight w:val="363"/>
        </w:trPr>
        <w:tc>
          <w:tcPr>
            <w:tcW w:w="4320" w:type="dxa"/>
            <w:vAlign w:val="bottom"/>
          </w:tcPr>
          <w:p w:rsidR="005340A9" w:rsidRPr="007E10C7" w:rsidRDefault="005340A9" w:rsidP="00F54D49">
            <w:pPr>
              <w:spacing w:before="100" w:beforeAutospacing="1" w:after="100" w:afterAutospacing="1"/>
              <w:rPr>
                <w:sz w:val="22"/>
                <w:szCs w:val="22"/>
              </w:rPr>
            </w:pPr>
            <w:r w:rsidRPr="007E10C7">
              <w:rPr>
                <w:sz w:val="22"/>
                <w:szCs w:val="22"/>
              </w:rPr>
              <w:t>Число опорных пунктов</w:t>
            </w:r>
          </w:p>
        </w:tc>
        <w:tc>
          <w:tcPr>
            <w:tcW w:w="1080" w:type="dxa"/>
            <w:vAlign w:val="bottom"/>
          </w:tcPr>
          <w:p w:rsidR="005340A9" w:rsidRPr="007E10C7" w:rsidRDefault="005340A9" w:rsidP="00F54D49">
            <w:pPr>
              <w:spacing w:before="100" w:beforeAutospacing="1" w:after="100" w:afterAutospacing="1"/>
              <w:jc w:val="center"/>
              <w:rPr>
                <w:sz w:val="22"/>
                <w:szCs w:val="22"/>
              </w:rPr>
            </w:pPr>
            <w:r w:rsidRPr="007E10C7">
              <w:rPr>
                <w:sz w:val="22"/>
                <w:szCs w:val="22"/>
              </w:rPr>
              <w:t>ед.</w:t>
            </w:r>
          </w:p>
        </w:tc>
        <w:tc>
          <w:tcPr>
            <w:tcW w:w="1440" w:type="dxa"/>
            <w:vAlign w:val="bottom"/>
          </w:tcPr>
          <w:p w:rsidR="005340A9" w:rsidRPr="007E10C7" w:rsidRDefault="005340A9" w:rsidP="00F54D49">
            <w:pPr>
              <w:spacing w:before="100" w:beforeAutospacing="1" w:after="100" w:afterAutospacing="1"/>
              <w:jc w:val="center"/>
              <w:rPr>
                <w:sz w:val="22"/>
                <w:szCs w:val="22"/>
              </w:rPr>
            </w:pPr>
            <w:r>
              <w:rPr>
                <w:sz w:val="22"/>
                <w:szCs w:val="22"/>
              </w:rPr>
              <w:t>-</w:t>
            </w:r>
          </w:p>
        </w:tc>
        <w:tc>
          <w:tcPr>
            <w:tcW w:w="1440" w:type="dxa"/>
            <w:vAlign w:val="bottom"/>
          </w:tcPr>
          <w:p w:rsidR="005340A9" w:rsidRPr="007E10C7" w:rsidRDefault="005340A9" w:rsidP="00F54D49">
            <w:pPr>
              <w:spacing w:before="100" w:beforeAutospacing="1" w:after="100" w:afterAutospacing="1"/>
              <w:jc w:val="center"/>
              <w:rPr>
                <w:sz w:val="22"/>
                <w:szCs w:val="22"/>
              </w:rPr>
            </w:pPr>
            <w:r>
              <w:rPr>
                <w:sz w:val="22"/>
                <w:szCs w:val="22"/>
              </w:rPr>
              <w:t>-</w:t>
            </w:r>
          </w:p>
        </w:tc>
        <w:tc>
          <w:tcPr>
            <w:tcW w:w="1325" w:type="dxa"/>
            <w:vAlign w:val="bottom"/>
          </w:tcPr>
          <w:p w:rsidR="005340A9" w:rsidRPr="007E10C7" w:rsidRDefault="005340A9" w:rsidP="00F54D49">
            <w:pPr>
              <w:spacing w:before="100" w:beforeAutospacing="1" w:after="100" w:afterAutospacing="1"/>
              <w:jc w:val="center"/>
              <w:rPr>
                <w:sz w:val="22"/>
                <w:szCs w:val="22"/>
              </w:rPr>
            </w:pPr>
            <w:r>
              <w:rPr>
                <w:sz w:val="22"/>
                <w:szCs w:val="22"/>
              </w:rPr>
              <w:t>-</w:t>
            </w:r>
          </w:p>
        </w:tc>
      </w:tr>
      <w:tr w:rsidR="005340A9" w:rsidRPr="00BB4632" w:rsidTr="00F54D49">
        <w:trPr>
          <w:trHeight w:val="327"/>
        </w:trPr>
        <w:tc>
          <w:tcPr>
            <w:tcW w:w="9605" w:type="dxa"/>
            <w:gridSpan w:val="5"/>
            <w:vAlign w:val="center"/>
          </w:tcPr>
          <w:p w:rsidR="005340A9" w:rsidRPr="00BB4632" w:rsidRDefault="005340A9" w:rsidP="00F54D49">
            <w:pPr>
              <w:jc w:val="center"/>
              <w:rPr>
                <w:b/>
                <w:sz w:val="22"/>
                <w:szCs w:val="22"/>
              </w:rPr>
            </w:pPr>
            <w:r w:rsidRPr="00BB4632">
              <w:rPr>
                <w:b/>
                <w:sz w:val="22"/>
                <w:szCs w:val="22"/>
              </w:rPr>
              <w:t>Показатели  сельского  хозяйства</w:t>
            </w:r>
          </w:p>
        </w:tc>
      </w:tr>
      <w:tr w:rsidR="005340A9" w:rsidRPr="00BB4632" w:rsidTr="00F54D49">
        <w:trPr>
          <w:trHeight w:val="308"/>
        </w:trPr>
        <w:tc>
          <w:tcPr>
            <w:tcW w:w="4320" w:type="dxa"/>
            <w:vAlign w:val="bottom"/>
          </w:tcPr>
          <w:p w:rsidR="005340A9" w:rsidRPr="00BB4632" w:rsidRDefault="005340A9" w:rsidP="00F54D49">
            <w:pPr>
              <w:rPr>
                <w:sz w:val="22"/>
                <w:szCs w:val="22"/>
              </w:rPr>
            </w:pPr>
            <w:r w:rsidRPr="00BB4632">
              <w:rPr>
                <w:sz w:val="22"/>
                <w:szCs w:val="22"/>
              </w:rPr>
              <w:t>Количество сельскохозяйственных  предприятий, всего</w:t>
            </w:r>
          </w:p>
        </w:tc>
        <w:tc>
          <w:tcPr>
            <w:tcW w:w="1080" w:type="dxa"/>
            <w:vAlign w:val="bottom"/>
          </w:tcPr>
          <w:p w:rsidR="005340A9" w:rsidRPr="00BB4632" w:rsidRDefault="005340A9" w:rsidP="00F54D49">
            <w:pPr>
              <w:jc w:val="center"/>
              <w:rPr>
                <w:sz w:val="20"/>
                <w:szCs w:val="20"/>
              </w:rPr>
            </w:pPr>
            <w:r w:rsidRPr="00BB4632">
              <w:rPr>
                <w:sz w:val="20"/>
                <w:szCs w:val="20"/>
              </w:rPr>
              <w:t>ед.</w:t>
            </w:r>
          </w:p>
        </w:tc>
        <w:tc>
          <w:tcPr>
            <w:tcW w:w="1440" w:type="dxa"/>
            <w:vAlign w:val="bottom"/>
          </w:tcPr>
          <w:p w:rsidR="005340A9" w:rsidRPr="00BB4632" w:rsidRDefault="005340A9" w:rsidP="00F54D49">
            <w:pPr>
              <w:jc w:val="center"/>
              <w:rPr>
                <w:sz w:val="22"/>
                <w:szCs w:val="22"/>
              </w:rPr>
            </w:pPr>
            <w:r w:rsidRPr="00BB4632">
              <w:rPr>
                <w:sz w:val="22"/>
                <w:szCs w:val="22"/>
              </w:rPr>
              <w:t>-</w:t>
            </w:r>
          </w:p>
        </w:tc>
        <w:tc>
          <w:tcPr>
            <w:tcW w:w="1440" w:type="dxa"/>
            <w:vAlign w:val="bottom"/>
          </w:tcPr>
          <w:p w:rsidR="005340A9" w:rsidRPr="00BB4632" w:rsidRDefault="005340A9" w:rsidP="00F54D49">
            <w:pPr>
              <w:jc w:val="center"/>
              <w:rPr>
                <w:sz w:val="22"/>
                <w:szCs w:val="22"/>
              </w:rPr>
            </w:pPr>
            <w:r w:rsidRPr="00BB4632">
              <w:rPr>
                <w:sz w:val="22"/>
                <w:szCs w:val="22"/>
              </w:rPr>
              <w:t>-</w:t>
            </w:r>
          </w:p>
        </w:tc>
        <w:tc>
          <w:tcPr>
            <w:tcW w:w="1325" w:type="dxa"/>
            <w:vAlign w:val="bottom"/>
          </w:tcPr>
          <w:p w:rsidR="005340A9" w:rsidRPr="00BB4632" w:rsidRDefault="005340A9" w:rsidP="00F54D49">
            <w:pPr>
              <w:jc w:val="center"/>
              <w:rPr>
                <w:sz w:val="22"/>
                <w:szCs w:val="22"/>
              </w:rPr>
            </w:pPr>
            <w:r w:rsidRPr="00BB4632">
              <w:rPr>
                <w:sz w:val="22"/>
                <w:szCs w:val="22"/>
              </w:rPr>
              <w:t>-</w:t>
            </w:r>
          </w:p>
        </w:tc>
      </w:tr>
      <w:tr w:rsidR="005340A9" w:rsidRPr="00BB4632" w:rsidTr="00F54D49">
        <w:trPr>
          <w:trHeight w:val="308"/>
        </w:trPr>
        <w:tc>
          <w:tcPr>
            <w:tcW w:w="4320" w:type="dxa"/>
            <w:vAlign w:val="bottom"/>
          </w:tcPr>
          <w:p w:rsidR="005340A9" w:rsidRPr="00BB4632" w:rsidRDefault="005340A9" w:rsidP="00F54D49">
            <w:pPr>
              <w:rPr>
                <w:sz w:val="22"/>
                <w:szCs w:val="22"/>
              </w:rPr>
            </w:pPr>
            <w:r w:rsidRPr="00BB4632">
              <w:rPr>
                <w:sz w:val="22"/>
                <w:szCs w:val="22"/>
              </w:rPr>
              <w:t>Численность работающих на сельскохозяйственных предприятиях</w:t>
            </w:r>
          </w:p>
        </w:tc>
        <w:tc>
          <w:tcPr>
            <w:tcW w:w="1080" w:type="dxa"/>
            <w:vAlign w:val="bottom"/>
          </w:tcPr>
          <w:p w:rsidR="005340A9" w:rsidRPr="00BB4632" w:rsidRDefault="005340A9" w:rsidP="00F54D49">
            <w:pPr>
              <w:jc w:val="center"/>
              <w:rPr>
                <w:sz w:val="20"/>
                <w:szCs w:val="20"/>
              </w:rPr>
            </w:pPr>
            <w:r w:rsidRPr="00BB4632">
              <w:rPr>
                <w:sz w:val="20"/>
                <w:szCs w:val="20"/>
              </w:rPr>
              <w:t>чел.</w:t>
            </w:r>
          </w:p>
        </w:tc>
        <w:tc>
          <w:tcPr>
            <w:tcW w:w="1440" w:type="dxa"/>
            <w:vAlign w:val="bottom"/>
          </w:tcPr>
          <w:p w:rsidR="005340A9" w:rsidRPr="00BB4632" w:rsidRDefault="005340A9" w:rsidP="00F54D49">
            <w:pPr>
              <w:jc w:val="center"/>
              <w:rPr>
                <w:sz w:val="22"/>
                <w:szCs w:val="22"/>
              </w:rPr>
            </w:pPr>
            <w:r w:rsidRPr="00BB4632">
              <w:rPr>
                <w:sz w:val="22"/>
                <w:szCs w:val="22"/>
              </w:rPr>
              <w:t>-</w:t>
            </w:r>
          </w:p>
        </w:tc>
        <w:tc>
          <w:tcPr>
            <w:tcW w:w="1440" w:type="dxa"/>
            <w:vAlign w:val="bottom"/>
          </w:tcPr>
          <w:p w:rsidR="005340A9" w:rsidRPr="00BB4632" w:rsidRDefault="005340A9" w:rsidP="00F54D49">
            <w:pPr>
              <w:jc w:val="center"/>
              <w:rPr>
                <w:sz w:val="22"/>
                <w:szCs w:val="22"/>
              </w:rPr>
            </w:pPr>
            <w:r w:rsidRPr="00BB4632">
              <w:rPr>
                <w:sz w:val="22"/>
                <w:szCs w:val="22"/>
              </w:rPr>
              <w:t>-</w:t>
            </w:r>
          </w:p>
        </w:tc>
        <w:tc>
          <w:tcPr>
            <w:tcW w:w="1325" w:type="dxa"/>
            <w:vAlign w:val="bottom"/>
          </w:tcPr>
          <w:p w:rsidR="005340A9" w:rsidRPr="00BB4632" w:rsidRDefault="005340A9" w:rsidP="00F54D49">
            <w:pPr>
              <w:jc w:val="center"/>
              <w:rPr>
                <w:sz w:val="22"/>
                <w:szCs w:val="22"/>
              </w:rPr>
            </w:pPr>
            <w:r w:rsidRPr="00BB4632">
              <w:rPr>
                <w:sz w:val="22"/>
                <w:szCs w:val="22"/>
              </w:rPr>
              <w:t>-</w:t>
            </w:r>
          </w:p>
        </w:tc>
      </w:tr>
      <w:tr w:rsidR="005340A9" w:rsidRPr="007E10C7" w:rsidTr="00F54D49">
        <w:trPr>
          <w:trHeight w:val="308"/>
        </w:trPr>
        <w:tc>
          <w:tcPr>
            <w:tcW w:w="4320" w:type="dxa"/>
            <w:vAlign w:val="bottom"/>
          </w:tcPr>
          <w:p w:rsidR="005340A9" w:rsidRPr="007E10C7" w:rsidRDefault="005340A9" w:rsidP="00F54D49">
            <w:pPr>
              <w:rPr>
                <w:sz w:val="22"/>
                <w:szCs w:val="22"/>
              </w:rPr>
            </w:pPr>
            <w:r w:rsidRPr="007E10C7">
              <w:rPr>
                <w:sz w:val="22"/>
                <w:szCs w:val="22"/>
              </w:rPr>
              <w:t>Количество личных подсобных хозяйств</w:t>
            </w:r>
          </w:p>
        </w:tc>
        <w:tc>
          <w:tcPr>
            <w:tcW w:w="1080" w:type="dxa"/>
            <w:vAlign w:val="bottom"/>
          </w:tcPr>
          <w:p w:rsidR="005340A9" w:rsidRPr="007E10C7" w:rsidRDefault="005340A9" w:rsidP="00F54D49">
            <w:pPr>
              <w:jc w:val="center"/>
              <w:rPr>
                <w:sz w:val="20"/>
                <w:szCs w:val="20"/>
              </w:rPr>
            </w:pPr>
            <w:r w:rsidRPr="007E10C7">
              <w:rPr>
                <w:sz w:val="20"/>
                <w:szCs w:val="20"/>
              </w:rPr>
              <w:t>ед.</w:t>
            </w:r>
          </w:p>
        </w:tc>
        <w:tc>
          <w:tcPr>
            <w:tcW w:w="1440" w:type="dxa"/>
            <w:vAlign w:val="bottom"/>
          </w:tcPr>
          <w:p w:rsidR="005340A9" w:rsidRPr="007E10C7" w:rsidRDefault="005340A9" w:rsidP="00F54D49">
            <w:pPr>
              <w:jc w:val="center"/>
              <w:rPr>
                <w:sz w:val="22"/>
                <w:szCs w:val="22"/>
              </w:rPr>
            </w:pPr>
            <w:r w:rsidRPr="007E10C7">
              <w:rPr>
                <w:sz w:val="22"/>
                <w:szCs w:val="22"/>
              </w:rPr>
              <w:t>1686</w:t>
            </w:r>
          </w:p>
        </w:tc>
        <w:tc>
          <w:tcPr>
            <w:tcW w:w="1440" w:type="dxa"/>
            <w:vAlign w:val="bottom"/>
          </w:tcPr>
          <w:p w:rsidR="005340A9" w:rsidRPr="007E10C7" w:rsidRDefault="005340A9" w:rsidP="00434938">
            <w:pPr>
              <w:jc w:val="center"/>
              <w:rPr>
                <w:sz w:val="22"/>
                <w:szCs w:val="22"/>
              </w:rPr>
            </w:pPr>
            <w:r w:rsidRPr="007E10C7">
              <w:rPr>
                <w:sz w:val="22"/>
                <w:szCs w:val="22"/>
              </w:rPr>
              <w:t>1686</w:t>
            </w:r>
          </w:p>
        </w:tc>
        <w:tc>
          <w:tcPr>
            <w:tcW w:w="1325" w:type="dxa"/>
            <w:vAlign w:val="bottom"/>
          </w:tcPr>
          <w:p w:rsidR="005340A9" w:rsidRPr="007E10C7" w:rsidRDefault="005340A9" w:rsidP="00F54D49">
            <w:pPr>
              <w:jc w:val="center"/>
              <w:rPr>
                <w:sz w:val="22"/>
                <w:szCs w:val="22"/>
              </w:rPr>
            </w:pPr>
            <w:r w:rsidRPr="007E10C7">
              <w:rPr>
                <w:sz w:val="22"/>
                <w:szCs w:val="22"/>
              </w:rPr>
              <w:t>1706</w:t>
            </w:r>
          </w:p>
        </w:tc>
      </w:tr>
      <w:tr w:rsidR="005340A9" w:rsidRPr="007E10C7" w:rsidTr="00F54D49">
        <w:trPr>
          <w:trHeight w:val="237"/>
        </w:trPr>
        <w:tc>
          <w:tcPr>
            <w:tcW w:w="4320" w:type="dxa"/>
            <w:vAlign w:val="bottom"/>
          </w:tcPr>
          <w:p w:rsidR="005340A9" w:rsidRPr="007E10C7" w:rsidRDefault="005340A9" w:rsidP="00F54D49">
            <w:pPr>
              <w:rPr>
                <w:sz w:val="22"/>
                <w:szCs w:val="22"/>
              </w:rPr>
            </w:pPr>
            <w:r w:rsidRPr="007E10C7">
              <w:rPr>
                <w:sz w:val="22"/>
                <w:szCs w:val="22"/>
              </w:rPr>
              <w:t xml:space="preserve">  в них поголовье скота по видам:</w:t>
            </w:r>
          </w:p>
        </w:tc>
        <w:tc>
          <w:tcPr>
            <w:tcW w:w="1080" w:type="dxa"/>
            <w:vAlign w:val="bottom"/>
          </w:tcPr>
          <w:p w:rsidR="005340A9" w:rsidRPr="007E10C7" w:rsidRDefault="005340A9" w:rsidP="00F54D49">
            <w:pPr>
              <w:jc w:val="center"/>
              <w:rPr>
                <w:sz w:val="20"/>
                <w:szCs w:val="20"/>
              </w:rPr>
            </w:pPr>
          </w:p>
        </w:tc>
        <w:tc>
          <w:tcPr>
            <w:tcW w:w="1440" w:type="dxa"/>
            <w:vAlign w:val="bottom"/>
          </w:tcPr>
          <w:p w:rsidR="005340A9" w:rsidRPr="007E10C7" w:rsidRDefault="005340A9" w:rsidP="00F54D49">
            <w:pPr>
              <w:jc w:val="center"/>
              <w:rPr>
                <w:sz w:val="22"/>
                <w:szCs w:val="22"/>
              </w:rPr>
            </w:pPr>
          </w:p>
        </w:tc>
        <w:tc>
          <w:tcPr>
            <w:tcW w:w="1440" w:type="dxa"/>
            <w:vAlign w:val="bottom"/>
          </w:tcPr>
          <w:p w:rsidR="005340A9" w:rsidRPr="007E10C7" w:rsidRDefault="005340A9" w:rsidP="00434938">
            <w:pPr>
              <w:jc w:val="center"/>
              <w:rPr>
                <w:sz w:val="22"/>
                <w:szCs w:val="22"/>
              </w:rPr>
            </w:pPr>
          </w:p>
        </w:tc>
        <w:tc>
          <w:tcPr>
            <w:tcW w:w="1325" w:type="dxa"/>
            <w:vAlign w:val="bottom"/>
          </w:tcPr>
          <w:p w:rsidR="005340A9" w:rsidRPr="007E10C7" w:rsidRDefault="005340A9" w:rsidP="00F54D49">
            <w:pPr>
              <w:jc w:val="center"/>
              <w:rPr>
                <w:sz w:val="22"/>
                <w:szCs w:val="22"/>
              </w:rPr>
            </w:pPr>
          </w:p>
        </w:tc>
      </w:tr>
      <w:tr w:rsidR="005340A9" w:rsidRPr="007E10C7" w:rsidTr="00F54D49">
        <w:trPr>
          <w:trHeight w:val="349"/>
        </w:trPr>
        <w:tc>
          <w:tcPr>
            <w:tcW w:w="4320" w:type="dxa"/>
            <w:vAlign w:val="bottom"/>
          </w:tcPr>
          <w:p w:rsidR="005340A9" w:rsidRPr="007E10C7" w:rsidRDefault="005340A9" w:rsidP="00F54D49">
            <w:pPr>
              <w:ind w:firstLine="400"/>
              <w:rPr>
                <w:sz w:val="22"/>
                <w:szCs w:val="22"/>
              </w:rPr>
            </w:pPr>
            <w:r w:rsidRPr="007E10C7">
              <w:rPr>
                <w:sz w:val="22"/>
                <w:szCs w:val="22"/>
              </w:rPr>
              <w:t>- КРС</w:t>
            </w:r>
          </w:p>
        </w:tc>
        <w:tc>
          <w:tcPr>
            <w:tcW w:w="1080" w:type="dxa"/>
            <w:vAlign w:val="bottom"/>
          </w:tcPr>
          <w:p w:rsidR="005340A9" w:rsidRPr="007E10C7" w:rsidRDefault="005340A9" w:rsidP="00F54D49">
            <w:pPr>
              <w:jc w:val="center"/>
              <w:rPr>
                <w:sz w:val="20"/>
                <w:szCs w:val="20"/>
              </w:rPr>
            </w:pPr>
            <w:r w:rsidRPr="007E10C7">
              <w:rPr>
                <w:sz w:val="20"/>
                <w:szCs w:val="20"/>
              </w:rPr>
              <w:t>гол.</w:t>
            </w:r>
          </w:p>
        </w:tc>
        <w:tc>
          <w:tcPr>
            <w:tcW w:w="1440" w:type="dxa"/>
            <w:vAlign w:val="bottom"/>
          </w:tcPr>
          <w:p w:rsidR="005340A9" w:rsidRPr="007E10C7" w:rsidRDefault="005340A9" w:rsidP="00F54D49">
            <w:pPr>
              <w:jc w:val="center"/>
              <w:rPr>
                <w:sz w:val="22"/>
                <w:szCs w:val="22"/>
              </w:rPr>
            </w:pPr>
            <w:r w:rsidRPr="007E10C7">
              <w:rPr>
                <w:sz w:val="22"/>
                <w:szCs w:val="22"/>
              </w:rPr>
              <w:t>464</w:t>
            </w:r>
          </w:p>
        </w:tc>
        <w:tc>
          <w:tcPr>
            <w:tcW w:w="1440" w:type="dxa"/>
            <w:vAlign w:val="bottom"/>
          </w:tcPr>
          <w:p w:rsidR="005340A9" w:rsidRPr="007E10C7" w:rsidRDefault="005340A9" w:rsidP="00434938">
            <w:pPr>
              <w:jc w:val="center"/>
              <w:rPr>
                <w:sz w:val="22"/>
                <w:szCs w:val="22"/>
              </w:rPr>
            </w:pPr>
            <w:r w:rsidRPr="007E10C7">
              <w:rPr>
                <w:sz w:val="22"/>
                <w:szCs w:val="22"/>
              </w:rPr>
              <w:t>464</w:t>
            </w:r>
          </w:p>
        </w:tc>
        <w:tc>
          <w:tcPr>
            <w:tcW w:w="1325" w:type="dxa"/>
            <w:vAlign w:val="bottom"/>
          </w:tcPr>
          <w:p w:rsidR="005340A9" w:rsidRPr="007E10C7" w:rsidRDefault="005340A9" w:rsidP="00F54D49">
            <w:pPr>
              <w:jc w:val="center"/>
              <w:rPr>
                <w:sz w:val="22"/>
                <w:szCs w:val="22"/>
              </w:rPr>
            </w:pPr>
            <w:r w:rsidRPr="007E10C7">
              <w:rPr>
                <w:sz w:val="22"/>
                <w:szCs w:val="22"/>
              </w:rPr>
              <w:t>467</w:t>
            </w:r>
          </w:p>
        </w:tc>
      </w:tr>
      <w:tr w:rsidR="005340A9" w:rsidRPr="007E10C7" w:rsidTr="00F54D49">
        <w:trPr>
          <w:trHeight w:val="359"/>
        </w:trPr>
        <w:tc>
          <w:tcPr>
            <w:tcW w:w="4320" w:type="dxa"/>
            <w:vAlign w:val="bottom"/>
          </w:tcPr>
          <w:p w:rsidR="005340A9" w:rsidRPr="007E10C7" w:rsidRDefault="005340A9" w:rsidP="00F54D49">
            <w:pPr>
              <w:ind w:firstLine="400"/>
              <w:rPr>
                <w:sz w:val="22"/>
                <w:szCs w:val="22"/>
              </w:rPr>
            </w:pPr>
            <w:r w:rsidRPr="007E10C7">
              <w:rPr>
                <w:sz w:val="22"/>
                <w:szCs w:val="22"/>
              </w:rPr>
              <w:t>- свиньи</w:t>
            </w:r>
          </w:p>
        </w:tc>
        <w:tc>
          <w:tcPr>
            <w:tcW w:w="1080" w:type="dxa"/>
            <w:vAlign w:val="bottom"/>
          </w:tcPr>
          <w:p w:rsidR="005340A9" w:rsidRPr="007E10C7" w:rsidRDefault="005340A9" w:rsidP="00F54D49">
            <w:pPr>
              <w:jc w:val="center"/>
              <w:rPr>
                <w:sz w:val="20"/>
                <w:szCs w:val="20"/>
              </w:rPr>
            </w:pPr>
            <w:r w:rsidRPr="007E10C7">
              <w:rPr>
                <w:sz w:val="20"/>
                <w:szCs w:val="20"/>
              </w:rPr>
              <w:t>гол.</w:t>
            </w:r>
          </w:p>
        </w:tc>
        <w:tc>
          <w:tcPr>
            <w:tcW w:w="1440" w:type="dxa"/>
            <w:vAlign w:val="bottom"/>
          </w:tcPr>
          <w:p w:rsidR="005340A9" w:rsidRPr="007E10C7" w:rsidRDefault="005340A9" w:rsidP="00F54D49">
            <w:pPr>
              <w:jc w:val="center"/>
              <w:rPr>
                <w:sz w:val="22"/>
                <w:szCs w:val="22"/>
              </w:rPr>
            </w:pPr>
            <w:r w:rsidRPr="007E10C7">
              <w:rPr>
                <w:sz w:val="22"/>
                <w:szCs w:val="22"/>
              </w:rPr>
              <w:t>144</w:t>
            </w:r>
          </w:p>
        </w:tc>
        <w:tc>
          <w:tcPr>
            <w:tcW w:w="1440" w:type="dxa"/>
            <w:vAlign w:val="bottom"/>
          </w:tcPr>
          <w:p w:rsidR="005340A9" w:rsidRPr="007E10C7" w:rsidRDefault="005340A9" w:rsidP="00434938">
            <w:pPr>
              <w:jc w:val="center"/>
              <w:rPr>
                <w:sz w:val="22"/>
                <w:szCs w:val="22"/>
              </w:rPr>
            </w:pPr>
            <w:r w:rsidRPr="007E10C7">
              <w:rPr>
                <w:sz w:val="22"/>
                <w:szCs w:val="22"/>
              </w:rPr>
              <w:t>144</w:t>
            </w:r>
          </w:p>
        </w:tc>
        <w:tc>
          <w:tcPr>
            <w:tcW w:w="1325" w:type="dxa"/>
            <w:vAlign w:val="bottom"/>
          </w:tcPr>
          <w:p w:rsidR="005340A9" w:rsidRPr="007E10C7" w:rsidRDefault="005340A9" w:rsidP="00F54D49">
            <w:pPr>
              <w:jc w:val="center"/>
              <w:rPr>
                <w:sz w:val="22"/>
                <w:szCs w:val="22"/>
              </w:rPr>
            </w:pPr>
            <w:r w:rsidRPr="007E10C7">
              <w:rPr>
                <w:sz w:val="22"/>
                <w:szCs w:val="22"/>
              </w:rPr>
              <w:t>130</w:t>
            </w:r>
          </w:p>
        </w:tc>
      </w:tr>
      <w:tr w:rsidR="005340A9" w:rsidRPr="007E10C7" w:rsidTr="00F54D49">
        <w:trPr>
          <w:trHeight w:val="355"/>
        </w:trPr>
        <w:tc>
          <w:tcPr>
            <w:tcW w:w="4320" w:type="dxa"/>
            <w:vAlign w:val="bottom"/>
          </w:tcPr>
          <w:p w:rsidR="005340A9" w:rsidRPr="007E10C7" w:rsidRDefault="005340A9" w:rsidP="00F54D49">
            <w:pPr>
              <w:ind w:firstLine="400"/>
              <w:rPr>
                <w:sz w:val="22"/>
                <w:szCs w:val="22"/>
              </w:rPr>
            </w:pPr>
            <w:r w:rsidRPr="007E10C7">
              <w:rPr>
                <w:sz w:val="22"/>
                <w:szCs w:val="22"/>
              </w:rPr>
              <w:t>- овцы и козы</w:t>
            </w:r>
          </w:p>
        </w:tc>
        <w:tc>
          <w:tcPr>
            <w:tcW w:w="1080" w:type="dxa"/>
            <w:vAlign w:val="bottom"/>
          </w:tcPr>
          <w:p w:rsidR="005340A9" w:rsidRPr="007E10C7" w:rsidRDefault="005340A9" w:rsidP="00F54D49">
            <w:pPr>
              <w:jc w:val="center"/>
              <w:rPr>
                <w:sz w:val="20"/>
                <w:szCs w:val="20"/>
              </w:rPr>
            </w:pPr>
            <w:r w:rsidRPr="007E10C7">
              <w:rPr>
                <w:sz w:val="20"/>
                <w:szCs w:val="20"/>
              </w:rPr>
              <w:t>гол.</w:t>
            </w:r>
          </w:p>
        </w:tc>
        <w:tc>
          <w:tcPr>
            <w:tcW w:w="1440" w:type="dxa"/>
            <w:vAlign w:val="bottom"/>
          </w:tcPr>
          <w:p w:rsidR="005340A9" w:rsidRPr="007E10C7" w:rsidRDefault="005340A9" w:rsidP="00F54D49">
            <w:pPr>
              <w:jc w:val="center"/>
              <w:rPr>
                <w:sz w:val="22"/>
                <w:szCs w:val="22"/>
              </w:rPr>
            </w:pPr>
            <w:r w:rsidRPr="007E10C7">
              <w:rPr>
                <w:sz w:val="22"/>
                <w:szCs w:val="22"/>
              </w:rPr>
              <w:t>185</w:t>
            </w:r>
          </w:p>
        </w:tc>
        <w:tc>
          <w:tcPr>
            <w:tcW w:w="1440" w:type="dxa"/>
            <w:vAlign w:val="bottom"/>
          </w:tcPr>
          <w:p w:rsidR="005340A9" w:rsidRPr="007E10C7" w:rsidRDefault="005340A9" w:rsidP="00434938">
            <w:pPr>
              <w:jc w:val="center"/>
              <w:rPr>
                <w:sz w:val="22"/>
                <w:szCs w:val="22"/>
              </w:rPr>
            </w:pPr>
            <w:r w:rsidRPr="007E10C7">
              <w:rPr>
                <w:sz w:val="22"/>
                <w:szCs w:val="22"/>
              </w:rPr>
              <w:t>185</w:t>
            </w:r>
          </w:p>
        </w:tc>
        <w:tc>
          <w:tcPr>
            <w:tcW w:w="1325" w:type="dxa"/>
            <w:vAlign w:val="bottom"/>
          </w:tcPr>
          <w:p w:rsidR="005340A9" w:rsidRPr="007E10C7" w:rsidRDefault="005340A9" w:rsidP="00F54D49">
            <w:pPr>
              <w:jc w:val="center"/>
              <w:rPr>
                <w:sz w:val="22"/>
                <w:szCs w:val="22"/>
              </w:rPr>
            </w:pPr>
            <w:r w:rsidRPr="007E10C7">
              <w:rPr>
                <w:sz w:val="22"/>
                <w:szCs w:val="22"/>
              </w:rPr>
              <w:t>190</w:t>
            </w:r>
          </w:p>
        </w:tc>
      </w:tr>
      <w:tr w:rsidR="005340A9" w:rsidRPr="007E10C7" w:rsidTr="00F54D49">
        <w:trPr>
          <w:trHeight w:val="351"/>
        </w:trPr>
        <w:tc>
          <w:tcPr>
            <w:tcW w:w="4320" w:type="dxa"/>
            <w:vAlign w:val="bottom"/>
          </w:tcPr>
          <w:p w:rsidR="005340A9" w:rsidRPr="007E10C7" w:rsidRDefault="005340A9" w:rsidP="00F54D49">
            <w:pPr>
              <w:ind w:firstLine="400"/>
              <w:rPr>
                <w:sz w:val="22"/>
                <w:szCs w:val="22"/>
              </w:rPr>
            </w:pPr>
            <w:r w:rsidRPr="007E10C7">
              <w:rPr>
                <w:sz w:val="22"/>
                <w:szCs w:val="22"/>
              </w:rPr>
              <w:t>- птица</w:t>
            </w:r>
          </w:p>
        </w:tc>
        <w:tc>
          <w:tcPr>
            <w:tcW w:w="1080" w:type="dxa"/>
            <w:vAlign w:val="bottom"/>
          </w:tcPr>
          <w:p w:rsidR="005340A9" w:rsidRPr="007E10C7" w:rsidRDefault="005340A9" w:rsidP="00F54D49">
            <w:pPr>
              <w:jc w:val="center"/>
              <w:rPr>
                <w:sz w:val="20"/>
                <w:szCs w:val="20"/>
              </w:rPr>
            </w:pPr>
            <w:r w:rsidRPr="007E10C7">
              <w:rPr>
                <w:sz w:val="20"/>
                <w:szCs w:val="20"/>
              </w:rPr>
              <w:t>гол.</w:t>
            </w:r>
          </w:p>
        </w:tc>
        <w:tc>
          <w:tcPr>
            <w:tcW w:w="1440" w:type="dxa"/>
            <w:vAlign w:val="bottom"/>
          </w:tcPr>
          <w:p w:rsidR="005340A9" w:rsidRPr="007E10C7" w:rsidRDefault="005340A9" w:rsidP="00F54D49">
            <w:pPr>
              <w:jc w:val="center"/>
              <w:rPr>
                <w:sz w:val="22"/>
                <w:szCs w:val="22"/>
              </w:rPr>
            </w:pPr>
            <w:r w:rsidRPr="007E10C7">
              <w:rPr>
                <w:sz w:val="22"/>
                <w:szCs w:val="22"/>
              </w:rPr>
              <w:t>1891</w:t>
            </w:r>
          </w:p>
        </w:tc>
        <w:tc>
          <w:tcPr>
            <w:tcW w:w="1440" w:type="dxa"/>
            <w:vAlign w:val="bottom"/>
          </w:tcPr>
          <w:p w:rsidR="005340A9" w:rsidRPr="007E10C7" w:rsidRDefault="005340A9" w:rsidP="00434938">
            <w:pPr>
              <w:jc w:val="center"/>
              <w:rPr>
                <w:sz w:val="22"/>
                <w:szCs w:val="22"/>
              </w:rPr>
            </w:pPr>
            <w:r w:rsidRPr="007E10C7">
              <w:rPr>
                <w:sz w:val="22"/>
                <w:szCs w:val="22"/>
              </w:rPr>
              <w:t>1891</w:t>
            </w:r>
          </w:p>
        </w:tc>
        <w:tc>
          <w:tcPr>
            <w:tcW w:w="1325" w:type="dxa"/>
            <w:vAlign w:val="bottom"/>
          </w:tcPr>
          <w:p w:rsidR="005340A9" w:rsidRPr="007E10C7" w:rsidRDefault="005340A9" w:rsidP="00F54D49">
            <w:pPr>
              <w:jc w:val="center"/>
              <w:rPr>
                <w:sz w:val="22"/>
                <w:szCs w:val="22"/>
              </w:rPr>
            </w:pPr>
            <w:r w:rsidRPr="007E10C7">
              <w:rPr>
                <w:sz w:val="22"/>
                <w:szCs w:val="22"/>
              </w:rPr>
              <w:t>2030</w:t>
            </w:r>
          </w:p>
        </w:tc>
      </w:tr>
      <w:tr w:rsidR="005340A9" w:rsidRPr="00BB4632" w:rsidTr="00F54D49">
        <w:trPr>
          <w:trHeight w:val="133"/>
        </w:trPr>
        <w:tc>
          <w:tcPr>
            <w:tcW w:w="4320" w:type="dxa"/>
            <w:vAlign w:val="bottom"/>
          </w:tcPr>
          <w:p w:rsidR="005340A9" w:rsidRPr="00BB4632" w:rsidRDefault="005340A9" w:rsidP="00F54D49">
            <w:pPr>
              <w:rPr>
                <w:sz w:val="22"/>
                <w:szCs w:val="22"/>
              </w:rPr>
            </w:pPr>
            <w:r w:rsidRPr="00BB4632">
              <w:rPr>
                <w:sz w:val="22"/>
                <w:szCs w:val="22"/>
              </w:rPr>
              <w:t>Посевная площадь сельскохозяйственных культур в ЛПХ</w:t>
            </w:r>
          </w:p>
        </w:tc>
        <w:tc>
          <w:tcPr>
            <w:tcW w:w="1080" w:type="dxa"/>
            <w:vAlign w:val="bottom"/>
          </w:tcPr>
          <w:p w:rsidR="005340A9" w:rsidRPr="00BB4632" w:rsidRDefault="005340A9" w:rsidP="00F54D49">
            <w:pPr>
              <w:jc w:val="center"/>
              <w:rPr>
                <w:sz w:val="20"/>
                <w:szCs w:val="20"/>
              </w:rPr>
            </w:pPr>
            <w:r w:rsidRPr="00BB4632">
              <w:rPr>
                <w:sz w:val="20"/>
                <w:szCs w:val="20"/>
              </w:rPr>
              <w:t>га</w:t>
            </w:r>
          </w:p>
        </w:tc>
        <w:tc>
          <w:tcPr>
            <w:tcW w:w="1440" w:type="dxa"/>
            <w:vAlign w:val="bottom"/>
          </w:tcPr>
          <w:p w:rsidR="005340A9" w:rsidRPr="00BB4632" w:rsidRDefault="005340A9" w:rsidP="00F54D49">
            <w:pPr>
              <w:jc w:val="center"/>
              <w:rPr>
                <w:sz w:val="22"/>
                <w:szCs w:val="22"/>
              </w:rPr>
            </w:pPr>
          </w:p>
        </w:tc>
        <w:tc>
          <w:tcPr>
            <w:tcW w:w="1440" w:type="dxa"/>
            <w:vAlign w:val="bottom"/>
          </w:tcPr>
          <w:p w:rsidR="005340A9" w:rsidRPr="00BB4632" w:rsidRDefault="005340A9" w:rsidP="00F54D49">
            <w:pPr>
              <w:jc w:val="center"/>
              <w:rPr>
                <w:sz w:val="22"/>
                <w:szCs w:val="22"/>
              </w:rPr>
            </w:pPr>
          </w:p>
        </w:tc>
        <w:tc>
          <w:tcPr>
            <w:tcW w:w="1325" w:type="dxa"/>
            <w:vAlign w:val="bottom"/>
          </w:tcPr>
          <w:p w:rsidR="005340A9" w:rsidRPr="00BB4632" w:rsidRDefault="005340A9" w:rsidP="00F54D49">
            <w:pPr>
              <w:jc w:val="center"/>
              <w:rPr>
                <w:sz w:val="22"/>
                <w:szCs w:val="22"/>
              </w:rPr>
            </w:pPr>
          </w:p>
        </w:tc>
      </w:tr>
      <w:tr w:rsidR="005340A9" w:rsidRPr="003A37C5" w:rsidTr="00F54D49">
        <w:trPr>
          <w:trHeight w:val="331"/>
        </w:trPr>
        <w:tc>
          <w:tcPr>
            <w:tcW w:w="9605" w:type="dxa"/>
            <w:gridSpan w:val="5"/>
            <w:vAlign w:val="center"/>
          </w:tcPr>
          <w:p w:rsidR="005340A9" w:rsidRPr="003A37C5" w:rsidRDefault="005340A9" w:rsidP="00F54D49">
            <w:pPr>
              <w:jc w:val="center"/>
              <w:rPr>
                <w:sz w:val="22"/>
                <w:szCs w:val="22"/>
              </w:rPr>
            </w:pPr>
            <w:r w:rsidRPr="003A37C5">
              <w:rPr>
                <w:b/>
                <w:sz w:val="22"/>
                <w:szCs w:val="22"/>
              </w:rPr>
              <w:t>Участие  в  реализации  инвестиционных  программ</w:t>
            </w:r>
          </w:p>
        </w:tc>
      </w:tr>
      <w:tr w:rsidR="005340A9" w:rsidRPr="003A37C5" w:rsidTr="00F54D49">
        <w:trPr>
          <w:trHeight w:val="174"/>
        </w:trPr>
        <w:tc>
          <w:tcPr>
            <w:tcW w:w="4320" w:type="dxa"/>
            <w:vAlign w:val="bottom"/>
          </w:tcPr>
          <w:p w:rsidR="005340A9" w:rsidRPr="003A37C5" w:rsidRDefault="005340A9" w:rsidP="00F54D49">
            <w:pPr>
              <w:rPr>
                <w:sz w:val="22"/>
                <w:szCs w:val="22"/>
              </w:rPr>
            </w:pPr>
          </w:p>
        </w:tc>
        <w:tc>
          <w:tcPr>
            <w:tcW w:w="1080" w:type="dxa"/>
            <w:vAlign w:val="bottom"/>
          </w:tcPr>
          <w:p w:rsidR="005340A9" w:rsidRPr="003A37C5" w:rsidRDefault="005340A9" w:rsidP="00F54D49">
            <w:pPr>
              <w:jc w:val="center"/>
              <w:rPr>
                <w:sz w:val="20"/>
                <w:szCs w:val="20"/>
              </w:rPr>
            </w:pPr>
            <w:r w:rsidRPr="003A37C5">
              <w:rPr>
                <w:sz w:val="20"/>
                <w:szCs w:val="20"/>
              </w:rPr>
              <w:t>км</w:t>
            </w:r>
          </w:p>
        </w:tc>
        <w:tc>
          <w:tcPr>
            <w:tcW w:w="1440" w:type="dxa"/>
            <w:vAlign w:val="bottom"/>
          </w:tcPr>
          <w:p w:rsidR="005340A9" w:rsidRPr="003A37C5" w:rsidRDefault="005340A9" w:rsidP="00F54D49">
            <w:pPr>
              <w:jc w:val="center"/>
              <w:rPr>
                <w:sz w:val="22"/>
                <w:szCs w:val="22"/>
              </w:rPr>
            </w:pPr>
          </w:p>
        </w:tc>
        <w:tc>
          <w:tcPr>
            <w:tcW w:w="1440" w:type="dxa"/>
            <w:vAlign w:val="bottom"/>
          </w:tcPr>
          <w:p w:rsidR="005340A9" w:rsidRPr="003A37C5" w:rsidRDefault="005340A9" w:rsidP="00F54D49">
            <w:pPr>
              <w:rPr>
                <w:sz w:val="22"/>
                <w:szCs w:val="22"/>
              </w:rPr>
            </w:pPr>
          </w:p>
        </w:tc>
        <w:tc>
          <w:tcPr>
            <w:tcW w:w="1325" w:type="dxa"/>
            <w:vAlign w:val="bottom"/>
          </w:tcPr>
          <w:p w:rsidR="005340A9" w:rsidRPr="003A37C5" w:rsidRDefault="005340A9" w:rsidP="00F54D49">
            <w:pPr>
              <w:rPr>
                <w:sz w:val="22"/>
                <w:szCs w:val="22"/>
              </w:rPr>
            </w:pPr>
          </w:p>
        </w:tc>
      </w:tr>
      <w:tr w:rsidR="005340A9" w:rsidRPr="003A37C5" w:rsidTr="00F54D49">
        <w:trPr>
          <w:trHeight w:val="174"/>
        </w:trPr>
        <w:tc>
          <w:tcPr>
            <w:tcW w:w="4320" w:type="dxa"/>
            <w:vAlign w:val="bottom"/>
          </w:tcPr>
          <w:p w:rsidR="005340A9" w:rsidRPr="003A37C5" w:rsidRDefault="005340A9" w:rsidP="00F54D49">
            <w:pPr>
              <w:rPr>
                <w:sz w:val="22"/>
                <w:szCs w:val="22"/>
              </w:rPr>
            </w:pPr>
          </w:p>
        </w:tc>
        <w:tc>
          <w:tcPr>
            <w:tcW w:w="1080" w:type="dxa"/>
            <w:vAlign w:val="bottom"/>
          </w:tcPr>
          <w:p w:rsidR="005340A9" w:rsidRPr="003A37C5" w:rsidRDefault="005340A9" w:rsidP="00F54D49">
            <w:pPr>
              <w:jc w:val="center"/>
              <w:rPr>
                <w:sz w:val="20"/>
                <w:szCs w:val="20"/>
              </w:rPr>
            </w:pPr>
            <w:r w:rsidRPr="003A37C5">
              <w:rPr>
                <w:sz w:val="20"/>
                <w:szCs w:val="20"/>
              </w:rPr>
              <w:t>ед.</w:t>
            </w:r>
          </w:p>
        </w:tc>
        <w:tc>
          <w:tcPr>
            <w:tcW w:w="1440" w:type="dxa"/>
            <w:vAlign w:val="bottom"/>
          </w:tcPr>
          <w:p w:rsidR="005340A9" w:rsidRPr="003A37C5" w:rsidRDefault="005340A9" w:rsidP="00F54D49">
            <w:pPr>
              <w:jc w:val="center"/>
              <w:rPr>
                <w:sz w:val="22"/>
                <w:szCs w:val="22"/>
              </w:rPr>
            </w:pPr>
          </w:p>
        </w:tc>
        <w:tc>
          <w:tcPr>
            <w:tcW w:w="1440" w:type="dxa"/>
            <w:vAlign w:val="bottom"/>
          </w:tcPr>
          <w:p w:rsidR="005340A9" w:rsidRPr="003A37C5" w:rsidRDefault="005340A9" w:rsidP="00F54D49">
            <w:pPr>
              <w:rPr>
                <w:sz w:val="22"/>
                <w:szCs w:val="22"/>
              </w:rPr>
            </w:pPr>
          </w:p>
        </w:tc>
        <w:tc>
          <w:tcPr>
            <w:tcW w:w="1325" w:type="dxa"/>
            <w:vAlign w:val="bottom"/>
          </w:tcPr>
          <w:p w:rsidR="005340A9" w:rsidRPr="003A37C5" w:rsidRDefault="005340A9" w:rsidP="00F54D49">
            <w:pPr>
              <w:rPr>
                <w:sz w:val="22"/>
                <w:szCs w:val="22"/>
              </w:rPr>
            </w:pPr>
          </w:p>
        </w:tc>
      </w:tr>
      <w:tr w:rsidR="005340A9" w:rsidRPr="003A37C5" w:rsidTr="00F54D49">
        <w:trPr>
          <w:trHeight w:val="174"/>
        </w:trPr>
        <w:tc>
          <w:tcPr>
            <w:tcW w:w="4320" w:type="dxa"/>
            <w:vAlign w:val="bottom"/>
          </w:tcPr>
          <w:p w:rsidR="005340A9" w:rsidRPr="003A37C5" w:rsidRDefault="005340A9" w:rsidP="00F54D49">
            <w:pPr>
              <w:rPr>
                <w:sz w:val="22"/>
                <w:szCs w:val="22"/>
              </w:rPr>
            </w:pPr>
          </w:p>
        </w:tc>
        <w:tc>
          <w:tcPr>
            <w:tcW w:w="1080" w:type="dxa"/>
            <w:vAlign w:val="bottom"/>
          </w:tcPr>
          <w:p w:rsidR="005340A9" w:rsidRPr="003A37C5" w:rsidRDefault="005340A9" w:rsidP="00F54D49">
            <w:pPr>
              <w:jc w:val="center"/>
              <w:rPr>
                <w:sz w:val="20"/>
                <w:szCs w:val="20"/>
              </w:rPr>
            </w:pPr>
            <w:r w:rsidRPr="003A37C5">
              <w:rPr>
                <w:sz w:val="20"/>
                <w:szCs w:val="20"/>
              </w:rPr>
              <w:t>км</w:t>
            </w:r>
          </w:p>
        </w:tc>
        <w:tc>
          <w:tcPr>
            <w:tcW w:w="1440" w:type="dxa"/>
            <w:vAlign w:val="bottom"/>
          </w:tcPr>
          <w:p w:rsidR="005340A9" w:rsidRPr="003A37C5" w:rsidRDefault="005340A9" w:rsidP="00F54D49">
            <w:pPr>
              <w:jc w:val="center"/>
              <w:rPr>
                <w:sz w:val="22"/>
                <w:szCs w:val="22"/>
              </w:rPr>
            </w:pPr>
          </w:p>
        </w:tc>
        <w:tc>
          <w:tcPr>
            <w:tcW w:w="1440" w:type="dxa"/>
            <w:vAlign w:val="bottom"/>
          </w:tcPr>
          <w:p w:rsidR="005340A9" w:rsidRPr="003A37C5" w:rsidRDefault="005340A9" w:rsidP="00F54D49">
            <w:pPr>
              <w:jc w:val="center"/>
              <w:rPr>
                <w:sz w:val="22"/>
                <w:szCs w:val="22"/>
              </w:rPr>
            </w:pPr>
          </w:p>
        </w:tc>
        <w:tc>
          <w:tcPr>
            <w:tcW w:w="1325" w:type="dxa"/>
            <w:vAlign w:val="bottom"/>
          </w:tcPr>
          <w:p w:rsidR="005340A9" w:rsidRPr="003A37C5" w:rsidRDefault="005340A9" w:rsidP="00F54D49">
            <w:pPr>
              <w:jc w:val="center"/>
              <w:rPr>
                <w:sz w:val="22"/>
                <w:szCs w:val="22"/>
              </w:rPr>
            </w:pPr>
          </w:p>
        </w:tc>
      </w:tr>
    </w:tbl>
    <w:p w:rsidR="005340A9" w:rsidRPr="00F54D49" w:rsidRDefault="005340A9" w:rsidP="00F54D49">
      <w:pPr>
        <w:rPr>
          <w:color w:val="FF6600"/>
        </w:rPr>
      </w:pPr>
    </w:p>
    <w:p w:rsidR="005340A9" w:rsidRPr="00F54D49" w:rsidRDefault="005340A9" w:rsidP="00800C9F">
      <w:pPr>
        <w:tabs>
          <w:tab w:val="left" w:pos="2151"/>
        </w:tabs>
        <w:jc w:val="right"/>
        <w:rPr>
          <w:color w:val="FF6600"/>
        </w:rPr>
      </w:pPr>
    </w:p>
    <w:sectPr w:rsidR="005340A9" w:rsidRPr="00F54D49" w:rsidSect="00F54D49">
      <w:footerReference w:type="even" r:id="rId13"/>
      <w:footerReference w:type="default" r:id="rId14"/>
      <w:pgSz w:w="11906" w:h="16838"/>
      <w:pgMar w:top="107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0A9" w:rsidRDefault="005340A9">
      <w:r>
        <w:separator/>
      </w:r>
    </w:p>
  </w:endnote>
  <w:endnote w:type="continuationSeparator" w:id="1">
    <w:p w:rsidR="005340A9" w:rsidRDefault="00534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9" w:rsidRDefault="005340A9" w:rsidP="00E075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40A9" w:rsidRDefault="005340A9" w:rsidP="008415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9" w:rsidRDefault="005340A9" w:rsidP="00933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340A9" w:rsidRDefault="005340A9" w:rsidP="008415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9" w:rsidRDefault="005340A9" w:rsidP="00F54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5340A9" w:rsidRDefault="005340A9" w:rsidP="00F54D4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A9" w:rsidRPr="00BA50E4" w:rsidRDefault="005340A9" w:rsidP="00F54D49">
    <w:pPr>
      <w:pStyle w:val="Footer"/>
      <w:framePr w:wrap="around" w:vAnchor="text" w:hAnchor="margin" w:xAlign="right" w:y="1"/>
      <w:rPr>
        <w:rStyle w:val="PageNumber"/>
        <w:sz w:val="22"/>
        <w:szCs w:val="22"/>
      </w:rPr>
    </w:pPr>
    <w:r w:rsidRPr="00BA50E4">
      <w:rPr>
        <w:rStyle w:val="PageNumber"/>
        <w:sz w:val="22"/>
        <w:szCs w:val="22"/>
      </w:rPr>
      <w:fldChar w:fldCharType="begin"/>
    </w:r>
    <w:r w:rsidRPr="00BA50E4">
      <w:rPr>
        <w:rStyle w:val="PageNumber"/>
        <w:sz w:val="22"/>
        <w:szCs w:val="22"/>
      </w:rPr>
      <w:instrText xml:space="preserve">PAGE  </w:instrText>
    </w:r>
    <w:r w:rsidRPr="00BA50E4">
      <w:rPr>
        <w:rStyle w:val="PageNumber"/>
        <w:sz w:val="22"/>
        <w:szCs w:val="22"/>
      </w:rPr>
      <w:fldChar w:fldCharType="separate"/>
    </w:r>
    <w:r>
      <w:rPr>
        <w:rStyle w:val="PageNumber"/>
        <w:noProof/>
        <w:sz w:val="22"/>
        <w:szCs w:val="22"/>
      </w:rPr>
      <w:t>53</w:t>
    </w:r>
    <w:r w:rsidRPr="00BA50E4">
      <w:rPr>
        <w:rStyle w:val="PageNumber"/>
        <w:sz w:val="22"/>
        <w:szCs w:val="22"/>
      </w:rPr>
      <w:fldChar w:fldCharType="end"/>
    </w:r>
  </w:p>
  <w:p w:rsidR="005340A9" w:rsidRDefault="005340A9" w:rsidP="00F54D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0A9" w:rsidRDefault="005340A9">
      <w:r>
        <w:separator/>
      </w:r>
    </w:p>
  </w:footnote>
  <w:footnote w:type="continuationSeparator" w:id="1">
    <w:p w:rsidR="005340A9" w:rsidRDefault="005340A9">
      <w:r>
        <w:continuationSeparator/>
      </w:r>
    </w:p>
  </w:footnote>
  <w:footnote w:id="2">
    <w:p w:rsidR="005340A9" w:rsidRDefault="005340A9" w:rsidP="00841587">
      <w:pPr>
        <w:pStyle w:val="FootnoteText"/>
      </w:pPr>
      <w:r>
        <w:rPr>
          <w:rStyle w:val="FootnoteReference"/>
        </w:rPr>
        <w:footnoteRef/>
      </w:r>
      <w:r>
        <w:t xml:space="preserve"> К сведению, средняя заработная плата в ООО «Санаторий «Синий Утес», являющимся градообразующим предприятием для одноименного поселка и наиболее значимым для поселения в целом, в 2006г. составила 5,7 тыс.руб., при этом ее уровень не изменился по отношению к уровню предыдущему 2005г.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lvlText w:val=""/>
      <w:lvlJc w:val="left"/>
      <w:pPr>
        <w:tabs>
          <w:tab w:val="num" w:pos="360"/>
        </w:tabs>
        <w:ind w:left="360" w:hanging="360"/>
      </w:pPr>
      <w:rPr>
        <w:rFonts w:ascii="Symbol" w:hAnsi="Symbol" w:hint="default"/>
      </w:rPr>
    </w:lvl>
  </w:abstractNum>
  <w:abstractNum w:abstractNumId="1">
    <w:nsid w:val="03B31CDA"/>
    <w:multiLevelType w:val="hybridMultilevel"/>
    <w:tmpl w:val="08FAC6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F86A52"/>
    <w:multiLevelType w:val="hybridMultilevel"/>
    <w:tmpl w:val="4986F8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540"/>
        </w:tabs>
        <w:ind w:left="540" w:hanging="360"/>
      </w:pPr>
      <w:rPr>
        <w:rFont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FD32BA"/>
    <w:multiLevelType w:val="hybridMultilevel"/>
    <w:tmpl w:val="2E20C764"/>
    <w:lvl w:ilvl="0" w:tplc="04190005">
      <w:start w:val="1"/>
      <w:numFmt w:val="bullet"/>
      <w:lvlText w:val=""/>
      <w:lvlJc w:val="left"/>
      <w:pPr>
        <w:tabs>
          <w:tab w:val="num" w:pos="-1418"/>
        </w:tabs>
        <w:ind w:left="-1418" w:hanging="360"/>
      </w:pPr>
      <w:rPr>
        <w:rFonts w:ascii="Wingdings" w:hAnsi="Wingdings" w:hint="default"/>
      </w:rPr>
    </w:lvl>
    <w:lvl w:ilvl="1" w:tplc="04190003" w:tentative="1">
      <w:start w:val="1"/>
      <w:numFmt w:val="bullet"/>
      <w:lvlText w:val="o"/>
      <w:lvlJc w:val="left"/>
      <w:pPr>
        <w:tabs>
          <w:tab w:val="num" w:pos="-698"/>
        </w:tabs>
        <w:ind w:left="-698" w:hanging="360"/>
      </w:pPr>
      <w:rPr>
        <w:rFonts w:ascii="Courier New" w:hAnsi="Courier New" w:hint="default"/>
      </w:rPr>
    </w:lvl>
    <w:lvl w:ilvl="2" w:tplc="04190005" w:tentative="1">
      <w:start w:val="1"/>
      <w:numFmt w:val="bullet"/>
      <w:lvlText w:val=""/>
      <w:lvlJc w:val="left"/>
      <w:pPr>
        <w:tabs>
          <w:tab w:val="num" w:pos="22"/>
        </w:tabs>
        <w:ind w:left="22" w:hanging="360"/>
      </w:pPr>
      <w:rPr>
        <w:rFonts w:ascii="Wingdings" w:hAnsi="Wingdings" w:hint="default"/>
      </w:rPr>
    </w:lvl>
    <w:lvl w:ilvl="3" w:tplc="04190001" w:tentative="1">
      <w:start w:val="1"/>
      <w:numFmt w:val="bullet"/>
      <w:lvlText w:val=""/>
      <w:lvlJc w:val="left"/>
      <w:pPr>
        <w:tabs>
          <w:tab w:val="num" w:pos="742"/>
        </w:tabs>
        <w:ind w:left="742" w:hanging="360"/>
      </w:pPr>
      <w:rPr>
        <w:rFonts w:ascii="Symbol" w:hAnsi="Symbol" w:hint="default"/>
      </w:rPr>
    </w:lvl>
    <w:lvl w:ilvl="4" w:tplc="04190003" w:tentative="1">
      <w:start w:val="1"/>
      <w:numFmt w:val="bullet"/>
      <w:lvlText w:val="o"/>
      <w:lvlJc w:val="left"/>
      <w:pPr>
        <w:tabs>
          <w:tab w:val="num" w:pos="1462"/>
        </w:tabs>
        <w:ind w:left="1462" w:hanging="360"/>
      </w:pPr>
      <w:rPr>
        <w:rFonts w:ascii="Courier New" w:hAnsi="Courier New" w:hint="default"/>
      </w:rPr>
    </w:lvl>
    <w:lvl w:ilvl="5" w:tplc="04190005" w:tentative="1">
      <w:start w:val="1"/>
      <w:numFmt w:val="bullet"/>
      <w:lvlText w:val=""/>
      <w:lvlJc w:val="left"/>
      <w:pPr>
        <w:tabs>
          <w:tab w:val="num" w:pos="2182"/>
        </w:tabs>
        <w:ind w:left="2182" w:hanging="360"/>
      </w:pPr>
      <w:rPr>
        <w:rFonts w:ascii="Wingdings" w:hAnsi="Wingdings" w:hint="default"/>
      </w:rPr>
    </w:lvl>
    <w:lvl w:ilvl="6" w:tplc="04190001" w:tentative="1">
      <w:start w:val="1"/>
      <w:numFmt w:val="bullet"/>
      <w:lvlText w:val=""/>
      <w:lvlJc w:val="left"/>
      <w:pPr>
        <w:tabs>
          <w:tab w:val="num" w:pos="2902"/>
        </w:tabs>
        <w:ind w:left="2902" w:hanging="360"/>
      </w:pPr>
      <w:rPr>
        <w:rFonts w:ascii="Symbol" w:hAnsi="Symbol" w:hint="default"/>
      </w:rPr>
    </w:lvl>
    <w:lvl w:ilvl="7" w:tplc="04190003" w:tentative="1">
      <w:start w:val="1"/>
      <w:numFmt w:val="bullet"/>
      <w:lvlText w:val="o"/>
      <w:lvlJc w:val="left"/>
      <w:pPr>
        <w:tabs>
          <w:tab w:val="num" w:pos="3622"/>
        </w:tabs>
        <w:ind w:left="3622" w:hanging="360"/>
      </w:pPr>
      <w:rPr>
        <w:rFonts w:ascii="Courier New" w:hAnsi="Courier New" w:hint="default"/>
      </w:rPr>
    </w:lvl>
    <w:lvl w:ilvl="8" w:tplc="04190005" w:tentative="1">
      <w:start w:val="1"/>
      <w:numFmt w:val="bullet"/>
      <w:lvlText w:val=""/>
      <w:lvlJc w:val="left"/>
      <w:pPr>
        <w:tabs>
          <w:tab w:val="num" w:pos="4342"/>
        </w:tabs>
        <w:ind w:left="4342" w:hanging="360"/>
      </w:pPr>
      <w:rPr>
        <w:rFonts w:ascii="Wingdings" w:hAnsi="Wingdings" w:hint="default"/>
      </w:rPr>
    </w:lvl>
  </w:abstractNum>
  <w:abstractNum w:abstractNumId="5">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6A74544"/>
    <w:multiLevelType w:val="hybridMultilevel"/>
    <w:tmpl w:val="B950DB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0773E4C"/>
    <w:multiLevelType w:val="hybridMultilevel"/>
    <w:tmpl w:val="D5C8F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9">
    <w:nsid w:val="392448CF"/>
    <w:multiLevelType w:val="hybridMultilevel"/>
    <w:tmpl w:val="CCCAF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4274B69"/>
    <w:multiLevelType w:val="hybridMultilevel"/>
    <w:tmpl w:val="E49A8688"/>
    <w:lvl w:ilvl="0" w:tplc="E704097A">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44B47B9F"/>
    <w:multiLevelType w:val="hybridMultilevel"/>
    <w:tmpl w:val="9AB23CFC"/>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47F37729"/>
    <w:multiLevelType w:val="multilevel"/>
    <w:tmpl w:val="706440B0"/>
    <w:lvl w:ilvl="0">
      <w:start w:val="2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BA66C20"/>
    <w:multiLevelType w:val="hybridMultilevel"/>
    <w:tmpl w:val="8E48F8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29D0B91"/>
    <w:multiLevelType w:val="hybridMultilevel"/>
    <w:tmpl w:val="CAD49BB2"/>
    <w:lvl w:ilvl="0" w:tplc="0419000D">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790"/>
        </w:tabs>
        <w:ind w:left="1790" w:hanging="360"/>
      </w:pPr>
      <w:rPr>
        <w:rFonts w:ascii="Courier New" w:hAnsi="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5">
    <w:nsid w:val="549358CF"/>
    <w:multiLevelType w:val="hybridMultilevel"/>
    <w:tmpl w:val="D9CA95DE"/>
    <w:lvl w:ilvl="0" w:tplc="7970527C">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5CFA266B"/>
    <w:multiLevelType w:val="hybridMultilevel"/>
    <w:tmpl w:val="A4E80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D4C09CB"/>
    <w:multiLevelType w:val="hybridMultilevel"/>
    <w:tmpl w:val="B8FE9BDC"/>
    <w:lvl w:ilvl="0" w:tplc="9FBC56AA">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BC59AD"/>
    <w:multiLevelType w:val="hybridMultilevel"/>
    <w:tmpl w:val="706440B0"/>
    <w:lvl w:ilvl="0" w:tplc="0419000F">
      <w:start w:val="2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15577D"/>
    <w:multiLevelType w:val="hybridMultilevel"/>
    <w:tmpl w:val="A8BA52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1F1486"/>
    <w:multiLevelType w:val="hybridMultilevel"/>
    <w:tmpl w:val="FAB0D5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0"/>
  </w:num>
  <w:num w:numId="3">
    <w:abstractNumId w:val="0"/>
  </w:num>
  <w:num w:numId="4">
    <w:abstractNumId w:val="6"/>
  </w:num>
  <w:num w:numId="5">
    <w:abstractNumId w:val="3"/>
  </w:num>
  <w:num w:numId="6">
    <w:abstractNumId w:val="4"/>
  </w:num>
  <w:num w:numId="7">
    <w:abstractNumId w:val="20"/>
  </w:num>
  <w:num w:numId="8">
    <w:abstractNumId w:val="7"/>
  </w:num>
  <w:num w:numId="9">
    <w:abstractNumId w:val="8"/>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7"/>
  </w:num>
  <w:num w:numId="14">
    <w:abstractNumId w:val="1"/>
  </w:num>
  <w:num w:numId="15">
    <w:abstractNumId w:val="18"/>
  </w:num>
  <w:num w:numId="16">
    <w:abstractNumId w:val="12"/>
  </w:num>
  <w:num w:numId="17">
    <w:abstractNumId w:val="15"/>
  </w:num>
  <w:num w:numId="18">
    <w:abstractNumId w:val="14"/>
  </w:num>
  <w:num w:numId="19">
    <w:abstractNumId w:val="10"/>
  </w:num>
  <w:num w:numId="20">
    <w:abstractNumId w:val="9"/>
  </w:num>
  <w:num w:numId="21">
    <w:abstractNumId w:val="2"/>
  </w:num>
  <w:num w:numId="22">
    <w:abstractNumId w:val="16"/>
  </w:num>
  <w:num w:numId="23">
    <w:abstractNumId w:val="19"/>
  </w:num>
  <w:num w:numId="24">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30F"/>
    <w:rsid w:val="00001CF8"/>
    <w:rsid w:val="00001EF6"/>
    <w:rsid w:val="00002710"/>
    <w:rsid w:val="00002D7D"/>
    <w:rsid w:val="00003231"/>
    <w:rsid w:val="000039C3"/>
    <w:rsid w:val="000051F9"/>
    <w:rsid w:val="000052BE"/>
    <w:rsid w:val="000071EE"/>
    <w:rsid w:val="0001009C"/>
    <w:rsid w:val="00010106"/>
    <w:rsid w:val="00012390"/>
    <w:rsid w:val="00012B40"/>
    <w:rsid w:val="00014334"/>
    <w:rsid w:val="000143A9"/>
    <w:rsid w:val="00014B5D"/>
    <w:rsid w:val="00015FBB"/>
    <w:rsid w:val="00020609"/>
    <w:rsid w:val="00023547"/>
    <w:rsid w:val="00023615"/>
    <w:rsid w:val="0002395D"/>
    <w:rsid w:val="00025786"/>
    <w:rsid w:val="00025911"/>
    <w:rsid w:val="0002594D"/>
    <w:rsid w:val="00025D34"/>
    <w:rsid w:val="0002630F"/>
    <w:rsid w:val="00027673"/>
    <w:rsid w:val="0003010E"/>
    <w:rsid w:val="00030EC1"/>
    <w:rsid w:val="000313F3"/>
    <w:rsid w:val="000334E9"/>
    <w:rsid w:val="000347B5"/>
    <w:rsid w:val="00034C85"/>
    <w:rsid w:val="00037FF1"/>
    <w:rsid w:val="00041B8A"/>
    <w:rsid w:val="00042394"/>
    <w:rsid w:val="00043944"/>
    <w:rsid w:val="00047EA4"/>
    <w:rsid w:val="000515E4"/>
    <w:rsid w:val="000522F2"/>
    <w:rsid w:val="00052ACF"/>
    <w:rsid w:val="00052C63"/>
    <w:rsid w:val="00054647"/>
    <w:rsid w:val="00054C0D"/>
    <w:rsid w:val="00054C46"/>
    <w:rsid w:val="00056209"/>
    <w:rsid w:val="00056703"/>
    <w:rsid w:val="00057630"/>
    <w:rsid w:val="00060226"/>
    <w:rsid w:val="0006038D"/>
    <w:rsid w:val="00062B08"/>
    <w:rsid w:val="00065147"/>
    <w:rsid w:val="00066EC2"/>
    <w:rsid w:val="0007136B"/>
    <w:rsid w:val="000719C1"/>
    <w:rsid w:val="0007243F"/>
    <w:rsid w:val="00072B86"/>
    <w:rsid w:val="00073C04"/>
    <w:rsid w:val="00074FC3"/>
    <w:rsid w:val="00076697"/>
    <w:rsid w:val="00080170"/>
    <w:rsid w:val="00081A47"/>
    <w:rsid w:val="000831CD"/>
    <w:rsid w:val="000835B5"/>
    <w:rsid w:val="00084DD9"/>
    <w:rsid w:val="0008529F"/>
    <w:rsid w:val="00087C47"/>
    <w:rsid w:val="0009064D"/>
    <w:rsid w:val="00091C54"/>
    <w:rsid w:val="00091CCD"/>
    <w:rsid w:val="0009235A"/>
    <w:rsid w:val="000939EE"/>
    <w:rsid w:val="0009477F"/>
    <w:rsid w:val="00095474"/>
    <w:rsid w:val="0009550F"/>
    <w:rsid w:val="00096B59"/>
    <w:rsid w:val="000A0EDD"/>
    <w:rsid w:val="000A1392"/>
    <w:rsid w:val="000A13D0"/>
    <w:rsid w:val="000A142A"/>
    <w:rsid w:val="000A4B80"/>
    <w:rsid w:val="000A4C82"/>
    <w:rsid w:val="000A577A"/>
    <w:rsid w:val="000A6EDE"/>
    <w:rsid w:val="000B0FAF"/>
    <w:rsid w:val="000B208D"/>
    <w:rsid w:val="000B2A57"/>
    <w:rsid w:val="000B4C5A"/>
    <w:rsid w:val="000B5626"/>
    <w:rsid w:val="000B7CDF"/>
    <w:rsid w:val="000C0A3F"/>
    <w:rsid w:val="000C1825"/>
    <w:rsid w:val="000C1F3E"/>
    <w:rsid w:val="000C2C38"/>
    <w:rsid w:val="000C4AA0"/>
    <w:rsid w:val="000C5142"/>
    <w:rsid w:val="000C5578"/>
    <w:rsid w:val="000D135A"/>
    <w:rsid w:val="000D450E"/>
    <w:rsid w:val="000D57B2"/>
    <w:rsid w:val="000D5BAA"/>
    <w:rsid w:val="000D5CAB"/>
    <w:rsid w:val="000D7DBE"/>
    <w:rsid w:val="000E2788"/>
    <w:rsid w:val="000E320F"/>
    <w:rsid w:val="000E4C94"/>
    <w:rsid w:val="000E57FB"/>
    <w:rsid w:val="000E5952"/>
    <w:rsid w:val="000E5D10"/>
    <w:rsid w:val="000F2238"/>
    <w:rsid w:val="000F2B5D"/>
    <w:rsid w:val="000F2B6E"/>
    <w:rsid w:val="000F75E5"/>
    <w:rsid w:val="000F7D2D"/>
    <w:rsid w:val="001002E9"/>
    <w:rsid w:val="0010199E"/>
    <w:rsid w:val="00103B25"/>
    <w:rsid w:val="00104416"/>
    <w:rsid w:val="00104C37"/>
    <w:rsid w:val="00105142"/>
    <w:rsid w:val="00106364"/>
    <w:rsid w:val="001067A8"/>
    <w:rsid w:val="00110416"/>
    <w:rsid w:val="0011236E"/>
    <w:rsid w:val="00112DAD"/>
    <w:rsid w:val="00114558"/>
    <w:rsid w:val="00116B3D"/>
    <w:rsid w:val="00116F7D"/>
    <w:rsid w:val="001172BC"/>
    <w:rsid w:val="001205A6"/>
    <w:rsid w:val="001227AF"/>
    <w:rsid w:val="0012481C"/>
    <w:rsid w:val="00124A52"/>
    <w:rsid w:val="00124FF8"/>
    <w:rsid w:val="0012514E"/>
    <w:rsid w:val="00125923"/>
    <w:rsid w:val="001265B9"/>
    <w:rsid w:val="00130811"/>
    <w:rsid w:val="00131025"/>
    <w:rsid w:val="001320B7"/>
    <w:rsid w:val="001320C8"/>
    <w:rsid w:val="0013213C"/>
    <w:rsid w:val="00132929"/>
    <w:rsid w:val="0013432C"/>
    <w:rsid w:val="001347C5"/>
    <w:rsid w:val="00136F57"/>
    <w:rsid w:val="0014139F"/>
    <w:rsid w:val="00142B79"/>
    <w:rsid w:val="001469E2"/>
    <w:rsid w:val="0015005C"/>
    <w:rsid w:val="00150345"/>
    <w:rsid w:val="001513DC"/>
    <w:rsid w:val="00152283"/>
    <w:rsid w:val="001526A1"/>
    <w:rsid w:val="00152915"/>
    <w:rsid w:val="001564C4"/>
    <w:rsid w:val="001571C5"/>
    <w:rsid w:val="0016025E"/>
    <w:rsid w:val="00160DC5"/>
    <w:rsid w:val="00161DE6"/>
    <w:rsid w:val="00162CBD"/>
    <w:rsid w:val="00163CEB"/>
    <w:rsid w:val="00163D54"/>
    <w:rsid w:val="0016490F"/>
    <w:rsid w:val="00164A83"/>
    <w:rsid w:val="00165539"/>
    <w:rsid w:val="00166AA1"/>
    <w:rsid w:val="00167052"/>
    <w:rsid w:val="001719A6"/>
    <w:rsid w:val="001727DE"/>
    <w:rsid w:val="00173221"/>
    <w:rsid w:val="001749E6"/>
    <w:rsid w:val="0017693C"/>
    <w:rsid w:val="00177F89"/>
    <w:rsid w:val="00180500"/>
    <w:rsid w:val="00180EB4"/>
    <w:rsid w:val="00180F8B"/>
    <w:rsid w:val="00181E8F"/>
    <w:rsid w:val="00183346"/>
    <w:rsid w:val="00183CB1"/>
    <w:rsid w:val="00184585"/>
    <w:rsid w:val="001854FD"/>
    <w:rsid w:val="0018566A"/>
    <w:rsid w:val="00185CA1"/>
    <w:rsid w:val="00185E88"/>
    <w:rsid w:val="00193A14"/>
    <w:rsid w:val="001975E3"/>
    <w:rsid w:val="00197F61"/>
    <w:rsid w:val="001A01EA"/>
    <w:rsid w:val="001A0785"/>
    <w:rsid w:val="001A1F9E"/>
    <w:rsid w:val="001A66BB"/>
    <w:rsid w:val="001B0F32"/>
    <w:rsid w:val="001B2BFF"/>
    <w:rsid w:val="001B66F7"/>
    <w:rsid w:val="001B6A3C"/>
    <w:rsid w:val="001B7530"/>
    <w:rsid w:val="001C1004"/>
    <w:rsid w:val="001C1888"/>
    <w:rsid w:val="001C1C99"/>
    <w:rsid w:val="001C3962"/>
    <w:rsid w:val="001C478D"/>
    <w:rsid w:val="001C547D"/>
    <w:rsid w:val="001C6EB9"/>
    <w:rsid w:val="001C7BC4"/>
    <w:rsid w:val="001D07E1"/>
    <w:rsid w:val="001D0B97"/>
    <w:rsid w:val="001D60EC"/>
    <w:rsid w:val="001D6167"/>
    <w:rsid w:val="001E08AE"/>
    <w:rsid w:val="001E1043"/>
    <w:rsid w:val="001E238E"/>
    <w:rsid w:val="001E2785"/>
    <w:rsid w:val="001E3072"/>
    <w:rsid w:val="001E3D3D"/>
    <w:rsid w:val="001E5F2E"/>
    <w:rsid w:val="001E69FA"/>
    <w:rsid w:val="001E7B68"/>
    <w:rsid w:val="001F03FD"/>
    <w:rsid w:val="001F35A3"/>
    <w:rsid w:val="001F36A7"/>
    <w:rsid w:val="001F3777"/>
    <w:rsid w:val="001F46E4"/>
    <w:rsid w:val="001F4754"/>
    <w:rsid w:val="001F5005"/>
    <w:rsid w:val="001F5189"/>
    <w:rsid w:val="001F654B"/>
    <w:rsid w:val="002006D3"/>
    <w:rsid w:val="00201DE6"/>
    <w:rsid w:val="00204563"/>
    <w:rsid w:val="00205821"/>
    <w:rsid w:val="002058D2"/>
    <w:rsid w:val="002062C9"/>
    <w:rsid w:val="00206310"/>
    <w:rsid w:val="00206A60"/>
    <w:rsid w:val="00207457"/>
    <w:rsid w:val="00207936"/>
    <w:rsid w:val="00210616"/>
    <w:rsid w:val="00210C40"/>
    <w:rsid w:val="00212AB5"/>
    <w:rsid w:val="00216903"/>
    <w:rsid w:val="0021696C"/>
    <w:rsid w:val="00216991"/>
    <w:rsid w:val="0021710C"/>
    <w:rsid w:val="00217859"/>
    <w:rsid w:val="00217D94"/>
    <w:rsid w:val="00224E67"/>
    <w:rsid w:val="00225AA1"/>
    <w:rsid w:val="0022699F"/>
    <w:rsid w:val="00226DA5"/>
    <w:rsid w:val="00230A2F"/>
    <w:rsid w:val="00230C5A"/>
    <w:rsid w:val="0023157A"/>
    <w:rsid w:val="00231E52"/>
    <w:rsid w:val="00232CFD"/>
    <w:rsid w:val="002331E5"/>
    <w:rsid w:val="0023564A"/>
    <w:rsid w:val="00235CB8"/>
    <w:rsid w:val="0023647A"/>
    <w:rsid w:val="00236F53"/>
    <w:rsid w:val="00240291"/>
    <w:rsid w:val="002403CD"/>
    <w:rsid w:val="00240BE9"/>
    <w:rsid w:val="00241CD3"/>
    <w:rsid w:val="00243A6C"/>
    <w:rsid w:val="00243E55"/>
    <w:rsid w:val="002510EB"/>
    <w:rsid w:val="00251104"/>
    <w:rsid w:val="002520B1"/>
    <w:rsid w:val="00252E3D"/>
    <w:rsid w:val="00253666"/>
    <w:rsid w:val="00254DD7"/>
    <w:rsid w:val="00255BE9"/>
    <w:rsid w:val="00257161"/>
    <w:rsid w:val="00257E57"/>
    <w:rsid w:val="002605D7"/>
    <w:rsid w:val="0026107B"/>
    <w:rsid w:val="00261372"/>
    <w:rsid w:val="00263193"/>
    <w:rsid w:val="00263346"/>
    <w:rsid w:val="002637AF"/>
    <w:rsid w:val="0026432E"/>
    <w:rsid w:val="0026443C"/>
    <w:rsid w:val="0026696E"/>
    <w:rsid w:val="002669C6"/>
    <w:rsid w:val="00266B2D"/>
    <w:rsid w:val="00267BF8"/>
    <w:rsid w:val="00271474"/>
    <w:rsid w:val="00271FE5"/>
    <w:rsid w:val="0027624E"/>
    <w:rsid w:val="0027667C"/>
    <w:rsid w:val="00281418"/>
    <w:rsid w:val="00281903"/>
    <w:rsid w:val="00281EAF"/>
    <w:rsid w:val="00283A3A"/>
    <w:rsid w:val="00284DEE"/>
    <w:rsid w:val="002868A6"/>
    <w:rsid w:val="00292489"/>
    <w:rsid w:val="00294192"/>
    <w:rsid w:val="002948C7"/>
    <w:rsid w:val="002951A2"/>
    <w:rsid w:val="00296617"/>
    <w:rsid w:val="002A0F2A"/>
    <w:rsid w:val="002A1927"/>
    <w:rsid w:val="002A19E8"/>
    <w:rsid w:val="002A573F"/>
    <w:rsid w:val="002A6769"/>
    <w:rsid w:val="002A67D2"/>
    <w:rsid w:val="002A67DE"/>
    <w:rsid w:val="002A7584"/>
    <w:rsid w:val="002B0BC4"/>
    <w:rsid w:val="002B0D80"/>
    <w:rsid w:val="002B3475"/>
    <w:rsid w:val="002B3C62"/>
    <w:rsid w:val="002B5ED9"/>
    <w:rsid w:val="002B6799"/>
    <w:rsid w:val="002B7645"/>
    <w:rsid w:val="002B7B62"/>
    <w:rsid w:val="002C1513"/>
    <w:rsid w:val="002C2CE0"/>
    <w:rsid w:val="002C2D13"/>
    <w:rsid w:val="002C49FB"/>
    <w:rsid w:val="002C4E0F"/>
    <w:rsid w:val="002C5070"/>
    <w:rsid w:val="002C60B6"/>
    <w:rsid w:val="002C6D5F"/>
    <w:rsid w:val="002C7B02"/>
    <w:rsid w:val="002C7BD7"/>
    <w:rsid w:val="002D0689"/>
    <w:rsid w:val="002D0D77"/>
    <w:rsid w:val="002D15F6"/>
    <w:rsid w:val="002D2017"/>
    <w:rsid w:val="002D41C1"/>
    <w:rsid w:val="002D43EE"/>
    <w:rsid w:val="002D47AD"/>
    <w:rsid w:val="002D663B"/>
    <w:rsid w:val="002E00D4"/>
    <w:rsid w:val="002E16BF"/>
    <w:rsid w:val="002E16F4"/>
    <w:rsid w:val="002E2FC8"/>
    <w:rsid w:val="002E4DB2"/>
    <w:rsid w:val="002E7087"/>
    <w:rsid w:val="002E7651"/>
    <w:rsid w:val="002E7E34"/>
    <w:rsid w:val="002F39EB"/>
    <w:rsid w:val="002F52CC"/>
    <w:rsid w:val="002F5769"/>
    <w:rsid w:val="00301C63"/>
    <w:rsid w:val="00301D23"/>
    <w:rsid w:val="003050D0"/>
    <w:rsid w:val="00313778"/>
    <w:rsid w:val="003152FC"/>
    <w:rsid w:val="00317911"/>
    <w:rsid w:val="00320593"/>
    <w:rsid w:val="00320A0F"/>
    <w:rsid w:val="00320E75"/>
    <w:rsid w:val="0032236D"/>
    <w:rsid w:val="00322A69"/>
    <w:rsid w:val="003239C5"/>
    <w:rsid w:val="00323DB9"/>
    <w:rsid w:val="0032415A"/>
    <w:rsid w:val="00324C1E"/>
    <w:rsid w:val="003256C1"/>
    <w:rsid w:val="00330AB5"/>
    <w:rsid w:val="00332797"/>
    <w:rsid w:val="00332929"/>
    <w:rsid w:val="00333422"/>
    <w:rsid w:val="00333713"/>
    <w:rsid w:val="00333CC3"/>
    <w:rsid w:val="00334566"/>
    <w:rsid w:val="00336CFE"/>
    <w:rsid w:val="00336E77"/>
    <w:rsid w:val="0033739D"/>
    <w:rsid w:val="003377EF"/>
    <w:rsid w:val="00337898"/>
    <w:rsid w:val="00337A82"/>
    <w:rsid w:val="003407AF"/>
    <w:rsid w:val="00342093"/>
    <w:rsid w:val="00342185"/>
    <w:rsid w:val="003455A8"/>
    <w:rsid w:val="003457F9"/>
    <w:rsid w:val="00346E6C"/>
    <w:rsid w:val="003470DC"/>
    <w:rsid w:val="0035077F"/>
    <w:rsid w:val="00352DCA"/>
    <w:rsid w:val="0035331C"/>
    <w:rsid w:val="00355023"/>
    <w:rsid w:val="00355317"/>
    <w:rsid w:val="003572CA"/>
    <w:rsid w:val="00360DE1"/>
    <w:rsid w:val="003611EF"/>
    <w:rsid w:val="00361256"/>
    <w:rsid w:val="00361A6D"/>
    <w:rsid w:val="00363905"/>
    <w:rsid w:val="003653C6"/>
    <w:rsid w:val="00365454"/>
    <w:rsid w:val="003665E5"/>
    <w:rsid w:val="003672AC"/>
    <w:rsid w:val="00371249"/>
    <w:rsid w:val="0037231A"/>
    <w:rsid w:val="00373887"/>
    <w:rsid w:val="003754AF"/>
    <w:rsid w:val="00376436"/>
    <w:rsid w:val="00376F50"/>
    <w:rsid w:val="00380200"/>
    <w:rsid w:val="0038149B"/>
    <w:rsid w:val="00383199"/>
    <w:rsid w:val="0038755B"/>
    <w:rsid w:val="003878BC"/>
    <w:rsid w:val="00387F66"/>
    <w:rsid w:val="003919A3"/>
    <w:rsid w:val="003924E7"/>
    <w:rsid w:val="00392C88"/>
    <w:rsid w:val="00392DD5"/>
    <w:rsid w:val="00392F31"/>
    <w:rsid w:val="0039338E"/>
    <w:rsid w:val="00395149"/>
    <w:rsid w:val="0039526C"/>
    <w:rsid w:val="00396148"/>
    <w:rsid w:val="00396169"/>
    <w:rsid w:val="0039650E"/>
    <w:rsid w:val="003972CF"/>
    <w:rsid w:val="00397992"/>
    <w:rsid w:val="003A001B"/>
    <w:rsid w:val="003A37C5"/>
    <w:rsid w:val="003A3DE2"/>
    <w:rsid w:val="003A5305"/>
    <w:rsid w:val="003A56F9"/>
    <w:rsid w:val="003B22EA"/>
    <w:rsid w:val="003B489D"/>
    <w:rsid w:val="003B5F3C"/>
    <w:rsid w:val="003B68D0"/>
    <w:rsid w:val="003B7858"/>
    <w:rsid w:val="003B7AA5"/>
    <w:rsid w:val="003C1C63"/>
    <w:rsid w:val="003C25CD"/>
    <w:rsid w:val="003C2AA9"/>
    <w:rsid w:val="003C528B"/>
    <w:rsid w:val="003C56B7"/>
    <w:rsid w:val="003C6B38"/>
    <w:rsid w:val="003C72D2"/>
    <w:rsid w:val="003D23B2"/>
    <w:rsid w:val="003D2692"/>
    <w:rsid w:val="003D3294"/>
    <w:rsid w:val="003D3E2B"/>
    <w:rsid w:val="003D422A"/>
    <w:rsid w:val="003D4519"/>
    <w:rsid w:val="003D4605"/>
    <w:rsid w:val="003D7DF1"/>
    <w:rsid w:val="003E2DCC"/>
    <w:rsid w:val="003E3AB0"/>
    <w:rsid w:val="003E476B"/>
    <w:rsid w:val="003E578D"/>
    <w:rsid w:val="003F2D7E"/>
    <w:rsid w:val="003F40B4"/>
    <w:rsid w:val="003F4C19"/>
    <w:rsid w:val="003F6240"/>
    <w:rsid w:val="003F7075"/>
    <w:rsid w:val="003F790A"/>
    <w:rsid w:val="00400064"/>
    <w:rsid w:val="0040452F"/>
    <w:rsid w:val="00404904"/>
    <w:rsid w:val="00405779"/>
    <w:rsid w:val="00405F74"/>
    <w:rsid w:val="004061EE"/>
    <w:rsid w:val="00410BEB"/>
    <w:rsid w:val="0041139B"/>
    <w:rsid w:val="0041525E"/>
    <w:rsid w:val="004153E4"/>
    <w:rsid w:val="00416737"/>
    <w:rsid w:val="00416896"/>
    <w:rsid w:val="00416DE2"/>
    <w:rsid w:val="00421CC1"/>
    <w:rsid w:val="00422FF3"/>
    <w:rsid w:val="004273B4"/>
    <w:rsid w:val="00427B76"/>
    <w:rsid w:val="00431A5B"/>
    <w:rsid w:val="00433638"/>
    <w:rsid w:val="004339E5"/>
    <w:rsid w:val="00434938"/>
    <w:rsid w:val="00434CD8"/>
    <w:rsid w:val="00435663"/>
    <w:rsid w:val="004356BF"/>
    <w:rsid w:val="00435A0E"/>
    <w:rsid w:val="00437A2B"/>
    <w:rsid w:val="0044073F"/>
    <w:rsid w:val="00441805"/>
    <w:rsid w:val="00441B7C"/>
    <w:rsid w:val="0044201C"/>
    <w:rsid w:val="0044239C"/>
    <w:rsid w:val="00442E19"/>
    <w:rsid w:val="00442F54"/>
    <w:rsid w:val="00443361"/>
    <w:rsid w:val="0045076C"/>
    <w:rsid w:val="00452D9A"/>
    <w:rsid w:val="00453EAE"/>
    <w:rsid w:val="00455257"/>
    <w:rsid w:val="004562DC"/>
    <w:rsid w:val="00457384"/>
    <w:rsid w:val="00461478"/>
    <w:rsid w:val="00462235"/>
    <w:rsid w:val="00463710"/>
    <w:rsid w:val="004660E5"/>
    <w:rsid w:val="00466CD2"/>
    <w:rsid w:val="00471769"/>
    <w:rsid w:val="00471C0C"/>
    <w:rsid w:val="00471DD7"/>
    <w:rsid w:val="00472F5A"/>
    <w:rsid w:val="00474307"/>
    <w:rsid w:val="00474328"/>
    <w:rsid w:val="00474B84"/>
    <w:rsid w:val="00474BEB"/>
    <w:rsid w:val="004807E2"/>
    <w:rsid w:val="004810EC"/>
    <w:rsid w:val="0048112D"/>
    <w:rsid w:val="0048460D"/>
    <w:rsid w:val="00484C7C"/>
    <w:rsid w:val="00484DE9"/>
    <w:rsid w:val="0048555F"/>
    <w:rsid w:val="0048677F"/>
    <w:rsid w:val="00490C6C"/>
    <w:rsid w:val="00491A52"/>
    <w:rsid w:val="004928C5"/>
    <w:rsid w:val="004938AF"/>
    <w:rsid w:val="004950E1"/>
    <w:rsid w:val="00496840"/>
    <w:rsid w:val="00496C75"/>
    <w:rsid w:val="00497615"/>
    <w:rsid w:val="004A0A11"/>
    <w:rsid w:val="004A127F"/>
    <w:rsid w:val="004A14EE"/>
    <w:rsid w:val="004A2337"/>
    <w:rsid w:val="004A5721"/>
    <w:rsid w:val="004A683A"/>
    <w:rsid w:val="004A75D6"/>
    <w:rsid w:val="004B26D9"/>
    <w:rsid w:val="004B2B0A"/>
    <w:rsid w:val="004B2D7D"/>
    <w:rsid w:val="004B33FC"/>
    <w:rsid w:val="004B349D"/>
    <w:rsid w:val="004B4C12"/>
    <w:rsid w:val="004B5B00"/>
    <w:rsid w:val="004B78A2"/>
    <w:rsid w:val="004C0205"/>
    <w:rsid w:val="004C0640"/>
    <w:rsid w:val="004C3100"/>
    <w:rsid w:val="004C3382"/>
    <w:rsid w:val="004C3510"/>
    <w:rsid w:val="004C3C5B"/>
    <w:rsid w:val="004C5427"/>
    <w:rsid w:val="004C56CC"/>
    <w:rsid w:val="004C61BE"/>
    <w:rsid w:val="004C64C4"/>
    <w:rsid w:val="004D03A3"/>
    <w:rsid w:val="004D0B52"/>
    <w:rsid w:val="004D1777"/>
    <w:rsid w:val="004D2B86"/>
    <w:rsid w:val="004D4819"/>
    <w:rsid w:val="004D4AFD"/>
    <w:rsid w:val="004D5DB2"/>
    <w:rsid w:val="004D6D96"/>
    <w:rsid w:val="004E263D"/>
    <w:rsid w:val="004E2D75"/>
    <w:rsid w:val="004E371D"/>
    <w:rsid w:val="004E5B49"/>
    <w:rsid w:val="004E5C4B"/>
    <w:rsid w:val="004F1AD7"/>
    <w:rsid w:val="004F52B3"/>
    <w:rsid w:val="004F7E0E"/>
    <w:rsid w:val="005032AD"/>
    <w:rsid w:val="00503A08"/>
    <w:rsid w:val="005051EE"/>
    <w:rsid w:val="0050614F"/>
    <w:rsid w:val="00506B54"/>
    <w:rsid w:val="00512115"/>
    <w:rsid w:val="0051294D"/>
    <w:rsid w:val="0051312C"/>
    <w:rsid w:val="0051745F"/>
    <w:rsid w:val="0051775C"/>
    <w:rsid w:val="00517A3F"/>
    <w:rsid w:val="0052151E"/>
    <w:rsid w:val="00521739"/>
    <w:rsid w:val="00521DD6"/>
    <w:rsid w:val="0052489A"/>
    <w:rsid w:val="00524E07"/>
    <w:rsid w:val="00525400"/>
    <w:rsid w:val="005255DA"/>
    <w:rsid w:val="005264FD"/>
    <w:rsid w:val="005266BC"/>
    <w:rsid w:val="00526D3E"/>
    <w:rsid w:val="00533141"/>
    <w:rsid w:val="005338D2"/>
    <w:rsid w:val="005340A9"/>
    <w:rsid w:val="00536FEF"/>
    <w:rsid w:val="00537306"/>
    <w:rsid w:val="00537438"/>
    <w:rsid w:val="00541755"/>
    <w:rsid w:val="00544EC3"/>
    <w:rsid w:val="00546D4A"/>
    <w:rsid w:val="00547285"/>
    <w:rsid w:val="005500CB"/>
    <w:rsid w:val="005517EE"/>
    <w:rsid w:val="00551BE8"/>
    <w:rsid w:val="00556D79"/>
    <w:rsid w:val="00561C0F"/>
    <w:rsid w:val="00562CC1"/>
    <w:rsid w:val="00563104"/>
    <w:rsid w:val="00565A90"/>
    <w:rsid w:val="005664B6"/>
    <w:rsid w:val="005704A4"/>
    <w:rsid w:val="005710F4"/>
    <w:rsid w:val="00571FB4"/>
    <w:rsid w:val="00573DED"/>
    <w:rsid w:val="00574626"/>
    <w:rsid w:val="00575C97"/>
    <w:rsid w:val="00576A44"/>
    <w:rsid w:val="005771E8"/>
    <w:rsid w:val="005774BE"/>
    <w:rsid w:val="00577841"/>
    <w:rsid w:val="00580399"/>
    <w:rsid w:val="005804E5"/>
    <w:rsid w:val="0058780C"/>
    <w:rsid w:val="0059121B"/>
    <w:rsid w:val="00591E78"/>
    <w:rsid w:val="005954B5"/>
    <w:rsid w:val="00595A51"/>
    <w:rsid w:val="0059602D"/>
    <w:rsid w:val="005A25B9"/>
    <w:rsid w:val="005A30AB"/>
    <w:rsid w:val="005A324B"/>
    <w:rsid w:val="005A3ADE"/>
    <w:rsid w:val="005A43D3"/>
    <w:rsid w:val="005A4563"/>
    <w:rsid w:val="005A479A"/>
    <w:rsid w:val="005A510F"/>
    <w:rsid w:val="005B17E7"/>
    <w:rsid w:val="005B20A8"/>
    <w:rsid w:val="005B3249"/>
    <w:rsid w:val="005B33A5"/>
    <w:rsid w:val="005B3CB5"/>
    <w:rsid w:val="005B491E"/>
    <w:rsid w:val="005B4B1A"/>
    <w:rsid w:val="005B51B8"/>
    <w:rsid w:val="005B65D3"/>
    <w:rsid w:val="005B693E"/>
    <w:rsid w:val="005B7A01"/>
    <w:rsid w:val="005C029E"/>
    <w:rsid w:val="005C15CA"/>
    <w:rsid w:val="005C1FD3"/>
    <w:rsid w:val="005C4B36"/>
    <w:rsid w:val="005C6566"/>
    <w:rsid w:val="005D0C99"/>
    <w:rsid w:val="005D4BE7"/>
    <w:rsid w:val="005D56F3"/>
    <w:rsid w:val="005D5F38"/>
    <w:rsid w:val="005D758B"/>
    <w:rsid w:val="005D7E5E"/>
    <w:rsid w:val="005E1A9D"/>
    <w:rsid w:val="005E22F2"/>
    <w:rsid w:val="005E291C"/>
    <w:rsid w:val="005E4621"/>
    <w:rsid w:val="005E4A63"/>
    <w:rsid w:val="005E513E"/>
    <w:rsid w:val="005E5B88"/>
    <w:rsid w:val="005E68BB"/>
    <w:rsid w:val="005E7E77"/>
    <w:rsid w:val="005F07E6"/>
    <w:rsid w:val="005F38B8"/>
    <w:rsid w:val="005F481C"/>
    <w:rsid w:val="005F506E"/>
    <w:rsid w:val="005F58A6"/>
    <w:rsid w:val="005F721F"/>
    <w:rsid w:val="00603015"/>
    <w:rsid w:val="006046A8"/>
    <w:rsid w:val="00610DD3"/>
    <w:rsid w:val="00611B56"/>
    <w:rsid w:val="0061237A"/>
    <w:rsid w:val="00615AAA"/>
    <w:rsid w:val="00620D6E"/>
    <w:rsid w:val="006214F9"/>
    <w:rsid w:val="00622E47"/>
    <w:rsid w:val="0062408C"/>
    <w:rsid w:val="006253BB"/>
    <w:rsid w:val="00625A4F"/>
    <w:rsid w:val="00626720"/>
    <w:rsid w:val="006308FC"/>
    <w:rsid w:val="00631365"/>
    <w:rsid w:val="00632BDB"/>
    <w:rsid w:val="00632C7B"/>
    <w:rsid w:val="006339F5"/>
    <w:rsid w:val="00635A96"/>
    <w:rsid w:val="00636D11"/>
    <w:rsid w:val="00637211"/>
    <w:rsid w:val="0063773B"/>
    <w:rsid w:val="00637E39"/>
    <w:rsid w:val="0064077F"/>
    <w:rsid w:val="0064362C"/>
    <w:rsid w:val="00643B84"/>
    <w:rsid w:val="006444DE"/>
    <w:rsid w:val="0064467D"/>
    <w:rsid w:val="00646DF2"/>
    <w:rsid w:val="00650859"/>
    <w:rsid w:val="006514E1"/>
    <w:rsid w:val="00654D79"/>
    <w:rsid w:val="00655F73"/>
    <w:rsid w:val="0065768F"/>
    <w:rsid w:val="00660050"/>
    <w:rsid w:val="006651ED"/>
    <w:rsid w:val="006669DE"/>
    <w:rsid w:val="0066792C"/>
    <w:rsid w:val="00667E0B"/>
    <w:rsid w:val="00670435"/>
    <w:rsid w:val="00670684"/>
    <w:rsid w:val="00671671"/>
    <w:rsid w:val="0067269B"/>
    <w:rsid w:val="006737B4"/>
    <w:rsid w:val="00674508"/>
    <w:rsid w:val="00674742"/>
    <w:rsid w:val="006754B4"/>
    <w:rsid w:val="00677B66"/>
    <w:rsid w:val="00677F9C"/>
    <w:rsid w:val="00680BD9"/>
    <w:rsid w:val="00680CB2"/>
    <w:rsid w:val="006833DB"/>
    <w:rsid w:val="006847C5"/>
    <w:rsid w:val="00686EDF"/>
    <w:rsid w:val="00686FEB"/>
    <w:rsid w:val="00690591"/>
    <w:rsid w:val="00690C43"/>
    <w:rsid w:val="0069168A"/>
    <w:rsid w:val="006A017D"/>
    <w:rsid w:val="006A1014"/>
    <w:rsid w:val="006A5DDC"/>
    <w:rsid w:val="006A711D"/>
    <w:rsid w:val="006B17A7"/>
    <w:rsid w:val="006B1B7B"/>
    <w:rsid w:val="006B2BEE"/>
    <w:rsid w:val="006B344F"/>
    <w:rsid w:val="006B3F63"/>
    <w:rsid w:val="006B4B19"/>
    <w:rsid w:val="006B783B"/>
    <w:rsid w:val="006C03BB"/>
    <w:rsid w:val="006C1674"/>
    <w:rsid w:val="006C26B2"/>
    <w:rsid w:val="006C3FA2"/>
    <w:rsid w:val="006C4719"/>
    <w:rsid w:val="006C480E"/>
    <w:rsid w:val="006C525F"/>
    <w:rsid w:val="006C5965"/>
    <w:rsid w:val="006C6622"/>
    <w:rsid w:val="006C76CD"/>
    <w:rsid w:val="006C7E08"/>
    <w:rsid w:val="006C7FCF"/>
    <w:rsid w:val="006D0D0B"/>
    <w:rsid w:val="006D2BFA"/>
    <w:rsid w:val="006D4716"/>
    <w:rsid w:val="006D6A55"/>
    <w:rsid w:val="006D7567"/>
    <w:rsid w:val="006D795E"/>
    <w:rsid w:val="006E0441"/>
    <w:rsid w:val="006E117D"/>
    <w:rsid w:val="006E2C4E"/>
    <w:rsid w:val="006E2D17"/>
    <w:rsid w:val="006E3059"/>
    <w:rsid w:val="006E41A5"/>
    <w:rsid w:val="006E5834"/>
    <w:rsid w:val="006E5C5D"/>
    <w:rsid w:val="006E6052"/>
    <w:rsid w:val="006E6D35"/>
    <w:rsid w:val="006E727F"/>
    <w:rsid w:val="006F0286"/>
    <w:rsid w:val="006F35D1"/>
    <w:rsid w:val="00701854"/>
    <w:rsid w:val="007019ED"/>
    <w:rsid w:val="0070395A"/>
    <w:rsid w:val="00707554"/>
    <w:rsid w:val="007077FF"/>
    <w:rsid w:val="00707A0D"/>
    <w:rsid w:val="007102F8"/>
    <w:rsid w:val="00710BA6"/>
    <w:rsid w:val="00710F99"/>
    <w:rsid w:val="00711248"/>
    <w:rsid w:val="00711F9F"/>
    <w:rsid w:val="0071357E"/>
    <w:rsid w:val="00713E5D"/>
    <w:rsid w:val="007142C0"/>
    <w:rsid w:val="00716BEF"/>
    <w:rsid w:val="007231DC"/>
    <w:rsid w:val="00723A7C"/>
    <w:rsid w:val="00723B3A"/>
    <w:rsid w:val="0072444C"/>
    <w:rsid w:val="007244D8"/>
    <w:rsid w:val="007248AC"/>
    <w:rsid w:val="007252DB"/>
    <w:rsid w:val="0072606F"/>
    <w:rsid w:val="00726BB0"/>
    <w:rsid w:val="00735987"/>
    <w:rsid w:val="00735F07"/>
    <w:rsid w:val="007365BF"/>
    <w:rsid w:val="007378A2"/>
    <w:rsid w:val="00740159"/>
    <w:rsid w:val="00740545"/>
    <w:rsid w:val="00740C9E"/>
    <w:rsid w:val="007422FA"/>
    <w:rsid w:val="00742315"/>
    <w:rsid w:val="0074297E"/>
    <w:rsid w:val="00743F46"/>
    <w:rsid w:val="00745239"/>
    <w:rsid w:val="00745A5D"/>
    <w:rsid w:val="00747F15"/>
    <w:rsid w:val="00754737"/>
    <w:rsid w:val="00755A19"/>
    <w:rsid w:val="00756065"/>
    <w:rsid w:val="007609DC"/>
    <w:rsid w:val="00760E73"/>
    <w:rsid w:val="00763FFC"/>
    <w:rsid w:val="0076473F"/>
    <w:rsid w:val="00764DE9"/>
    <w:rsid w:val="00765061"/>
    <w:rsid w:val="0076552B"/>
    <w:rsid w:val="007716E7"/>
    <w:rsid w:val="00771A8F"/>
    <w:rsid w:val="007723D5"/>
    <w:rsid w:val="00773167"/>
    <w:rsid w:val="007804BC"/>
    <w:rsid w:val="00780C3B"/>
    <w:rsid w:val="00780FF6"/>
    <w:rsid w:val="00781310"/>
    <w:rsid w:val="0078148E"/>
    <w:rsid w:val="00781D11"/>
    <w:rsid w:val="007828F6"/>
    <w:rsid w:val="00782FC3"/>
    <w:rsid w:val="00783309"/>
    <w:rsid w:val="007862FA"/>
    <w:rsid w:val="00792A2C"/>
    <w:rsid w:val="00795FD6"/>
    <w:rsid w:val="0079761E"/>
    <w:rsid w:val="00797E1B"/>
    <w:rsid w:val="007A0C69"/>
    <w:rsid w:val="007A0E98"/>
    <w:rsid w:val="007A25A1"/>
    <w:rsid w:val="007A3F3A"/>
    <w:rsid w:val="007A574E"/>
    <w:rsid w:val="007A5A15"/>
    <w:rsid w:val="007A6E8F"/>
    <w:rsid w:val="007B18EA"/>
    <w:rsid w:val="007B29D3"/>
    <w:rsid w:val="007B456B"/>
    <w:rsid w:val="007B5333"/>
    <w:rsid w:val="007B5EE0"/>
    <w:rsid w:val="007C0732"/>
    <w:rsid w:val="007C1555"/>
    <w:rsid w:val="007C2107"/>
    <w:rsid w:val="007C4BC1"/>
    <w:rsid w:val="007C5124"/>
    <w:rsid w:val="007C75E4"/>
    <w:rsid w:val="007C7C10"/>
    <w:rsid w:val="007D280F"/>
    <w:rsid w:val="007D2ECE"/>
    <w:rsid w:val="007D3854"/>
    <w:rsid w:val="007D4F2A"/>
    <w:rsid w:val="007D76CB"/>
    <w:rsid w:val="007E03BD"/>
    <w:rsid w:val="007E05A5"/>
    <w:rsid w:val="007E0940"/>
    <w:rsid w:val="007E0E89"/>
    <w:rsid w:val="007E10C7"/>
    <w:rsid w:val="007E117F"/>
    <w:rsid w:val="007E3562"/>
    <w:rsid w:val="007E4710"/>
    <w:rsid w:val="007E6B46"/>
    <w:rsid w:val="007E7A56"/>
    <w:rsid w:val="007F0D46"/>
    <w:rsid w:val="007F1A06"/>
    <w:rsid w:val="007F5C3D"/>
    <w:rsid w:val="007F60B7"/>
    <w:rsid w:val="007F6BC9"/>
    <w:rsid w:val="00800C9F"/>
    <w:rsid w:val="00800FF4"/>
    <w:rsid w:val="008025D2"/>
    <w:rsid w:val="008048CE"/>
    <w:rsid w:val="00806AC8"/>
    <w:rsid w:val="00806DEF"/>
    <w:rsid w:val="00811845"/>
    <w:rsid w:val="008119D8"/>
    <w:rsid w:val="00812342"/>
    <w:rsid w:val="008131B5"/>
    <w:rsid w:val="008169FA"/>
    <w:rsid w:val="00817251"/>
    <w:rsid w:val="00817563"/>
    <w:rsid w:val="00817826"/>
    <w:rsid w:val="008232BD"/>
    <w:rsid w:val="008232DC"/>
    <w:rsid w:val="0082406A"/>
    <w:rsid w:val="0082561A"/>
    <w:rsid w:val="00826B28"/>
    <w:rsid w:val="00826EBF"/>
    <w:rsid w:val="00827596"/>
    <w:rsid w:val="008302F0"/>
    <w:rsid w:val="00831284"/>
    <w:rsid w:val="00831AE0"/>
    <w:rsid w:val="00832E3B"/>
    <w:rsid w:val="008331EC"/>
    <w:rsid w:val="00834290"/>
    <w:rsid w:val="00835EEB"/>
    <w:rsid w:val="00836572"/>
    <w:rsid w:val="00836BAF"/>
    <w:rsid w:val="00841587"/>
    <w:rsid w:val="00841A83"/>
    <w:rsid w:val="00844060"/>
    <w:rsid w:val="00844F82"/>
    <w:rsid w:val="00845291"/>
    <w:rsid w:val="00845EFB"/>
    <w:rsid w:val="00850679"/>
    <w:rsid w:val="0085369A"/>
    <w:rsid w:val="00856CAB"/>
    <w:rsid w:val="0086034B"/>
    <w:rsid w:val="00860679"/>
    <w:rsid w:val="008628CD"/>
    <w:rsid w:val="0086296E"/>
    <w:rsid w:val="00862D88"/>
    <w:rsid w:val="00864ECA"/>
    <w:rsid w:val="00867E69"/>
    <w:rsid w:val="0087155E"/>
    <w:rsid w:val="008720F6"/>
    <w:rsid w:val="008739E5"/>
    <w:rsid w:val="00873B28"/>
    <w:rsid w:val="008754E0"/>
    <w:rsid w:val="00876073"/>
    <w:rsid w:val="008807C0"/>
    <w:rsid w:val="00880D34"/>
    <w:rsid w:val="00881309"/>
    <w:rsid w:val="00881A72"/>
    <w:rsid w:val="00881E8E"/>
    <w:rsid w:val="008827EC"/>
    <w:rsid w:val="008844BE"/>
    <w:rsid w:val="00885D0E"/>
    <w:rsid w:val="00890EE8"/>
    <w:rsid w:val="00893169"/>
    <w:rsid w:val="00893A7D"/>
    <w:rsid w:val="00893EF8"/>
    <w:rsid w:val="00894B00"/>
    <w:rsid w:val="00895C22"/>
    <w:rsid w:val="00895DAF"/>
    <w:rsid w:val="00896E6D"/>
    <w:rsid w:val="00896EE7"/>
    <w:rsid w:val="00897499"/>
    <w:rsid w:val="008A0B02"/>
    <w:rsid w:val="008A138D"/>
    <w:rsid w:val="008A18BD"/>
    <w:rsid w:val="008A19D3"/>
    <w:rsid w:val="008A25D6"/>
    <w:rsid w:val="008A32BA"/>
    <w:rsid w:val="008A4D72"/>
    <w:rsid w:val="008A53C9"/>
    <w:rsid w:val="008A637D"/>
    <w:rsid w:val="008A7519"/>
    <w:rsid w:val="008A7923"/>
    <w:rsid w:val="008A7AFF"/>
    <w:rsid w:val="008B27F4"/>
    <w:rsid w:val="008B2ADC"/>
    <w:rsid w:val="008B5C4F"/>
    <w:rsid w:val="008B7105"/>
    <w:rsid w:val="008B7F0B"/>
    <w:rsid w:val="008C2A33"/>
    <w:rsid w:val="008C3B40"/>
    <w:rsid w:val="008C4E58"/>
    <w:rsid w:val="008C5E37"/>
    <w:rsid w:val="008C696A"/>
    <w:rsid w:val="008D0500"/>
    <w:rsid w:val="008D23A9"/>
    <w:rsid w:val="008D2AA4"/>
    <w:rsid w:val="008D2ABD"/>
    <w:rsid w:val="008D3796"/>
    <w:rsid w:val="008D4E49"/>
    <w:rsid w:val="008D5018"/>
    <w:rsid w:val="008D64AA"/>
    <w:rsid w:val="008D759A"/>
    <w:rsid w:val="008E1C2A"/>
    <w:rsid w:val="008E2B19"/>
    <w:rsid w:val="008E4BAD"/>
    <w:rsid w:val="008E52DD"/>
    <w:rsid w:val="008E52F4"/>
    <w:rsid w:val="008E58C6"/>
    <w:rsid w:val="008E69C7"/>
    <w:rsid w:val="008E792C"/>
    <w:rsid w:val="008F1328"/>
    <w:rsid w:val="008F1D7F"/>
    <w:rsid w:val="008F77B7"/>
    <w:rsid w:val="008F7ADB"/>
    <w:rsid w:val="009017FA"/>
    <w:rsid w:val="00903213"/>
    <w:rsid w:val="00903A68"/>
    <w:rsid w:val="009040DA"/>
    <w:rsid w:val="0090565F"/>
    <w:rsid w:val="00905B9D"/>
    <w:rsid w:val="00907459"/>
    <w:rsid w:val="00907B66"/>
    <w:rsid w:val="00911C5A"/>
    <w:rsid w:val="00912A70"/>
    <w:rsid w:val="009137BB"/>
    <w:rsid w:val="00914DB7"/>
    <w:rsid w:val="009156C1"/>
    <w:rsid w:val="00916D03"/>
    <w:rsid w:val="00917689"/>
    <w:rsid w:val="00917EB9"/>
    <w:rsid w:val="00921F14"/>
    <w:rsid w:val="00924FC0"/>
    <w:rsid w:val="00930C67"/>
    <w:rsid w:val="00930D9E"/>
    <w:rsid w:val="00931B7E"/>
    <w:rsid w:val="00932FB4"/>
    <w:rsid w:val="00933F7A"/>
    <w:rsid w:val="00937729"/>
    <w:rsid w:val="00937E7A"/>
    <w:rsid w:val="00942483"/>
    <w:rsid w:val="00942A31"/>
    <w:rsid w:val="009440B9"/>
    <w:rsid w:val="00944F46"/>
    <w:rsid w:val="00946958"/>
    <w:rsid w:val="0095201C"/>
    <w:rsid w:val="00952896"/>
    <w:rsid w:val="00952FB3"/>
    <w:rsid w:val="00953D82"/>
    <w:rsid w:val="00954C49"/>
    <w:rsid w:val="00956095"/>
    <w:rsid w:val="0095742D"/>
    <w:rsid w:val="009576E4"/>
    <w:rsid w:val="00957DE3"/>
    <w:rsid w:val="0096380F"/>
    <w:rsid w:val="00964C85"/>
    <w:rsid w:val="00964EB1"/>
    <w:rsid w:val="0096798A"/>
    <w:rsid w:val="0097044D"/>
    <w:rsid w:val="009709DB"/>
    <w:rsid w:val="00974039"/>
    <w:rsid w:val="0097476B"/>
    <w:rsid w:val="0097533E"/>
    <w:rsid w:val="00980B1D"/>
    <w:rsid w:val="00986536"/>
    <w:rsid w:val="0098686A"/>
    <w:rsid w:val="0099063C"/>
    <w:rsid w:val="00990655"/>
    <w:rsid w:val="0099088E"/>
    <w:rsid w:val="00990923"/>
    <w:rsid w:val="00990CE5"/>
    <w:rsid w:val="00991C95"/>
    <w:rsid w:val="00992051"/>
    <w:rsid w:val="0099264E"/>
    <w:rsid w:val="00994604"/>
    <w:rsid w:val="00997698"/>
    <w:rsid w:val="00997DAA"/>
    <w:rsid w:val="009A1047"/>
    <w:rsid w:val="009A1504"/>
    <w:rsid w:val="009A4F12"/>
    <w:rsid w:val="009A509B"/>
    <w:rsid w:val="009A5A25"/>
    <w:rsid w:val="009A6AB0"/>
    <w:rsid w:val="009A6C54"/>
    <w:rsid w:val="009A7A66"/>
    <w:rsid w:val="009A7BF0"/>
    <w:rsid w:val="009A7F38"/>
    <w:rsid w:val="009B016B"/>
    <w:rsid w:val="009B1246"/>
    <w:rsid w:val="009B1C34"/>
    <w:rsid w:val="009B2778"/>
    <w:rsid w:val="009B2FAB"/>
    <w:rsid w:val="009B6A91"/>
    <w:rsid w:val="009C25FB"/>
    <w:rsid w:val="009C447A"/>
    <w:rsid w:val="009C5116"/>
    <w:rsid w:val="009C5C15"/>
    <w:rsid w:val="009C7018"/>
    <w:rsid w:val="009C7530"/>
    <w:rsid w:val="009D0A81"/>
    <w:rsid w:val="009D0A84"/>
    <w:rsid w:val="009D224F"/>
    <w:rsid w:val="009D23CB"/>
    <w:rsid w:val="009D2BF8"/>
    <w:rsid w:val="009D2D7C"/>
    <w:rsid w:val="009D32C6"/>
    <w:rsid w:val="009D5058"/>
    <w:rsid w:val="009D64AB"/>
    <w:rsid w:val="009D75F9"/>
    <w:rsid w:val="009D777A"/>
    <w:rsid w:val="009E01ED"/>
    <w:rsid w:val="009E060C"/>
    <w:rsid w:val="009E2D38"/>
    <w:rsid w:val="009E311C"/>
    <w:rsid w:val="009E45CE"/>
    <w:rsid w:val="009F1172"/>
    <w:rsid w:val="009F28AE"/>
    <w:rsid w:val="009F7FCF"/>
    <w:rsid w:val="00A005D9"/>
    <w:rsid w:val="00A00735"/>
    <w:rsid w:val="00A03C12"/>
    <w:rsid w:val="00A04819"/>
    <w:rsid w:val="00A04AAC"/>
    <w:rsid w:val="00A050CB"/>
    <w:rsid w:val="00A053AD"/>
    <w:rsid w:val="00A05FFE"/>
    <w:rsid w:val="00A06A6D"/>
    <w:rsid w:val="00A06FE7"/>
    <w:rsid w:val="00A0779F"/>
    <w:rsid w:val="00A10107"/>
    <w:rsid w:val="00A10B27"/>
    <w:rsid w:val="00A10F4D"/>
    <w:rsid w:val="00A12548"/>
    <w:rsid w:val="00A1614F"/>
    <w:rsid w:val="00A16D47"/>
    <w:rsid w:val="00A16F34"/>
    <w:rsid w:val="00A205C2"/>
    <w:rsid w:val="00A22001"/>
    <w:rsid w:val="00A225D8"/>
    <w:rsid w:val="00A23A38"/>
    <w:rsid w:val="00A3072E"/>
    <w:rsid w:val="00A309EA"/>
    <w:rsid w:val="00A31E40"/>
    <w:rsid w:val="00A322CC"/>
    <w:rsid w:val="00A3256B"/>
    <w:rsid w:val="00A32D4E"/>
    <w:rsid w:val="00A33847"/>
    <w:rsid w:val="00A347E1"/>
    <w:rsid w:val="00A348F3"/>
    <w:rsid w:val="00A35D63"/>
    <w:rsid w:val="00A36050"/>
    <w:rsid w:val="00A360F8"/>
    <w:rsid w:val="00A37240"/>
    <w:rsid w:val="00A40073"/>
    <w:rsid w:val="00A431EF"/>
    <w:rsid w:val="00A43612"/>
    <w:rsid w:val="00A44D5B"/>
    <w:rsid w:val="00A455CF"/>
    <w:rsid w:val="00A4740E"/>
    <w:rsid w:val="00A508C0"/>
    <w:rsid w:val="00A512A6"/>
    <w:rsid w:val="00A51711"/>
    <w:rsid w:val="00A53110"/>
    <w:rsid w:val="00A5355B"/>
    <w:rsid w:val="00A54947"/>
    <w:rsid w:val="00A5620E"/>
    <w:rsid w:val="00A57437"/>
    <w:rsid w:val="00A6087B"/>
    <w:rsid w:val="00A60AFA"/>
    <w:rsid w:val="00A61236"/>
    <w:rsid w:val="00A62049"/>
    <w:rsid w:val="00A63C72"/>
    <w:rsid w:val="00A63E6B"/>
    <w:rsid w:val="00A640FA"/>
    <w:rsid w:val="00A65F9D"/>
    <w:rsid w:val="00A677EF"/>
    <w:rsid w:val="00A67CA7"/>
    <w:rsid w:val="00A723AC"/>
    <w:rsid w:val="00A726E6"/>
    <w:rsid w:val="00A741BB"/>
    <w:rsid w:val="00A75054"/>
    <w:rsid w:val="00A75891"/>
    <w:rsid w:val="00A764A5"/>
    <w:rsid w:val="00A766DC"/>
    <w:rsid w:val="00A772E1"/>
    <w:rsid w:val="00A81BDD"/>
    <w:rsid w:val="00A838D0"/>
    <w:rsid w:val="00A84D17"/>
    <w:rsid w:val="00A85A00"/>
    <w:rsid w:val="00A9117B"/>
    <w:rsid w:val="00A92AC9"/>
    <w:rsid w:val="00A948DE"/>
    <w:rsid w:val="00A95396"/>
    <w:rsid w:val="00A95399"/>
    <w:rsid w:val="00A964CE"/>
    <w:rsid w:val="00AA1909"/>
    <w:rsid w:val="00AA2C32"/>
    <w:rsid w:val="00AA3A91"/>
    <w:rsid w:val="00AA3EA9"/>
    <w:rsid w:val="00AA45D7"/>
    <w:rsid w:val="00AA6E10"/>
    <w:rsid w:val="00AB0A3D"/>
    <w:rsid w:val="00AB0CEF"/>
    <w:rsid w:val="00AB282F"/>
    <w:rsid w:val="00AB2E76"/>
    <w:rsid w:val="00AB4EF5"/>
    <w:rsid w:val="00AB5C39"/>
    <w:rsid w:val="00AB6986"/>
    <w:rsid w:val="00AC051E"/>
    <w:rsid w:val="00AC107D"/>
    <w:rsid w:val="00AC27CB"/>
    <w:rsid w:val="00AC457E"/>
    <w:rsid w:val="00AC4FE4"/>
    <w:rsid w:val="00AC586A"/>
    <w:rsid w:val="00AC7DE6"/>
    <w:rsid w:val="00AD14E0"/>
    <w:rsid w:val="00AD2641"/>
    <w:rsid w:val="00AD3E26"/>
    <w:rsid w:val="00AD498F"/>
    <w:rsid w:val="00AD6D41"/>
    <w:rsid w:val="00AD7C49"/>
    <w:rsid w:val="00AE0407"/>
    <w:rsid w:val="00AE1253"/>
    <w:rsid w:val="00AE216D"/>
    <w:rsid w:val="00AE328D"/>
    <w:rsid w:val="00AE40FD"/>
    <w:rsid w:val="00AE570F"/>
    <w:rsid w:val="00AE6645"/>
    <w:rsid w:val="00AF0CC4"/>
    <w:rsid w:val="00AF0D43"/>
    <w:rsid w:val="00AF0EA5"/>
    <w:rsid w:val="00AF188E"/>
    <w:rsid w:val="00AF27D0"/>
    <w:rsid w:val="00AF3769"/>
    <w:rsid w:val="00AF39F9"/>
    <w:rsid w:val="00AF3AEC"/>
    <w:rsid w:val="00AF58AA"/>
    <w:rsid w:val="00B00D47"/>
    <w:rsid w:val="00B01704"/>
    <w:rsid w:val="00B02771"/>
    <w:rsid w:val="00B03545"/>
    <w:rsid w:val="00B048BD"/>
    <w:rsid w:val="00B0617A"/>
    <w:rsid w:val="00B1078D"/>
    <w:rsid w:val="00B10850"/>
    <w:rsid w:val="00B124DE"/>
    <w:rsid w:val="00B138CD"/>
    <w:rsid w:val="00B143DA"/>
    <w:rsid w:val="00B158F6"/>
    <w:rsid w:val="00B16AB3"/>
    <w:rsid w:val="00B170D0"/>
    <w:rsid w:val="00B17252"/>
    <w:rsid w:val="00B1731E"/>
    <w:rsid w:val="00B17D43"/>
    <w:rsid w:val="00B209BB"/>
    <w:rsid w:val="00B24D9A"/>
    <w:rsid w:val="00B2622B"/>
    <w:rsid w:val="00B2742E"/>
    <w:rsid w:val="00B30772"/>
    <w:rsid w:val="00B30D21"/>
    <w:rsid w:val="00B315B2"/>
    <w:rsid w:val="00B31D11"/>
    <w:rsid w:val="00B32F51"/>
    <w:rsid w:val="00B34EF9"/>
    <w:rsid w:val="00B35483"/>
    <w:rsid w:val="00B354CE"/>
    <w:rsid w:val="00B360C9"/>
    <w:rsid w:val="00B36BC1"/>
    <w:rsid w:val="00B3798F"/>
    <w:rsid w:val="00B408A3"/>
    <w:rsid w:val="00B40AD4"/>
    <w:rsid w:val="00B41640"/>
    <w:rsid w:val="00B428C9"/>
    <w:rsid w:val="00B42C1A"/>
    <w:rsid w:val="00B442CC"/>
    <w:rsid w:val="00B44986"/>
    <w:rsid w:val="00B46AE6"/>
    <w:rsid w:val="00B47EE1"/>
    <w:rsid w:val="00B50BEA"/>
    <w:rsid w:val="00B5338F"/>
    <w:rsid w:val="00B55E7B"/>
    <w:rsid w:val="00B57914"/>
    <w:rsid w:val="00B57A95"/>
    <w:rsid w:val="00B602EE"/>
    <w:rsid w:val="00B60896"/>
    <w:rsid w:val="00B62FDD"/>
    <w:rsid w:val="00B642DB"/>
    <w:rsid w:val="00B65FAA"/>
    <w:rsid w:val="00B7136A"/>
    <w:rsid w:val="00B72174"/>
    <w:rsid w:val="00B721CC"/>
    <w:rsid w:val="00B72978"/>
    <w:rsid w:val="00B74E96"/>
    <w:rsid w:val="00B7620C"/>
    <w:rsid w:val="00B7620F"/>
    <w:rsid w:val="00B770E9"/>
    <w:rsid w:val="00B77648"/>
    <w:rsid w:val="00B810F1"/>
    <w:rsid w:val="00B81DB1"/>
    <w:rsid w:val="00B81DE1"/>
    <w:rsid w:val="00B82C7F"/>
    <w:rsid w:val="00B83347"/>
    <w:rsid w:val="00B84A59"/>
    <w:rsid w:val="00B86EFC"/>
    <w:rsid w:val="00B90A2C"/>
    <w:rsid w:val="00B931D9"/>
    <w:rsid w:val="00B938FC"/>
    <w:rsid w:val="00B93F2E"/>
    <w:rsid w:val="00B93FE8"/>
    <w:rsid w:val="00B9599C"/>
    <w:rsid w:val="00BA208C"/>
    <w:rsid w:val="00BA231A"/>
    <w:rsid w:val="00BA381F"/>
    <w:rsid w:val="00BA50E4"/>
    <w:rsid w:val="00BA53B6"/>
    <w:rsid w:val="00BA6AB7"/>
    <w:rsid w:val="00BA75D8"/>
    <w:rsid w:val="00BA7D61"/>
    <w:rsid w:val="00BB0639"/>
    <w:rsid w:val="00BB0DDC"/>
    <w:rsid w:val="00BB0F93"/>
    <w:rsid w:val="00BB4382"/>
    <w:rsid w:val="00BB4632"/>
    <w:rsid w:val="00BB494E"/>
    <w:rsid w:val="00BB4A88"/>
    <w:rsid w:val="00BB64D6"/>
    <w:rsid w:val="00BB6902"/>
    <w:rsid w:val="00BB6CDE"/>
    <w:rsid w:val="00BC04E4"/>
    <w:rsid w:val="00BC076A"/>
    <w:rsid w:val="00BC1448"/>
    <w:rsid w:val="00BC16A6"/>
    <w:rsid w:val="00BC2963"/>
    <w:rsid w:val="00BC45FF"/>
    <w:rsid w:val="00BC4B1F"/>
    <w:rsid w:val="00BC5881"/>
    <w:rsid w:val="00BC5BBB"/>
    <w:rsid w:val="00BC7624"/>
    <w:rsid w:val="00BC7F0D"/>
    <w:rsid w:val="00BD0C43"/>
    <w:rsid w:val="00BD1B3B"/>
    <w:rsid w:val="00BD3220"/>
    <w:rsid w:val="00BD4CBE"/>
    <w:rsid w:val="00BD4EF8"/>
    <w:rsid w:val="00BD5FFF"/>
    <w:rsid w:val="00BD785E"/>
    <w:rsid w:val="00BE2CE0"/>
    <w:rsid w:val="00BE34F5"/>
    <w:rsid w:val="00BE3D40"/>
    <w:rsid w:val="00BE43C3"/>
    <w:rsid w:val="00BE4B16"/>
    <w:rsid w:val="00BE5A33"/>
    <w:rsid w:val="00BE6167"/>
    <w:rsid w:val="00BE6687"/>
    <w:rsid w:val="00BE6DA4"/>
    <w:rsid w:val="00BF0048"/>
    <w:rsid w:val="00BF07E8"/>
    <w:rsid w:val="00BF258C"/>
    <w:rsid w:val="00BF3C63"/>
    <w:rsid w:val="00BF46FA"/>
    <w:rsid w:val="00BF51E9"/>
    <w:rsid w:val="00BF5491"/>
    <w:rsid w:val="00BF57DD"/>
    <w:rsid w:val="00BF696C"/>
    <w:rsid w:val="00C006A6"/>
    <w:rsid w:val="00C02629"/>
    <w:rsid w:val="00C030DE"/>
    <w:rsid w:val="00C05732"/>
    <w:rsid w:val="00C05BC8"/>
    <w:rsid w:val="00C122F3"/>
    <w:rsid w:val="00C125C5"/>
    <w:rsid w:val="00C133D4"/>
    <w:rsid w:val="00C17512"/>
    <w:rsid w:val="00C17751"/>
    <w:rsid w:val="00C17C8D"/>
    <w:rsid w:val="00C22508"/>
    <w:rsid w:val="00C239EE"/>
    <w:rsid w:val="00C24F75"/>
    <w:rsid w:val="00C263A9"/>
    <w:rsid w:val="00C30FFE"/>
    <w:rsid w:val="00C31A5A"/>
    <w:rsid w:val="00C31DE2"/>
    <w:rsid w:val="00C31FC6"/>
    <w:rsid w:val="00C3235F"/>
    <w:rsid w:val="00C3332D"/>
    <w:rsid w:val="00C33B79"/>
    <w:rsid w:val="00C37202"/>
    <w:rsid w:val="00C37584"/>
    <w:rsid w:val="00C407FA"/>
    <w:rsid w:val="00C4099B"/>
    <w:rsid w:val="00C41200"/>
    <w:rsid w:val="00C413E3"/>
    <w:rsid w:val="00C428F2"/>
    <w:rsid w:val="00C442A5"/>
    <w:rsid w:val="00C45724"/>
    <w:rsid w:val="00C52035"/>
    <w:rsid w:val="00C54BA0"/>
    <w:rsid w:val="00C55A2A"/>
    <w:rsid w:val="00C56693"/>
    <w:rsid w:val="00C60004"/>
    <w:rsid w:val="00C60C5B"/>
    <w:rsid w:val="00C6181A"/>
    <w:rsid w:val="00C63101"/>
    <w:rsid w:val="00C63D67"/>
    <w:rsid w:val="00C64761"/>
    <w:rsid w:val="00C651E2"/>
    <w:rsid w:val="00C67547"/>
    <w:rsid w:val="00C74945"/>
    <w:rsid w:val="00C74CAF"/>
    <w:rsid w:val="00C75910"/>
    <w:rsid w:val="00C75BA0"/>
    <w:rsid w:val="00C76A83"/>
    <w:rsid w:val="00C81AD3"/>
    <w:rsid w:val="00C81C42"/>
    <w:rsid w:val="00C832AC"/>
    <w:rsid w:val="00C8606C"/>
    <w:rsid w:val="00C86D49"/>
    <w:rsid w:val="00C86EBC"/>
    <w:rsid w:val="00C908E0"/>
    <w:rsid w:val="00C909E7"/>
    <w:rsid w:val="00C91B31"/>
    <w:rsid w:val="00C9255E"/>
    <w:rsid w:val="00C92746"/>
    <w:rsid w:val="00C92D3C"/>
    <w:rsid w:val="00C92E11"/>
    <w:rsid w:val="00C95B00"/>
    <w:rsid w:val="00C9608E"/>
    <w:rsid w:val="00C96366"/>
    <w:rsid w:val="00CA064C"/>
    <w:rsid w:val="00CA185E"/>
    <w:rsid w:val="00CA21E4"/>
    <w:rsid w:val="00CA40F7"/>
    <w:rsid w:val="00CA5CAA"/>
    <w:rsid w:val="00CA6474"/>
    <w:rsid w:val="00CA6C42"/>
    <w:rsid w:val="00CA7312"/>
    <w:rsid w:val="00CA79C4"/>
    <w:rsid w:val="00CB0AF6"/>
    <w:rsid w:val="00CB251A"/>
    <w:rsid w:val="00CB3BCF"/>
    <w:rsid w:val="00CB5027"/>
    <w:rsid w:val="00CB7BE0"/>
    <w:rsid w:val="00CC0472"/>
    <w:rsid w:val="00CC2827"/>
    <w:rsid w:val="00CC2CB1"/>
    <w:rsid w:val="00CC3A2B"/>
    <w:rsid w:val="00CC5676"/>
    <w:rsid w:val="00CC778A"/>
    <w:rsid w:val="00CD0715"/>
    <w:rsid w:val="00CD2910"/>
    <w:rsid w:val="00CD34BD"/>
    <w:rsid w:val="00CD4873"/>
    <w:rsid w:val="00CD51B8"/>
    <w:rsid w:val="00CD69B5"/>
    <w:rsid w:val="00CE1224"/>
    <w:rsid w:val="00CE13D4"/>
    <w:rsid w:val="00CE16C9"/>
    <w:rsid w:val="00CE1AE8"/>
    <w:rsid w:val="00CE2532"/>
    <w:rsid w:val="00CE270C"/>
    <w:rsid w:val="00CE393D"/>
    <w:rsid w:val="00CE570B"/>
    <w:rsid w:val="00CE6197"/>
    <w:rsid w:val="00CE6815"/>
    <w:rsid w:val="00CF21C3"/>
    <w:rsid w:val="00CF2465"/>
    <w:rsid w:val="00CF2D9A"/>
    <w:rsid w:val="00CF393E"/>
    <w:rsid w:val="00CF4189"/>
    <w:rsid w:val="00CF44E7"/>
    <w:rsid w:val="00CF45D1"/>
    <w:rsid w:val="00CF46C1"/>
    <w:rsid w:val="00CF4CB2"/>
    <w:rsid w:val="00CF5E85"/>
    <w:rsid w:val="00CF6829"/>
    <w:rsid w:val="00CF6E77"/>
    <w:rsid w:val="00CF6F6C"/>
    <w:rsid w:val="00D020CA"/>
    <w:rsid w:val="00D02BCB"/>
    <w:rsid w:val="00D0310D"/>
    <w:rsid w:val="00D036B6"/>
    <w:rsid w:val="00D03798"/>
    <w:rsid w:val="00D06A66"/>
    <w:rsid w:val="00D0713D"/>
    <w:rsid w:val="00D077AD"/>
    <w:rsid w:val="00D07D68"/>
    <w:rsid w:val="00D10542"/>
    <w:rsid w:val="00D1256C"/>
    <w:rsid w:val="00D13F00"/>
    <w:rsid w:val="00D161A6"/>
    <w:rsid w:val="00D16768"/>
    <w:rsid w:val="00D212CE"/>
    <w:rsid w:val="00D21563"/>
    <w:rsid w:val="00D21805"/>
    <w:rsid w:val="00D22AED"/>
    <w:rsid w:val="00D23A39"/>
    <w:rsid w:val="00D25299"/>
    <w:rsid w:val="00D25389"/>
    <w:rsid w:val="00D26193"/>
    <w:rsid w:val="00D27730"/>
    <w:rsid w:val="00D307E6"/>
    <w:rsid w:val="00D32A36"/>
    <w:rsid w:val="00D33034"/>
    <w:rsid w:val="00D336A8"/>
    <w:rsid w:val="00D33BDB"/>
    <w:rsid w:val="00D37B65"/>
    <w:rsid w:val="00D401FD"/>
    <w:rsid w:val="00D4119C"/>
    <w:rsid w:val="00D422A4"/>
    <w:rsid w:val="00D43B21"/>
    <w:rsid w:val="00D43C79"/>
    <w:rsid w:val="00D44B79"/>
    <w:rsid w:val="00D45B7B"/>
    <w:rsid w:val="00D4632E"/>
    <w:rsid w:val="00D46A03"/>
    <w:rsid w:val="00D47C60"/>
    <w:rsid w:val="00D54C82"/>
    <w:rsid w:val="00D55ECC"/>
    <w:rsid w:val="00D56007"/>
    <w:rsid w:val="00D56FE4"/>
    <w:rsid w:val="00D571CA"/>
    <w:rsid w:val="00D618DA"/>
    <w:rsid w:val="00D61910"/>
    <w:rsid w:val="00D63DB4"/>
    <w:rsid w:val="00D640B2"/>
    <w:rsid w:val="00D648EE"/>
    <w:rsid w:val="00D656CA"/>
    <w:rsid w:val="00D7000E"/>
    <w:rsid w:val="00D71B4F"/>
    <w:rsid w:val="00D7261D"/>
    <w:rsid w:val="00D74990"/>
    <w:rsid w:val="00D7608A"/>
    <w:rsid w:val="00D76DD7"/>
    <w:rsid w:val="00D77120"/>
    <w:rsid w:val="00D7784B"/>
    <w:rsid w:val="00D8047F"/>
    <w:rsid w:val="00D81CA3"/>
    <w:rsid w:val="00D82200"/>
    <w:rsid w:val="00D82262"/>
    <w:rsid w:val="00D82A61"/>
    <w:rsid w:val="00D83A4D"/>
    <w:rsid w:val="00D83C13"/>
    <w:rsid w:val="00D934D5"/>
    <w:rsid w:val="00D936EF"/>
    <w:rsid w:val="00D95877"/>
    <w:rsid w:val="00D9757E"/>
    <w:rsid w:val="00DA35F4"/>
    <w:rsid w:val="00DA65A4"/>
    <w:rsid w:val="00DA777A"/>
    <w:rsid w:val="00DA7E58"/>
    <w:rsid w:val="00DB03A5"/>
    <w:rsid w:val="00DB2556"/>
    <w:rsid w:val="00DB4087"/>
    <w:rsid w:val="00DB7CC6"/>
    <w:rsid w:val="00DC07BD"/>
    <w:rsid w:val="00DC0F7A"/>
    <w:rsid w:val="00DC1DB8"/>
    <w:rsid w:val="00DC260B"/>
    <w:rsid w:val="00DC54C2"/>
    <w:rsid w:val="00DC5D77"/>
    <w:rsid w:val="00DC6332"/>
    <w:rsid w:val="00DD0184"/>
    <w:rsid w:val="00DD0736"/>
    <w:rsid w:val="00DD0A28"/>
    <w:rsid w:val="00DD45D2"/>
    <w:rsid w:val="00DD5760"/>
    <w:rsid w:val="00DD7EAB"/>
    <w:rsid w:val="00DE00FC"/>
    <w:rsid w:val="00DE01B1"/>
    <w:rsid w:val="00DE3DBB"/>
    <w:rsid w:val="00DE412B"/>
    <w:rsid w:val="00DE5797"/>
    <w:rsid w:val="00DE6F7E"/>
    <w:rsid w:val="00DF0518"/>
    <w:rsid w:val="00DF178C"/>
    <w:rsid w:val="00DF1B21"/>
    <w:rsid w:val="00DF5069"/>
    <w:rsid w:val="00DF53FB"/>
    <w:rsid w:val="00DF573D"/>
    <w:rsid w:val="00DF57E0"/>
    <w:rsid w:val="00DF78C0"/>
    <w:rsid w:val="00E00D3E"/>
    <w:rsid w:val="00E036AF"/>
    <w:rsid w:val="00E0462E"/>
    <w:rsid w:val="00E05A81"/>
    <w:rsid w:val="00E06F65"/>
    <w:rsid w:val="00E0750C"/>
    <w:rsid w:val="00E07CED"/>
    <w:rsid w:val="00E10282"/>
    <w:rsid w:val="00E1074C"/>
    <w:rsid w:val="00E1134B"/>
    <w:rsid w:val="00E12ABB"/>
    <w:rsid w:val="00E14742"/>
    <w:rsid w:val="00E1597A"/>
    <w:rsid w:val="00E206D6"/>
    <w:rsid w:val="00E208C2"/>
    <w:rsid w:val="00E220F0"/>
    <w:rsid w:val="00E223EF"/>
    <w:rsid w:val="00E22D1A"/>
    <w:rsid w:val="00E26D1E"/>
    <w:rsid w:val="00E27386"/>
    <w:rsid w:val="00E27438"/>
    <w:rsid w:val="00E2759C"/>
    <w:rsid w:val="00E31F53"/>
    <w:rsid w:val="00E32A8A"/>
    <w:rsid w:val="00E33210"/>
    <w:rsid w:val="00E3362F"/>
    <w:rsid w:val="00E336A6"/>
    <w:rsid w:val="00E337CE"/>
    <w:rsid w:val="00E33F14"/>
    <w:rsid w:val="00E3479A"/>
    <w:rsid w:val="00E35DA7"/>
    <w:rsid w:val="00E36AF9"/>
    <w:rsid w:val="00E400C4"/>
    <w:rsid w:val="00E40A57"/>
    <w:rsid w:val="00E40CD2"/>
    <w:rsid w:val="00E41C19"/>
    <w:rsid w:val="00E42FA6"/>
    <w:rsid w:val="00E43D6E"/>
    <w:rsid w:val="00E44061"/>
    <w:rsid w:val="00E454BF"/>
    <w:rsid w:val="00E5125A"/>
    <w:rsid w:val="00E529D3"/>
    <w:rsid w:val="00E52C57"/>
    <w:rsid w:val="00E55328"/>
    <w:rsid w:val="00E554CA"/>
    <w:rsid w:val="00E5565A"/>
    <w:rsid w:val="00E57E08"/>
    <w:rsid w:val="00E57E22"/>
    <w:rsid w:val="00E6046F"/>
    <w:rsid w:val="00E60681"/>
    <w:rsid w:val="00E60C0D"/>
    <w:rsid w:val="00E61075"/>
    <w:rsid w:val="00E618AD"/>
    <w:rsid w:val="00E62468"/>
    <w:rsid w:val="00E64788"/>
    <w:rsid w:val="00E6524E"/>
    <w:rsid w:val="00E71437"/>
    <w:rsid w:val="00E71831"/>
    <w:rsid w:val="00E737F5"/>
    <w:rsid w:val="00E73AE1"/>
    <w:rsid w:val="00E77C43"/>
    <w:rsid w:val="00E807C5"/>
    <w:rsid w:val="00E808CA"/>
    <w:rsid w:val="00E80CE3"/>
    <w:rsid w:val="00E81811"/>
    <w:rsid w:val="00E83E2F"/>
    <w:rsid w:val="00E83FFC"/>
    <w:rsid w:val="00E841DE"/>
    <w:rsid w:val="00E85114"/>
    <w:rsid w:val="00E8540C"/>
    <w:rsid w:val="00E86AF5"/>
    <w:rsid w:val="00E870CE"/>
    <w:rsid w:val="00E8740C"/>
    <w:rsid w:val="00E9169C"/>
    <w:rsid w:val="00E924FF"/>
    <w:rsid w:val="00E9295C"/>
    <w:rsid w:val="00E93E22"/>
    <w:rsid w:val="00E951E5"/>
    <w:rsid w:val="00E9660A"/>
    <w:rsid w:val="00E96809"/>
    <w:rsid w:val="00E9776E"/>
    <w:rsid w:val="00EA1E87"/>
    <w:rsid w:val="00EA6D73"/>
    <w:rsid w:val="00EB1309"/>
    <w:rsid w:val="00EB1B0E"/>
    <w:rsid w:val="00EB2FE3"/>
    <w:rsid w:val="00EB4C7A"/>
    <w:rsid w:val="00EB5344"/>
    <w:rsid w:val="00EC0BFA"/>
    <w:rsid w:val="00EC0E7B"/>
    <w:rsid w:val="00EC2358"/>
    <w:rsid w:val="00EC4587"/>
    <w:rsid w:val="00EC5A13"/>
    <w:rsid w:val="00EC693A"/>
    <w:rsid w:val="00EC76DF"/>
    <w:rsid w:val="00ED02D8"/>
    <w:rsid w:val="00ED1E48"/>
    <w:rsid w:val="00ED4056"/>
    <w:rsid w:val="00ED5CE3"/>
    <w:rsid w:val="00ED6C96"/>
    <w:rsid w:val="00EE03F0"/>
    <w:rsid w:val="00EE1580"/>
    <w:rsid w:val="00EE20C6"/>
    <w:rsid w:val="00EE2B3A"/>
    <w:rsid w:val="00EE5132"/>
    <w:rsid w:val="00EE670F"/>
    <w:rsid w:val="00EE71C6"/>
    <w:rsid w:val="00EF035F"/>
    <w:rsid w:val="00EF0AC1"/>
    <w:rsid w:val="00EF152C"/>
    <w:rsid w:val="00EF2348"/>
    <w:rsid w:val="00EF640B"/>
    <w:rsid w:val="00EF72FF"/>
    <w:rsid w:val="00EF7409"/>
    <w:rsid w:val="00EF7BCD"/>
    <w:rsid w:val="00F00963"/>
    <w:rsid w:val="00F04543"/>
    <w:rsid w:val="00F04CE0"/>
    <w:rsid w:val="00F064AE"/>
    <w:rsid w:val="00F06810"/>
    <w:rsid w:val="00F06E6C"/>
    <w:rsid w:val="00F077D5"/>
    <w:rsid w:val="00F11292"/>
    <w:rsid w:val="00F1190B"/>
    <w:rsid w:val="00F120C7"/>
    <w:rsid w:val="00F12BAC"/>
    <w:rsid w:val="00F12C8D"/>
    <w:rsid w:val="00F12D5A"/>
    <w:rsid w:val="00F139FD"/>
    <w:rsid w:val="00F141D6"/>
    <w:rsid w:val="00F156D2"/>
    <w:rsid w:val="00F15744"/>
    <w:rsid w:val="00F20F4C"/>
    <w:rsid w:val="00F22523"/>
    <w:rsid w:val="00F2320F"/>
    <w:rsid w:val="00F23E5C"/>
    <w:rsid w:val="00F252A1"/>
    <w:rsid w:val="00F3044A"/>
    <w:rsid w:val="00F30F34"/>
    <w:rsid w:val="00F32841"/>
    <w:rsid w:val="00F337B6"/>
    <w:rsid w:val="00F35134"/>
    <w:rsid w:val="00F359D4"/>
    <w:rsid w:val="00F42446"/>
    <w:rsid w:val="00F42E16"/>
    <w:rsid w:val="00F47753"/>
    <w:rsid w:val="00F478B3"/>
    <w:rsid w:val="00F47D31"/>
    <w:rsid w:val="00F47D84"/>
    <w:rsid w:val="00F47EE1"/>
    <w:rsid w:val="00F5187D"/>
    <w:rsid w:val="00F520D7"/>
    <w:rsid w:val="00F537F1"/>
    <w:rsid w:val="00F54D49"/>
    <w:rsid w:val="00F5658A"/>
    <w:rsid w:val="00F5695C"/>
    <w:rsid w:val="00F62F61"/>
    <w:rsid w:val="00F63466"/>
    <w:rsid w:val="00F63AD2"/>
    <w:rsid w:val="00F63E15"/>
    <w:rsid w:val="00F645BA"/>
    <w:rsid w:val="00F655A0"/>
    <w:rsid w:val="00F66510"/>
    <w:rsid w:val="00F6783F"/>
    <w:rsid w:val="00F67F2F"/>
    <w:rsid w:val="00F70244"/>
    <w:rsid w:val="00F70530"/>
    <w:rsid w:val="00F71C30"/>
    <w:rsid w:val="00F720DA"/>
    <w:rsid w:val="00F72D77"/>
    <w:rsid w:val="00F7364E"/>
    <w:rsid w:val="00F7452F"/>
    <w:rsid w:val="00F751EB"/>
    <w:rsid w:val="00F75C81"/>
    <w:rsid w:val="00F7611C"/>
    <w:rsid w:val="00F76275"/>
    <w:rsid w:val="00F763DC"/>
    <w:rsid w:val="00F8071A"/>
    <w:rsid w:val="00F80B44"/>
    <w:rsid w:val="00F82029"/>
    <w:rsid w:val="00F83741"/>
    <w:rsid w:val="00F84A19"/>
    <w:rsid w:val="00F85006"/>
    <w:rsid w:val="00F85A6C"/>
    <w:rsid w:val="00F903A9"/>
    <w:rsid w:val="00F91E52"/>
    <w:rsid w:val="00F92DFA"/>
    <w:rsid w:val="00F93759"/>
    <w:rsid w:val="00F939F0"/>
    <w:rsid w:val="00F9402E"/>
    <w:rsid w:val="00F94D4C"/>
    <w:rsid w:val="00F96578"/>
    <w:rsid w:val="00F96B1B"/>
    <w:rsid w:val="00FA2CC6"/>
    <w:rsid w:val="00FA3624"/>
    <w:rsid w:val="00FA3BFE"/>
    <w:rsid w:val="00FA54D9"/>
    <w:rsid w:val="00FA6479"/>
    <w:rsid w:val="00FB00CE"/>
    <w:rsid w:val="00FB0B2E"/>
    <w:rsid w:val="00FB1619"/>
    <w:rsid w:val="00FB1DA7"/>
    <w:rsid w:val="00FB3411"/>
    <w:rsid w:val="00FB3E5C"/>
    <w:rsid w:val="00FB46D3"/>
    <w:rsid w:val="00FB4D1A"/>
    <w:rsid w:val="00FB662D"/>
    <w:rsid w:val="00FB768D"/>
    <w:rsid w:val="00FC0405"/>
    <w:rsid w:val="00FC0D8A"/>
    <w:rsid w:val="00FC0E81"/>
    <w:rsid w:val="00FC289F"/>
    <w:rsid w:val="00FC2BE6"/>
    <w:rsid w:val="00FC4CE3"/>
    <w:rsid w:val="00FC5152"/>
    <w:rsid w:val="00FC54A1"/>
    <w:rsid w:val="00FC756D"/>
    <w:rsid w:val="00FD01B7"/>
    <w:rsid w:val="00FD22F7"/>
    <w:rsid w:val="00FD27C8"/>
    <w:rsid w:val="00FD4C03"/>
    <w:rsid w:val="00FD5B1B"/>
    <w:rsid w:val="00FD6183"/>
    <w:rsid w:val="00FD7920"/>
    <w:rsid w:val="00FE074F"/>
    <w:rsid w:val="00FE11F5"/>
    <w:rsid w:val="00FE1222"/>
    <w:rsid w:val="00FE1B45"/>
    <w:rsid w:val="00FE75C6"/>
    <w:rsid w:val="00FE7646"/>
    <w:rsid w:val="00FE7F56"/>
    <w:rsid w:val="00FF09C1"/>
    <w:rsid w:val="00FF0B3C"/>
    <w:rsid w:val="00FF15AB"/>
    <w:rsid w:val="00FF1659"/>
    <w:rsid w:val="00FF1DA9"/>
    <w:rsid w:val="00FF2246"/>
    <w:rsid w:val="00FF2FAE"/>
    <w:rsid w:val="00FF30C2"/>
    <w:rsid w:val="00FF3472"/>
    <w:rsid w:val="00FF541D"/>
    <w:rsid w:val="00FF54B0"/>
    <w:rsid w:val="00FF599D"/>
    <w:rsid w:val="00FF6677"/>
    <w:rsid w:val="00FF6F31"/>
    <w:rsid w:val="00FF748E"/>
    <w:rsid w:val="00FF764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30F"/>
    <w:rPr>
      <w:sz w:val="24"/>
      <w:szCs w:val="24"/>
    </w:rPr>
  </w:style>
  <w:style w:type="paragraph" w:styleId="Heading1">
    <w:name w:val="heading 1"/>
    <w:basedOn w:val="Normal"/>
    <w:next w:val="Normal"/>
    <w:link w:val="Heading1Char"/>
    <w:uiPriority w:val="99"/>
    <w:qFormat/>
    <w:rsid w:val="0002630F"/>
    <w:pPr>
      <w:keepNext/>
      <w:jc w:val="right"/>
      <w:outlineLvl w:val="0"/>
    </w:pPr>
    <w:rPr>
      <w:sz w:val="28"/>
    </w:rPr>
  </w:style>
  <w:style w:type="paragraph" w:styleId="Heading2">
    <w:name w:val="heading 2"/>
    <w:basedOn w:val="Normal"/>
    <w:next w:val="Normal"/>
    <w:link w:val="Heading2Char"/>
    <w:uiPriority w:val="99"/>
    <w:qFormat/>
    <w:rsid w:val="0002630F"/>
    <w:pPr>
      <w:keepNext/>
      <w:jc w:val="center"/>
      <w:outlineLvl w:val="1"/>
    </w:pPr>
    <w:rPr>
      <w:b/>
      <w:bCs/>
      <w:sz w:val="28"/>
    </w:rPr>
  </w:style>
  <w:style w:type="paragraph" w:styleId="Heading3">
    <w:name w:val="heading 3"/>
    <w:basedOn w:val="Normal"/>
    <w:next w:val="Normal"/>
    <w:link w:val="Heading3Char"/>
    <w:uiPriority w:val="99"/>
    <w:qFormat/>
    <w:rsid w:val="0002630F"/>
    <w:pPr>
      <w:keepNext/>
      <w:jc w:val="both"/>
      <w:outlineLvl w:val="2"/>
    </w:pPr>
    <w:rPr>
      <w:b/>
      <w:bCs/>
      <w:sz w:val="28"/>
    </w:rPr>
  </w:style>
  <w:style w:type="paragraph" w:styleId="Heading4">
    <w:name w:val="heading 4"/>
    <w:basedOn w:val="Normal"/>
    <w:next w:val="Normal"/>
    <w:link w:val="Heading4Char"/>
    <w:uiPriority w:val="99"/>
    <w:qFormat/>
    <w:rsid w:val="0002630F"/>
    <w:pPr>
      <w:keepNext/>
      <w:jc w:val="both"/>
      <w:outlineLvl w:val="3"/>
    </w:pPr>
    <w:rPr>
      <w:sz w:val="28"/>
    </w:rPr>
  </w:style>
  <w:style w:type="paragraph" w:styleId="Heading5">
    <w:name w:val="heading 5"/>
    <w:basedOn w:val="Normal"/>
    <w:next w:val="Normal"/>
    <w:link w:val="Heading5Char"/>
    <w:uiPriority w:val="99"/>
    <w:qFormat/>
    <w:rsid w:val="0002630F"/>
    <w:pPr>
      <w:spacing w:before="240" w:after="60"/>
      <w:outlineLvl w:val="4"/>
    </w:pPr>
    <w:rPr>
      <w:b/>
      <w:bCs/>
      <w:i/>
      <w:iCs/>
      <w:sz w:val="26"/>
      <w:szCs w:val="26"/>
    </w:rPr>
  </w:style>
  <w:style w:type="paragraph" w:styleId="Heading6">
    <w:name w:val="heading 6"/>
    <w:basedOn w:val="Normal"/>
    <w:next w:val="Normal"/>
    <w:link w:val="Heading6Char"/>
    <w:uiPriority w:val="99"/>
    <w:qFormat/>
    <w:rsid w:val="0002630F"/>
    <w:pPr>
      <w:spacing w:before="240" w:after="60"/>
      <w:outlineLvl w:val="5"/>
    </w:pPr>
    <w:rPr>
      <w:b/>
      <w:bCs/>
      <w:sz w:val="22"/>
      <w:szCs w:val="22"/>
    </w:rPr>
  </w:style>
  <w:style w:type="paragraph" w:styleId="Heading7">
    <w:name w:val="heading 7"/>
    <w:basedOn w:val="Normal"/>
    <w:next w:val="Normal"/>
    <w:link w:val="Heading7Char"/>
    <w:uiPriority w:val="99"/>
    <w:qFormat/>
    <w:rsid w:val="00A10F4D"/>
    <w:pPr>
      <w:keepNext/>
      <w:ind w:firstLine="720"/>
      <w:jc w:val="center"/>
      <w:outlineLvl w:val="6"/>
    </w:pPr>
    <w:rPr>
      <w:b/>
      <w:sz w:val="26"/>
      <w:szCs w:val="26"/>
    </w:rPr>
  </w:style>
  <w:style w:type="paragraph" w:styleId="Heading8">
    <w:name w:val="heading 8"/>
    <w:basedOn w:val="Normal"/>
    <w:next w:val="Normal"/>
    <w:link w:val="Heading8Char"/>
    <w:uiPriority w:val="99"/>
    <w:qFormat/>
    <w:rsid w:val="0002630F"/>
    <w:pPr>
      <w:keepNext/>
      <w:jc w:val="both"/>
      <w:outlineLvl w:val="7"/>
    </w:pPr>
    <w:rPr>
      <w:b/>
      <w:sz w:val="26"/>
      <w:szCs w:val="20"/>
    </w:rPr>
  </w:style>
  <w:style w:type="paragraph" w:styleId="Heading9">
    <w:name w:val="heading 9"/>
    <w:basedOn w:val="Normal"/>
    <w:next w:val="Normal"/>
    <w:link w:val="Heading9Char"/>
    <w:uiPriority w:val="99"/>
    <w:qFormat/>
    <w:rsid w:val="0002630F"/>
    <w:pPr>
      <w:keepNext/>
      <w:ind w:firstLine="720"/>
      <w:jc w:val="right"/>
      <w:outlineLvl w:val="8"/>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4F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34F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634F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634F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634F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634F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634F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D634F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D634F8"/>
    <w:rPr>
      <w:rFonts w:asciiTheme="majorHAnsi" w:eastAsiaTheme="majorEastAsia" w:hAnsiTheme="majorHAnsi" w:cstheme="majorBidi"/>
    </w:rPr>
  </w:style>
  <w:style w:type="paragraph" w:customStyle="1" w:styleId="xl32">
    <w:name w:val="xl32"/>
    <w:basedOn w:val="Normal"/>
    <w:uiPriority w:val="99"/>
    <w:rsid w:val="0002630F"/>
    <w:pPr>
      <w:spacing w:before="100" w:beforeAutospacing="1" w:after="100" w:afterAutospacing="1"/>
      <w:jc w:val="right"/>
    </w:pPr>
  </w:style>
  <w:style w:type="paragraph" w:styleId="BodyText2">
    <w:name w:val="Body Text 2"/>
    <w:basedOn w:val="Normal"/>
    <w:link w:val="BodyText2Char"/>
    <w:uiPriority w:val="99"/>
    <w:rsid w:val="0002630F"/>
    <w:pPr>
      <w:spacing w:line="360" w:lineRule="auto"/>
      <w:jc w:val="both"/>
    </w:pPr>
    <w:rPr>
      <w:rFonts w:ascii="Tms Rmn" w:hAnsi="Tms Rmn"/>
      <w:szCs w:val="20"/>
    </w:rPr>
  </w:style>
  <w:style w:type="character" w:customStyle="1" w:styleId="BodyText2Char">
    <w:name w:val="Body Text 2 Char"/>
    <w:basedOn w:val="DefaultParagraphFont"/>
    <w:link w:val="BodyText2"/>
    <w:uiPriority w:val="99"/>
    <w:semiHidden/>
    <w:rsid w:val="00D634F8"/>
    <w:rPr>
      <w:sz w:val="24"/>
      <w:szCs w:val="24"/>
    </w:rPr>
  </w:style>
  <w:style w:type="paragraph" w:styleId="Footer">
    <w:name w:val="footer"/>
    <w:basedOn w:val="Normal"/>
    <w:link w:val="FooterChar"/>
    <w:uiPriority w:val="99"/>
    <w:rsid w:val="0002630F"/>
    <w:pPr>
      <w:tabs>
        <w:tab w:val="center" w:pos="4677"/>
        <w:tab w:val="right" w:pos="9355"/>
      </w:tabs>
    </w:pPr>
  </w:style>
  <w:style w:type="character" w:customStyle="1" w:styleId="FooterChar">
    <w:name w:val="Footer Char"/>
    <w:basedOn w:val="DefaultParagraphFont"/>
    <w:link w:val="Footer"/>
    <w:uiPriority w:val="99"/>
    <w:semiHidden/>
    <w:rsid w:val="00D634F8"/>
    <w:rPr>
      <w:sz w:val="24"/>
      <w:szCs w:val="24"/>
    </w:rPr>
  </w:style>
  <w:style w:type="paragraph" w:customStyle="1" w:styleId="StyleListBulletTimesNewRoman">
    <w:name w:val="Style List Bullet + Times New Roman"/>
    <w:basedOn w:val="ListBullet"/>
    <w:uiPriority w:val="99"/>
    <w:rsid w:val="0002630F"/>
    <w:pPr>
      <w:numPr>
        <w:numId w:val="2"/>
      </w:numPr>
      <w:tabs>
        <w:tab w:val="clear" w:pos="360"/>
        <w:tab w:val="num" w:pos="1440"/>
      </w:tabs>
      <w:ind w:left="1440"/>
    </w:pPr>
    <w:rPr>
      <w:rFonts w:ascii="Times New Roman" w:hAnsi="Times New Roman" w:cs="Times New Roman"/>
    </w:rPr>
  </w:style>
  <w:style w:type="paragraph" w:styleId="ListBullet">
    <w:name w:val="List Bullet"/>
    <w:basedOn w:val="Normal"/>
    <w:autoRedefine/>
    <w:uiPriority w:val="99"/>
    <w:rsid w:val="0002630F"/>
    <w:pPr>
      <w:tabs>
        <w:tab w:val="left" w:pos="-993"/>
      </w:tabs>
      <w:spacing w:after="120"/>
      <w:jc w:val="both"/>
    </w:pPr>
    <w:rPr>
      <w:rFonts w:ascii="Arial" w:hAnsi="Arial" w:cs="Arial"/>
      <w:lang w:eastAsia="en-US"/>
    </w:rPr>
  </w:style>
  <w:style w:type="paragraph" w:styleId="BodyText">
    <w:name w:val="Body Text"/>
    <w:aliases w:val="Основной текст1,Основной текст Знак,Основной текст Знак Знак,bt"/>
    <w:basedOn w:val="Normal"/>
    <w:link w:val="BodyTextChar"/>
    <w:uiPriority w:val="99"/>
    <w:rsid w:val="0002630F"/>
    <w:rPr>
      <w:sz w:val="28"/>
    </w:rPr>
  </w:style>
  <w:style w:type="character" w:customStyle="1" w:styleId="BodyTextChar">
    <w:name w:val="Body Text Char"/>
    <w:aliases w:val="Основной текст1 Char,Основной текст Знак Char,Основной текст Знак Знак Char,bt Char"/>
    <w:basedOn w:val="DefaultParagraphFont"/>
    <w:link w:val="BodyText"/>
    <w:uiPriority w:val="99"/>
    <w:semiHidden/>
    <w:rsid w:val="00D634F8"/>
    <w:rPr>
      <w:sz w:val="24"/>
      <w:szCs w:val="24"/>
    </w:rPr>
  </w:style>
  <w:style w:type="character" w:styleId="PageNumber">
    <w:name w:val="page number"/>
    <w:basedOn w:val="DefaultParagraphFont"/>
    <w:uiPriority w:val="99"/>
    <w:rsid w:val="0002630F"/>
    <w:rPr>
      <w:rFonts w:cs="Times New Roman"/>
    </w:rPr>
  </w:style>
  <w:style w:type="paragraph" w:styleId="BodyTextIndent">
    <w:name w:val="Body Text Indent"/>
    <w:aliases w:val="Нумерованный список !!,Надин стиль,Основной текст 1"/>
    <w:basedOn w:val="Normal"/>
    <w:link w:val="BodyTextIndentChar"/>
    <w:uiPriority w:val="99"/>
    <w:rsid w:val="0002630F"/>
    <w:pPr>
      <w:spacing w:after="120"/>
      <w:ind w:left="283"/>
    </w:pPr>
  </w:style>
  <w:style w:type="character" w:customStyle="1" w:styleId="BodyTextIndentChar">
    <w:name w:val="Body Text Indent Char"/>
    <w:aliases w:val="Нумерованный список !! Char,Надин стиль Char,Основной текст 1 Char"/>
    <w:basedOn w:val="DefaultParagraphFont"/>
    <w:link w:val="BodyTextIndent"/>
    <w:uiPriority w:val="99"/>
    <w:semiHidden/>
    <w:rsid w:val="00D634F8"/>
    <w:rPr>
      <w:sz w:val="24"/>
      <w:szCs w:val="24"/>
    </w:rPr>
  </w:style>
  <w:style w:type="paragraph" w:customStyle="1" w:styleId="a">
    <w:name w:val="Îáû÷íûé"/>
    <w:uiPriority w:val="99"/>
    <w:rsid w:val="0002630F"/>
    <w:rPr>
      <w:sz w:val="24"/>
      <w:szCs w:val="20"/>
    </w:rPr>
  </w:style>
  <w:style w:type="paragraph" w:customStyle="1" w:styleId="3">
    <w:name w:val="çàãîëîâîê 3"/>
    <w:basedOn w:val="a"/>
    <w:next w:val="a"/>
    <w:uiPriority w:val="99"/>
    <w:rsid w:val="0002630F"/>
    <w:pPr>
      <w:keepNext/>
      <w:jc w:val="center"/>
    </w:pPr>
    <w:rPr>
      <w:b/>
    </w:rPr>
  </w:style>
  <w:style w:type="paragraph" w:customStyle="1" w:styleId="a0">
    <w:name w:val="Âåðõíèé êîëîíòèòóë"/>
    <w:basedOn w:val="a"/>
    <w:uiPriority w:val="99"/>
    <w:rsid w:val="0002630F"/>
    <w:pPr>
      <w:tabs>
        <w:tab w:val="center" w:pos="4153"/>
        <w:tab w:val="right" w:pos="8306"/>
      </w:tabs>
    </w:pPr>
  </w:style>
  <w:style w:type="table" w:styleId="TableGrid">
    <w:name w:val="Table Grid"/>
    <w:basedOn w:val="TableNormal"/>
    <w:uiPriority w:val="99"/>
    <w:rsid w:val="000263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2630F"/>
    <w:pPr>
      <w:tabs>
        <w:tab w:val="center" w:pos="4677"/>
        <w:tab w:val="right" w:pos="9355"/>
      </w:tabs>
    </w:pPr>
  </w:style>
  <w:style w:type="character" w:customStyle="1" w:styleId="HeaderChar">
    <w:name w:val="Header Char"/>
    <w:basedOn w:val="DefaultParagraphFont"/>
    <w:link w:val="Header"/>
    <w:uiPriority w:val="99"/>
    <w:semiHidden/>
    <w:rsid w:val="00D634F8"/>
    <w:rPr>
      <w:sz w:val="24"/>
      <w:szCs w:val="24"/>
    </w:rPr>
  </w:style>
  <w:style w:type="paragraph" w:customStyle="1" w:styleId="ConsNormal">
    <w:name w:val="ConsNormal"/>
    <w:uiPriority w:val="99"/>
    <w:rsid w:val="0002630F"/>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02630F"/>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02630F"/>
    <w:pPr>
      <w:widowControl w:val="0"/>
      <w:autoSpaceDE w:val="0"/>
      <w:autoSpaceDN w:val="0"/>
      <w:adjustRightInd w:val="0"/>
      <w:ind w:right="19772"/>
    </w:pPr>
    <w:rPr>
      <w:rFonts w:ascii="Arial" w:hAnsi="Arial" w:cs="Arial"/>
      <w:b/>
      <w:bCs/>
      <w:sz w:val="20"/>
      <w:szCs w:val="20"/>
    </w:rPr>
  </w:style>
  <w:style w:type="paragraph" w:styleId="BodyTextIndent3">
    <w:name w:val="Body Text Indent 3"/>
    <w:basedOn w:val="Normal"/>
    <w:link w:val="BodyTextIndent3Char"/>
    <w:uiPriority w:val="99"/>
    <w:rsid w:val="0002630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34F8"/>
    <w:rPr>
      <w:sz w:val="16"/>
      <w:szCs w:val="16"/>
    </w:rPr>
  </w:style>
  <w:style w:type="paragraph" w:styleId="BodyTextIndent2">
    <w:name w:val="Body Text Indent 2"/>
    <w:basedOn w:val="Normal"/>
    <w:link w:val="BodyTextIndent2Char"/>
    <w:uiPriority w:val="99"/>
    <w:rsid w:val="00A10F4D"/>
    <w:pPr>
      <w:spacing w:after="120" w:line="480" w:lineRule="auto"/>
      <w:ind w:left="283"/>
    </w:pPr>
  </w:style>
  <w:style w:type="character" w:customStyle="1" w:styleId="BodyTextIndent2Char">
    <w:name w:val="Body Text Indent 2 Char"/>
    <w:basedOn w:val="DefaultParagraphFont"/>
    <w:link w:val="BodyTextIndent2"/>
    <w:uiPriority w:val="99"/>
    <w:semiHidden/>
    <w:rsid w:val="00D634F8"/>
    <w:rPr>
      <w:sz w:val="24"/>
      <w:szCs w:val="24"/>
    </w:rPr>
  </w:style>
  <w:style w:type="paragraph" w:styleId="BodyText3">
    <w:name w:val="Body Text 3"/>
    <w:basedOn w:val="Normal"/>
    <w:link w:val="BodyText3Char"/>
    <w:uiPriority w:val="99"/>
    <w:rsid w:val="00A10F4D"/>
    <w:pPr>
      <w:spacing w:after="120"/>
    </w:pPr>
    <w:rPr>
      <w:sz w:val="16"/>
      <w:szCs w:val="16"/>
    </w:rPr>
  </w:style>
  <w:style w:type="character" w:customStyle="1" w:styleId="BodyText3Char">
    <w:name w:val="Body Text 3 Char"/>
    <w:basedOn w:val="DefaultParagraphFont"/>
    <w:link w:val="BodyText3"/>
    <w:uiPriority w:val="99"/>
    <w:semiHidden/>
    <w:rsid w:val="00D634F8"/>
    <w:rPr>
      <w:sz w:val="16"/>
      <w:szCs w:val="16"/>
    </w:rPr>
  </w:style>
  <w:style w:type="paragraph" w:customStyle="1" w:styleId="ConsPlusNonformat">
    <w:name w:val="ConsPlusNonformat"/>
    <w:uiPriority w:val="99"/>
    <w:rsid w:val="00A10F4D"/>
    <w:pPr>
      <w:widowControl w:val="0"/>
    </w:pPr>
    <w:rPr>
      <w:rFonts w:ascii="Courier New" w:hAnsi="Courier New"/>
      <w:sz w:val="20"/>
      <w:szCs w:val="20"/>
    </w:rPr>
  </w:style>
  <w:style w:type="paragraph" w:styleId="Title">
    <w:name w:val="Title"/>
    <w:basedOn w:val="Normal"/>
    <w:link w:val="TitleChar"/>
    <w:uiPriority w:val="99"/>
    <w:qFormat/>
    <w:rsid w:val="00A10F4D"/>
    <w:pPr>
      <w:jc w:val="center"/>
    </w:pPr>
    <w:rPr>
      <w:b/>
      <w:bCs/>
      <w:sz w:val="26"/>
    </w:rPr>
  </w:style>
  <w:style w:type="character" w:customStyle="1" w:styleId="TitleChar">
    <w:name w:val="Title Char"/>
    <w:basedOn w:val="DefaultParagraphFont"/>
    <w:link w:val="Title"/>
    <w:uiPriority w:val="10"/>
    <w:rsid w:val="00D634F8"/>
    <w:rPr>
      <w:rFonts w:asciiTheme="majorHAnsi" w:eastAsiaTheme="majorEastAsia" w:hAnsiTheme="majorHAnsi" w:cstheme="majorBidi"/>
      <w:b/>
      <w:bCs/>
      <w:kern w:val="28"/>
      <w:sz w:val="32"/>
      <w:szCs w:val="32"/>
    </w:rPr>
  </w:style>
  <w:style w:type="paragraph" w:customStyle="1" w:styleId="NormalANX">
    <w:name w:val="NormalANX"/>
    <w:basedOn w:val="Normal"/>
    <w:uiPriority w:val="99"/>
    <w:rsid w:val="00A10F4D"/>
    <w:pPr>
      <w:spacing w:before="240" w:after="240" w:line="360" w:lineRule="auto"/>
      <w:ind w:firstLine="720"/>
      <w:jc w:val="both"/>
    </w:pPr>
    <w:rPr>
      <w:sz w:val="28"/>
      <w:szCs w:val="20"/>
    </w:rPr>
  </w:style>
  <w:style w:type="paragraph" w:styleId="NormalWeb">
    <w:name w:val="Normal (Web)"/>
    <w:basedOn w:val="Normal"/>
    <w:uiPriority w:val="99"/>
    <w:rsid w:val="00A10F4D"/>
    <w:pPr>
      <w:spacing w:before="100" w:after="100"/>
    </w:pPr>
    <w:rPr>
      <w:rFonts w:eastAsia="Arial Unicode MS"/>
      <w:sz w:val="23"/>
      <w:szCs w:val="20"/>
    </w:rPr>
  </w:style>
  <w:style w:type="paragraph" w:customStyle="1" w:styleId="1">
    <w:name w:val="1"/>
    <w:basedOn w:val="Normal"/>
    <w:next w:val="NormalWeb"/>
    <w:uiPriority w:val="99"/>
    <w:rsid w:val="00A10F4D"/>
    <w:pPr>
      <w:spacing w:before="100" w:after="100"/>
    </w:pPr>
    <w:rPr>
      <w:rFonts w:eastAsia="Arial Unicode MS"/>
      <w:sz w:val="23"/>
      <w:szCs w:val="20"/>
    </w:rPr>
  </w:style>
  <w:style w:type="paragraph" w:customStyle="1" w:styleId="ConsPlusNormal">
    <w:name w:val="ConsPlusNormal"/>
    <w:uiPriority w:val="99"/>
    <w:rsid w:val="00A10F4D"/>
    <w:pPr>
      <w:widowControl w:val="0"/>
      <w:autoSpaceDE w:val="0"/>
      <w:autoSpaceDN w:val="0"/>
      <w:adjustRightInd w:val="0"/>
      <w:ind w:firstLine="720"/>
    </w:pPr>
    <w:rPr>
      <w:rFonts w:ascii="Arial" w:hAnsi="Arial" w:cs="Arial"/>
      <w:sz w:val="20"/>
      <w:szCs w:val="20"/>
    </w:rPr>
  </w:style>
  <w:style w:type="paragraph" w:styleId="BodyTextFirstIndent2">
    <w:name w:val="Body Text First Indent 2"/>
    <w:basedOn w:val="BodyTextIndent"/>
    <w:link w:val="BodyTextFirstIndent2Char"/>
    <w:uiPriority w:val="99"/>
    <w:rsid w:val="00A10F4D"/>
    <w:pPr>
      <w:ind w:firstLine="210"/>
    </w:pPr>
  </w:style>
  <w:style w:type="character" w:customStyle="1" w:styleId="BodyTextFirstIndent2Char">
    <w:name w:val="Body Text First Indent 2 Char"/>
    <w:basedOn w:val="BodyTextIndentChar"/>
    <w:link w:val="BodyTextFirstIndent2"/>
    <w:uiPriority w:val="99"/>
    <w:semiHidden/>
    <w:rsid w:val="00D634F8"/>
  </w:style>
  <w:style w:type="character" w:styleId="Emphasis">
    <w:name w:val="Emphasis"/>
    <w:basedOn w:val="DefaultParagraphFont"/>
    <w:uiPriority w:val="99"/>
    <w:qFormat/>
    <w:rsid w:val="00A10F4D"/>
    <w:rPr>
      <w:rFonts w:cs="Times New Roman"/>
      <w:i/>
    </w:rPr>
  </w:style>
  <w:style w:type="paragraph" w:styleId="Subtitle">
    <w:name w:val="Subtitle"/>
    <w:basedOn w:val="Normal"/>
    <w:link w:val="SubtitleChar"/>
    <w:uiPriority w:val="99"/>
    <w:qFormat/>
    <w:rsid w:val="00A10F4D"/>
    <w:pPr>
      <w:ind w:firstLine="540"/>
      <w:jc w:val="center"/>
    </w:pPr>
    <w:rPr>
      <w:b/>
      <w:bCs/>
      <w:i/>
      <w:iCs/>
    </w:rPr>
  </w:style>
  <w:style w:type="character" w:customStyle="1" w:styleId="SubtitleChar">
    <w:name w:val="Subtitle Char"/>
    <w:basedOn w:val="DefaultParagraphFont"/>
    <w:link w:val="Subtitle"/>
    <w:uiPriority w:val="11"/>
    <w:rsid w:val="00D634F8"/>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99"/>
    <w:qFormat/>
    <w:rsid w:val="00A10F4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634F8"/>
    <w:rPr>
      <w:b/>
      <w:bCs/>
      <w:i/>
      <w:iCs/>
      <w:color w:val="4F81BD" w:themeColor="accent1"/>
      <w:sz w:val="24"/>
      <w:szCs w:val="24"/>
    </w:rPr>
  </w:style>
  <w:style w:type="character" w:customStyle="1" w:styleId="a1">
    <w:name w:val="Выделенная цитата Знак"/>
    <w:uiPriority w:val="99"/>
    <w:rsid w:val="00A10F4D"/>
    <w:rPr>
      <w:b/>
      <w:i/>
      <w:color w:val="4F81BD"/>
      <w:sz w:val="24"/>
    </w:rPr>
  </w:style>
  <w:style w:type="character" w:styleId="IntenseReference">
    <w:name w:val="Intense Reference"/>
    <w:basedOn w:val="DefaultParagraphFont"/>
    <w:uiPriority w:val="99"/>
    <w:qFormat/>
    <w:rsid w:val="00A10F4D"/>
    <w:rPr>
      <w:b/>
      <w:smallCaps/>
      <w:color w:val="C0504D"/>
      <w:spacing w:val="5"/>
      <w:u w:val="single"/>
    </w:rPr>
  </w:style>
  <w:style w:type="paragraph" w:customStyle="1" w:styleId="xl22">
    <w:name w:val="xl22"/>
    <w:basedOn w:val="Normal"/>
    <w:uiPriority w:val="99"/>
    <w:rsid w:val="00A10F4D"/>
    <w:pPr>
      <w:pBdr>
        <w:bottom w:val="single" w:sz="4" w:space="0" w:color="auto"/>
      </w:pBdr>
      <w:spacing w:before="100" w:beforeAutospacing="1" w:after="100" w:afterAutospacing="1"/>
      <w:jc w:val="right"/>
    </w:pPr>
    <w:rPr>
      <w:rFonts w:ascii="Times New Roman CYR" w:eastAsia="Arial Unicode MS" w:hAnsi="Times New Roman CYR" w:cs="Times New Roman CYR"/>
      <w:sz w:val="22"/>
      <w:szCs w:val="22"/>
    </w:rPr>
  </w:style>
  <w:style w:type="paragraph" w:customStyle="1" w:styleId="xl23">
    <w:name w:val="xl23"/>
    <w:basedOn w:val="Normal"/>
    <w:uiPriority w:val="99"/>
    <w:rsid w:val="00A10F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4">
    <w:name w:val="xl24"/>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xl25">
    <w:name w:val="xl25"/>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8"/>
      <w:szCs w:val="18"/>
    </w:rPr>
  </w:style>
  <w:style w:type="paragraph" w:customStyle="1" w:styleId="xl26">
    <w:name w:val="xl26"/>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7">
    <w:name w:val="xl27"/>
    <w:basedOn w:val="Normal"/>
    <w:uiPriority w:val="99"/>
    <w:rsid w:val="00A10F4D"/>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28">
    <w:name w:val="xl28"/>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29">
    <w:name w:val="xl29"/>
    <w:basedOn w:val="Normal"/>
    <w:uiPriority w:val="99"/>
    <w:rsid w:val="00A10F4D"/>
    <w:pPr>
      <w:spacing w:before="100" w:beforeAutospacing="1" w:after="100" w:afterAutospacing="1"/>
      <w:jc w:val="right"/>
      <w:textAlignment w:val="center"/>
    </w:pPr>
    <w:rPr>
      <w:rFonts w:ascii="Times New Roman CYR" w:eastAsia="Arial Unicode MS" w:hAnsi="Times New Roman CYR" w:cs="Times New Roman CYR"/>
      <w:b/>
      <w:bCs/>
    </w:rPr>
  </w:style>
  <w:style w:type="paragraph" w:customStyle="1" w:styleId="xl30">
    <w:name w:val="xl30"/>
    <w:basedOn w:val="Normal"/>
    <w:uiPriority w:val="99"/>
    <w:rsid w:val="00A10F4D"/>
    <w:pPr>
      <w:pBdr>
        <w:top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1">
    <w:name w:val="xl31"/>
    <w:basedOn w:val="Normal"/>
    <w:uiPriority w:val="99"/>
    <w:rsid w:val="00A10F4D"/>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3">
    <w:name w:val="xl33"/>
    <w:basedOn w:val="Normal"/>
    <w:uiPriority w:val="99"/>
    <w:rsid w:val="00A10F4D"/>
    <w:pP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4">
    <w:name w:val="xl34"/>
    <w:basedOn w:val="Normal"/>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35">
    <w:name w:val="xl35"/>
    <w:basedOn w:val="Normal"/>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36">
    <w:name w:val="xl36"/>
    <w:basedOn w:val="Normal"/>
    <w:uiPriority w:val="99"/>
    <w:rsid w:val="00A10F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7">
    <w:name w:val="xl37"/>
    <w:basedOn w:val="Normal"/>
    <w:uiPriority w:val="99"/>
    <w:rsid w:val="00A10F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i/>
      <w:iCs/>
    </w:rPr>
  </w:style>
  <w:style w:type="paragraph" w:customStyle="1" w:styleId="xl38">
    <w:name w:val="xl38"/>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39">
    <w:name w:val="xl39"/>
    <w:basedOn w:val="Normal"/>
    <w:uiPriority w:val="99"/>
    <w:rsid w:val="00A10F4D"/>
    <w:pPr>
      <w:pBdr>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16"/>
      <w:szCs w:val="16"/>
    </w:rPr>
  </w:style>
  <w:style w:type="paragraph" w:customStyle="1" w:styleId="xl40">
    <w:name w:val="xl40"/>
    <w:basedOn w:val="Normal"/>
    <w:uiPriority w:val="99"/>
    <w:rsid w:val="00A10F4D"/>
    <w:pPr>
      <w:pBdr>
        <w:left w:val="single" w:sz="4" w:space="0" w:color="auto"/>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1">
    <w:name w:val="xl41"/>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2">
    <w:name w:val="xl42"/>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3">
    <w:name w:val="xl43"/>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44">
    <w:name w:val="xl44"/>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45">
    <w:name w:val="xl45"/>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6">
    <w:name w:val="xl46"/>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47">
    <w:name w:val="xl47"/>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8">
    <w:name w:val="xl48"/>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rPr>
  </w:style>
  <w:style w:type="paragraph" w:customStyle="1" w:styleId="xl49">
    <w:name w:val="xl49"/>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0">
    <w:name w:val="xl50"/>
    <w:basedOn w:val="Normal"/>
    <w:uiPriority w:val="99"/>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color w:val="000000"/>
    </w:rPr>
  </w:style>
  <w:style w:type="paragraph" w:customStyle="1" w:styleId="xl51">
    <w:name w:val="xl51"/>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i/>
      <w:iCs/>
      <w:color w:val="000000"/>
    </w:rPr>
  </w:style>
  <w:style w:type="paragraph" w:customStyle="1" w:styleId="xl52">
    <w:name w:val="xl52"/>
    <w:basedOn w:val="Normal"/>
    <w:uiPriority w:val="99"/>
    <w:rsid w:val="00A10F4D"/>
    <w:pPr>
      <w:pBdr>
        <w:bottom w:val="single" w:sz="4" w:space="0" w:color="auto"/>
        <w:right w:val="single" w:sz="4" w:space="0" w:color="auto"/>
      </w:pBdr>
      <w:spacing w:before="100" w:beforeAutospacing="1" w:after="100" w:afterAutospacing="1"/>
      <w:jc w:val="both"/>
    </w:pPr>
    <w:rPr>
      <w:rFonts w:ascii="Times New Roman CYR" w:eastAsia="Arial Unicode MS" w:hAnsi="Times New Roman CYR" w:cs="Times New Roman CYR"/>
      <w:i/>
      <w:iCs/>
    </w:rPr>
  </w:style>
  <w:style w:type="paragraph" w:customStyle="1" w:styleId="xl53">
    <w:name w:val="xl53"/>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b/>
      <w:bCs/>
    </w:rPr>
  </w:style>
  <w:style w:type="paragraph" w:customStyle="1" w:styleId="xl54">
    <w:name w:val="xl54"/>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55">
    <w:name w:val="xl55"/>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56">
    <w:name w:val="xl56"/>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7">
    <w:name w:val="xl57"/>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58">
    <w:name w:val="xl58"/>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9">
    <w:name w:val="xl59"/>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0">
    <w:name w:val="xl60"/>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i/>
      <w:iCs/>
      <w:color w:val="000000"/>
    </w:rPr>
  </w:style>
  <w:style w:type="paragraph" w:customStyle="1" w:styleId="xl61">
    <w:name w:val="xl61"/>
    <w:basedOn w:val="Normal"/>
    <w:uiPriority w:val="99"/>
    <w:rsid w:val="00A10F4D"/>
    <w:pPr>
      <w:pBdr>
        <w:bottom w:val="single" w:sz="4" w:space="0" w:color="auto"/>
        <w:right w:val="single" w:sz="4"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2">
    <w:name w:val="xl62"/>
    <w:basedOn w:val="Normal"/>
    <w:uiPriority w:val="99"/>
    <w:rsid w:val="00A10F4D"/>
    <w:pPr>
      <w:pBdr>
        <w:bottom w:val="single" w:sz="4" w:space="0" w:color="auto"/>
        <w:right w:val="single" w:sz="4"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63">
    <w:name w:val="xl63"/>
    <w:basedOn w:val="Normal"/>
    <w:uiPriority w:val="99"/>
    <w:rsid w:val="00A10F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4">
    <w:name w:val="xl64"/>
    <w:basedOn w:val="Normal"/>
    <w:uiPriority w:val="99"/>
    <w:rsid w:val="00A10F4D"/>
    <w:pPr>
      <w:pBdr>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5">
    <w:name w:val="xl65"/>
    <w:basedOn w:val="Normal"/>
    <w:uiPriority w:val="99"/>
    <w:rsid w:val="00A10F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6">
    <w:name w:val="xl66"/>
    <w:basedOn w:val="Normal"/>
    <w:uiPriority w:val="99"/>
    <w:rsid w:val="00A10F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7">
    <w:name w:val="xl67"/>
    <w:basedOn w:val="Normal"/>
    <w:uiPriority w:val="99"/>
    <w:rsid w:val="00A10F4D"/>
    <w:pPr>
      <w:pBdr>
        <w:top w:val="single" w:sz="4" w:space="0" w:color="auto"/>
        <w:bottom w:val="single" w:sz="4" w:space="0" w:color="auto"/>
        <w:right w:val="single" w:sz="4" w:space="0" w:color="000000"/>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68">
    <w:name w:val="xl68"/>
    <w:basedOn w:val="Normal"/>
    <w:uiPriority w:val="99"/>
    <w:rsid w:val="00A10F4D"/>
    <w:pPr>
      <w:spacing w:before="100" w:beforeAutospacing="1" w:after="100" w:afterAutospacing="1"/>
      <w:jc w:val="center"/>
    </w:pPr>
    <w:rPr>
      <w:rFonts w:ascii="Times New Roman CYR" w:eastAsia="Arial Unicode MS" w:hAnsi="Times New Roman CYR" w:cs="Times New Roman CYR"/>
      <w:b/>
      <w:bCs/>
      <w:sz w:val="26"/>
      <w:szCs w:val="26"/>
    </w:rPr>
  </w:style>
  <w:style w:type="paragraph" w:customStyle="1" w:styleId="xl69">
    <w:name w:val="xl69"/>
    <w:basedOn w:val="Normal"/>
    <w:uiPriority w:val="99"/>
    <w:rsid w:val="00A10F4D"/>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0">
    <w:name w:val="xl70"/>
    <w:basedOn w:val="Normal"/>
    <w:uiPriority w:val="99"/>
    <w:rsid w:val="00A10F4D"/>
    <w:pPr>
      <w:pBdr>
        <w:top w:val="single" w:sz="4" w:space="0" w:color="auto"/>
        <w:left w:val="single" w:sz="4" w:space="0" w:color="000000"/>
        <w:bottom w:val="single" w:sz="4" w:space="0" w:color="auto"/>
      </w:pBdr>
      <w:spacing w:before="100" w:beforeAutospacing="1" w:after="100" w:afterAutospacing="1"/>
      <w:jc w:val="center"/>
      <w:textAlignment w:val="center"/>
    </w:pPr>
    <w:rPr>
      <w:rFonts w:ascii="Times New Roman CYR" w:eastAsia="Arial Unicode MS" w:hAnsi="Times New Roman CYR" w:cs="Times New Roman CYR"/>
      <w:sz w:val="16"/>
      <w:szCs w:val="16"/>
    </w:rPr>
  </w:style>
  <w:style w:type="paragraph" w:customStyle="1" w:styleId="xl71">
    <w:name w:val="xl71"/>
    <w:basedOn w:val="Normal"/>
    <w:uiPriority w:val="99"/>
    <w:rsid w:val="00A10F4D"/>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CYR" w:eastAsia="Arial Unicode MS" w:hAnsi="Times New Roman CYR" w:cs="Times New Roman CYR"/>
    </w:rPr>
  </w:style>
  <w:style w:type="paragraph" w:styleId="FootnoteText">
    <w:name w:val="footnote text"/>
    <w:basedOn w:val="Normal"/>
    <w:link w:val="FootnoteTextChar"/>
    <w:uiPriority w:val="99"/>
    <w:semiHidden/>
    <w:rsid w:val="00A10F4D"/>
    <w:rPr>
      <w:sz w:val="20"/>
      <w:szCs w:val="20"/>
    </w:rPr>
  </w:style>
  <w:style w:type="character" w:customStyle="1" w:styleId="FootnoteTextChar">
    <w:name w:val="Footnote Text Char"/>
    <w:basedOn w:val="DefaultParagraphFont"/>
    <w:link w:val="FootnoteText"/>
    <w:uiPriority w:val="99"/>
    <w:semiHidden/>
    <w:rsid w:val="00D634F8"/>
    <w:rPr>
      <w:sz w:val="20"/>
      <w:szCs w:val="20"/>
    </w:rPr>
  </w:style>
  <w:style w:type="character" w:styleId="FootnoteReference">
    <w:name w:val="footnote reference"/>
    <w:basedOn w:val="DefaultParagraphFont"/>
    <w:uiPriority w:val="99"/>
    <w:semiHidden/>
    <w:rsid w:val="00A10F4D"/>
    <w:rPr>
      <w:rFonts w:cs="Times New Roman"/>
      <w:vertAlign w:val="superscript"/>
    </w:rPr>
  </w:style>
  <w:style w:type="paragraph" w:styleId="DocumentMap">
    <w:name w:val="Document Map"/>
    <w:basedOn w:val="Normal"/>
    <w:link w:val="DocumentMapChar"/>
    <w:uiPriority w:val="99"/>
    <w:semiHidden/>
    <w:rsid w:val="00324C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634F8"/>
    <w:rPr>
      <w:sz w:val="0"/>
      <w:szCs w:val="0"/>
    </w:rPr>
  </w:style>
  <w:style w:type="paragraph" w:customStyle="1" w:styleId="a2">
    <w:name w:val="реквизитПодпись"/>
    <w:basedOn w:val="Normal"/>
    <w:uiPriority w:val="99"/>
    <w:rsid w:val="00AC457E"/>
    <w:pPr>
      <w:tabs>
        <w:tab w:val="left" w:pos="6804"/>
      </w:tabs>
      <w:spacing w:before="360"/>
    </w:pPr>
    <w:rPr>
      <w:szCs w:val="20"/>
    </w:rPr>
  </w:style>
  <w:style w:type="paragraph" w:customStyle="1" w:styleId="10">
    <w:name w:val="Абзац списка1"/>
    <w:basedOn w:val="Normal"/>
    <w:uiPriority w:val="99"/>
    <w:rsid w:val="00C9608E"/>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B7620F"/>
    <w:pPr>
      <w:widowControl w:val="0"/>
      <w:autoSpaceDE w:val="0"/>
      <w:autoSpaceDN w:val="0"/>
      <w:adjustRightInd w:val="0"/>
    </w:pPr>
    <w:rPr>
      <w:rFonts w:ascii="Arial" w:hAnsi="Arial" w:cs="Arial"/>
      <w:b/>
      <w:bCs/>
      <w:sz w:val="20"/>
      <w:szCs w:val="20"/>
    </w:rPr>
  </w:style>
  <w:style w:type="paragraph" w:styleId="BalloonText">
    <w:name w:val="Balloon Text"/>
    <w:basedOn w:val="Normal"/>
    <w:link w:val="BalloonTextChar"/>
    <w:uiPriority w:val="99"/>
    <w:rsid w:val="005D56F3"/>
    <w:rPr>
      <w:rFonts w:ascii="Tahoma" w:hAnsi="Tahoma" w:cs="Tahoma"/>
      <w:sz w:val="16"/>
      <w:szCs w:val="16"/>
    </w:rPr>
  </w:style>
  <w:style w:type="character" w:customStyle="1" w:styleId="BalloonTextChar">
    <w:name w:val="Balloon Text Char"/>
    <w:basedOn w:val="DefaultParagraphFont"/>
    <w:link w:val="BalloonText"/>
    <w:uiPriority w:val="99"/>
    <w:locked/>
    <w:rsid w:val="005D56F3"/>
    <w:rPr>
      <w:rFonts w:ascii="Tahoma" w:hAnsi="Tahoma" w:cs="Tahoma"/>
      <w:sz w:val="16"/>
      <w:szCs w:val="16"/>
    </w:rPr>
  </w:style>
  <w:style w:type="paragraph" w:styleId="ListParagraph">
    <w:name w:val="List Paragraph"/>
    <w:basedOn w:val="Normal"/>
    <w:uiPriority w:val="99"/>
    <w:qFormat/>
    <w:rsid w:val="004928C5"/>
    <w:pPr>
      <w:ind w:left="720"/>
      <w:contextualSpacing/>
    </w:pPr>
  </w:style>
</w:styles>
</file>

<file path=word/webSettings.xml><?xml version="1.0" encoding="utf-8"?>
<w:webSettings xmlns:r="http://schemas.openxmlformats.org/officeDocument/2006/relationships" xmlns:w="http://schemas.openxmlformats.org/wordprocessingml/2006/main">
  <w:divs>
    <w:div w:id="309025017">
      <w:marLeft w:val="0"/>
      <w:marRight w:val="0"/>
      <w:marTop w:val="0"/>
      <w:marBottom w:val="0"/>
      <w:divBdr>
        <w:top w:val="none" w:sz="0" w:space="0" w:color="auto"/>
        <w:left w:val="none" w:sz="0" w:space="0" w:color="auto"/>
        <w:bottom w:val="none" w:sz="0" w:space="0" w:color="auto"/>
        <w:right w:val="none" w:sz="0" w:space="0" w:color="auto"/>
      </w:divBdr>
    </w:div>
    <w:div w:id="309025018">
      <w:marLeft w:val="0"/>
      <w:marRight w:val="0"/>
      <w:marTop w:val="0"/>
      <w:marBottom w:val="0"/>
      <w:divBdr>
        <w:top w:val="none" w:sz="0" w:space="0" w:color="auto"/>
        <w:left w:val="none" w:sz="0" w:space="0" w:color="auto"/>
        <w:bottom w:val="none" w:sz="0" w:space="0" w:color="auto"/>
        <w:right w:val="none" w:sz="0" w:space="0" w:color="auto"/>
      </w:divBdr>
    </w:div>
    <w:div w:id="309025019">
      <w:marLeft w:val="0"/>
      <w:marRight w:val="0"/>
      <w:marTop w:val="0"/>
      <w:marBottom w:val="0"/>
      <w:divBdr>
        <w:top w:val="none" w:sz="0" w:space="0" w:color="auto"/>
        <w:left w:val="none" w:sz="0" w:space="0" w:color="auto"/>
        <w:bottom w:val="none" w:sz="0" w:space="0" w:color="auto"/>
        <w:right w:val="none" w:sz="0" w:space="0" w:color="auto"/>
      </w:divBdr>
    </w:div>
    <w:div w:id="309025020">
      <w:marLeft w:val="0"/>
      <w:marRight w:val="0"/>
      <w:marTop w:val="0"/>
      <w:marBottom w:val="0"/>
      <w:divBdr>
        <w:top w:val="none" w:sz="0" w:space="0" w:color="auto"/>
        <w:left w:val="none" w:sz="0" w:space="0" w:color="auto"/>
        <w:bottom w:val="none" w:sz="0" w:space="0" w:color="auto"/>
        <w:right w:val="none" w:sz="0" w:space="0" w:color="auto"/>
      </w:divBdr>
    </w:div>
    <w:div w:id="309025021">
      <w:marLeft w:val="0"/>
      <w:marRight w:val="0"/>
      <w:marTop w:val="0"/>
      <w:marBottom w:val="0"/>
      <w:divBdr>
        <w:top w:val="none" w:sz="0" w:space="0" w:color="auto"/>
        <w:left w:val="none" w:sz="0" w:space="0" w:color="auto"/>
        <w:bottom w:val="none" w:sz="0" w:space="0" w:color="auto"/>
        <w:right w:val="none" w:sz="0" w:space="0" w:color="auto"/>
      </w:divBdr>
    </w:div>
    <w:div w:id="309025022">
      <w:marLeft w:val="0"/>
      <w:marRight w:val="0"/>
      <w:marTop w:val="0"/>
      <w:marBottom w:val="0"/>
      <w:divBdr>
        <w:top w:val="none" w:sz="0" w:space="0" w:color="auto"/>
        <w:left w:val="none" w:sz="0" w:space="0" w:color="auto"/>
        <w:bottom w:val="none" w:sz="0" w:space="0" w:color="auto"/>
        <w:right w:val="none" w:sz="0" w:space="0" w:color="auto"/>
      </w:divBdr>
    </w:div>
    <w:div w:id="309025023">
      <w:marLeft w:val="0"/>
      <w:marRight w:val="0"/>
      <w:marTop w:val="0"/>
      <w:marBottom w:val="0"/>
      <w:divBdr>
        <w:top w:val="none" w:sz="0" w:space="0" w:color="auto"/>
        <w:left w:val="none" w:sz="0" w:space="0" w:color="auto"/>
        <w:bottom w:val="none" w:sz="0" w:space="0" w:color="auto"/>
        <w:right w:val="none" w:sz="0" w:space="0" w:color="auto"/>
      </w:divBdr>
    </w:div>
    <w:div w:id="309025024">
      <w:marLeft w:val="0"/>
      <w:marRight w:val="0"/>
      <w:marTop w:val="0"/>
      <w:marBottom w:val="0"/>
      <w:divBdr>
        <w:top w:val="none" w:sz="0" w:space="0" w:color="auto"/>
        <w:left w:val="none" w:sz="0" w:space="0" w:color="auto"/>
        <w:bottom w:val="none" w:sz="0" w:space="0" w:color="auto"/>
        <w:right w:val="none" w:sz="0" w:space="0" w:color="auto"/>
      </w:divBdr>
    </w:div>
    <w:div w:id="309025025">
      <w:marLeft w:val="0"/>
      <w:marRight w:val="0"/>
      <w:marTop w:val="0"/>
      <w:marBottom w:val="0"/>
      <w:divBdr>
        <w:top w:val="none" w:sz="0" w:space="0" w:color="auto"/>
        <w:left w:val="none" w:sz="0" w:space="0" w:color="auto"/>
        <w:bottom w:val="none" w:sz="0" w:space="0" w:color="auto"/>
        <w:right w:val="none" w:sz="0" w:space="0" w:color="auto"/>
      </w:divBdr>
    </w:div>
    <w:div w:id="309025026">
      <w:marLeft w:val="0"/>
      <w:marRight w:val="0"/>
      <w:marTop w:val="0"/>
      <w:marBottom w:val="0"/>
      <w:divBdr>
        <w:top w:val="none" w:sz="0" w:space="0" w:color="auto"/>
        <w:left w:val="none" w:sz="0" w:space="0" w:color="auto"/>
        <w:bottom w:val="none" w:sz="0" w:space="0" w:color="auto"/>
        <w:right w:val="none" w:sz="0" w:space="0" w:color="auto"/>
      </w:divBdr>
    </w:div>
    <w:div w:id="309025027">
      <w:marLeft w:val="0"/>
      <w:marRight w:val="0"/>
      <w:marTop w:val="0"/>
      <w:marBottom w:val="0"/>
      <w:divBdr>
        <w:top w:val="none" w:sz="0" w:space="0" w:color="auto"/>
        <w:left w:val="none" w:sz="0" w:space="0" w:color="auto"/>
        <w:bottom w:val="none" w:sz="0" w:space="0" w:color="auto"/>
        <w:right w:val="none" w:sz="0" w:space="0" w:color="auto"/>
      </w:divBdr>
    </w:div>
    <w:div w:id="309025028">
      <w:marLeft w:val="0"/>
      <w:marRight w:val="0"/>
      <w:marTop w:val="0"/>
      <w:marBottom w:val="0"/>
      <w:divBdr>
        <w:top w:val="none" w:sz="0" w:space="0" w:color="auto"/>
        <w:left w:val="none" w:sz="0" w:space="0" w:color="auto"/>
        <w:bottom w:val="none" w:sz="0" w:space="0" w:color="auto"/>
        <w:right w:val="none" w:sz="0" w:space="0" w:color="auto"/>
      </w:divBdr>
    </w:div>
    <w:div w:id="309025029">
      <w:marLeft w:val="0"/>
      <w:marRight w:val="0"/>
      <w:marTop w:val="0"/>
      <w:marBottom w:val="0"/>
      <w:divBdr>
        <w:top w:val="none" w:sz="0" w:space="0" w:color="auto"/>
        <w:left w:val="none" w:sz="0" w:space="0" w:color="auto"/>
        <w:bottom w:val="none" w:sz="0" w:space="0" w:color="auto"/>
        <w:right w:val="none" w:sz="0" w:space="0" w:color="auto"/>
      </w:divBdr>
    </w:div>
    <w:div w:id="309025030">
      <w:marLeft w:val="0"/>
      <w:marRight w:val="0"/>
      <w:marTop w:val="0"/>
      <w:marBottom w:val="0"/>
      <w:divBdr>
        <w:top w:val="none" w:sz="0" w:space="0" w:color="auto"/>
        <w:left w:val="none" w:sz="0" w:space="0" w:color="auto"/>
        <w:bottom w:val="none" w:sz="0" w:space="0" w:color="auto"/>
        <w:right w:val="none" w:sz="0" w:space="0" w:color="auto"/>
      </w:divBdr>
    </w:div>
    <w:div w:id="309025031">
      <w:marLeft w:val="0"/>
      <w:marRight w:val="0"/>
      <w:marTop w:val="0"/>
      <w:marBottom w:val="0"/>
      <w:divBdr>
        <w:top w:val="none" w:sz="0" w:space="0" w:color="auto"/>
        <w:left w:val="none" w:sz="0" w:space="0" w:color="auto"/>
        <w:bottom w:val="none" w:sz="0" w:space="0" w:color="auto"/>
        <w:right w:val="none" w:sz="0" w:space="0" w:color="auto"/>
      </w:divBdr>
    </w:div>
    <w:div w:id="309025032">
      <w:marLeft w:val="0"/>
      <w:marRight w:val="0"/>
      <w:marTop w:val="0"/>
      <w:marBottom w:val="0"/>
      <w:divBdr>
        <w:top w:val="none" w:sz="0" w:space="0" w:color="auto"/>
        <w:left w:val="none" w:sz="0" w:space="0" w:color="auto"/>
        <w:bottom w:val="none" w:sz="0" w:space="0" w:color="auto"/>
        <w:right w:val="none" w:sz="0" w:space="0" w:color="auto"/>
      </w:divBdr>
    </w:div>
    <w:div w:id="309025033">
      <w:marLeft w:val="0"/>
      <w:marRight w:val="0"/>
      <w:marTop w:val="0"/>
      <w:marBottom w:val="0"/>
      <w:divBdr>
        <w:top w:val="none" w:sz="0" w:space="0" w:color="auto"/>
        <w:left w:val="none" w:sz="0" w:space="0" w:color="auto"/>
        <w:bottom w:val="none" w:sz="0" w:space="0" w:color="auto"/>
        <w:right w:val="none" w:sz="0" w:space="0" w:color="auto"/>
      </w:divBdr>
    </w:div>
    <w:div w:id="309025034">
      <w:marLeft w:val="0"/>
      <w:marRight w:val="0"/>
      <w:marTop w:val="0"/>
      <w:marBottom w:val="0"/>
      <w:divBdr>
        <w:top w:val="none" w:sz="0" w:space="0" w:color="auto"/>
        <w:left w:val="none" w:sz="0" w:space="0" w:color="auto"/>
        <w:bottom w:val="none" w:sz="0" w:space="0" w:color="auto"/>
        <w:right w:val="none" w:sz="0" w:space="0" w:color="auto"/>
      </w:divBdr>
    </w:div>
    <w:div w:id="309025035">
      <w:marLeft w:val="0"/>
      <w:marRight w:val="0"/>
      <w:marTop w:val="0"/>
      <w:marBottom w:val="0"/>
      <w:divBdr>
        <w:top w:val="none" w:sz="0" w:space="0" w:color="auto"/>
        <w:left w:val="none" w:sz="0" w:space="0" w:color="auto"/>
        <w:bottom w:val="none" w:sz="0" w:space="0" w:color="auto"/>
        <w:right w:val="none" w:sz="0" w:space="0" w:color="auto"/>
      </w:divBdr>
    </w:div>
    <w:div w:id="309025036">
      <w:marLeft w:val="0"/>
      <w:marRight w:val="0"/>
      <w:marTop w:val="0"/>
      <w:marBottom w:val="0"/>
      <w:divBdr>
        <w:top w:val="none" w:sz="0" w:space="0" w:color="auto"/>
        <w:left w:val="none" w:sz="0" w:space="0" w:color="auto"/>
        <w:bottom w:val="none" w:sz="0" w:space="0" w:color="auto"/>
        <w:right w:val="none" w:sz="0" w:space="0" w:color="auto"/>
      </w:divBdr>
    </w:div>
    <w:div w:id="309025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53</Pages>
  <Words>16693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Олюнина</dc:creator>
  <cp:keywords/>
  <dc:description/>
  <cp:lastModifiedBy>Спасское</cp:lastModifiedBy>
  <cp:revision>3</cp:revision>
  <cp:lastPrinted>2013-11-21T13:57:00Z</cp:lastPrinted>
  <dcterms:created xsi:type="dcterms:W3CDTF">2013-12-02T02:04:00Z</dcterms:created>
  <dcterms:modified xsi:type="dcterms:W3CDTF">2013-12-04T06:52:00Z</dcterms:modified>
</cp:coreProperties>
</file>